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1183" w:tblpY="-292"/>
        <w:tblW w:w="10332" w:type="dxa"/>
        <w:tblLayout w:type="fixed"/>
        <w:tblLook w:val="0000" w:firstRow="0" w:lastRow="0" w:firstColumn="0" w:lastColumn="0" w:noHBand="0" w:noVBand="0"/>
      </w:tblPr>
      <w:tblGrid>
        <w:gridCol w:w="3444"/>
        <w:gridCol w:w="3444"/>
        <w:gridCol w:w="3444"/>
      </w:tblGrid>
      <w:tr w:rsidR="00184910" w:rsidRPr="00D33328" w:rsidTr="00184910">
        <w:trPr>
          <w:trHeight w:val="1624"/>
        </w:trPr>
        <w:tc>
          <w:tcPr>
            <w:tcW w:w="3444" w:type="dxa"/>
          </w:tcPr>
          <w:p w:rsidR="00184910" w:rsidRPr="00D33328" w:rsidRDefault="00184910" w:rsidP="00D6168B">
            <w:pPr>
              <w:widowControl w:val="0"/>
              <w:jc w:val="center"/>
              <w:rPr>
                <w:rFonts w:ascii="Times New Roman" w:hAnsi="Times New Roman"/>
                <w:position w:val="-6"/>
                <w:lang w:val="ru-MD" w:eastAsia="ru-RU"/>
              </w:rPr>
            </w:pPr>
            <w:r w:rsidRPr="00D33328">
              <w:rPr>
                <w:rFonts w:ascii="Times New Roman" w:hAnsi="Times New Roman"/>
                <w:position w:val="-6"/>
                <w:lang w:val="ru-MD" w:eastAsia="ru-RU"/>
              </w:rPr>
              <w:t xml:space="preserve">М. ДУЛАТОВ </w:t>
            </w:r>
            <w:proofErr w:type="spellStart"/>
            <w:r w:rsidRPr="00D33328">
              <w:rPr>
                <w:rFonts w:ascii="Times New Roman" w:hAnsi="Times New Roman"/>
                <w:position w:val="-6"/>
                <w:lang w:val="ru-MD" w:eastAsia="ru-RU"/>
              </w:rPr>
              <w:t>ат</w:t>
            </w:r>
            <w:proofErr w:type="spellEnd"/>
            <w:r w:rsidRPr="00D33328">
              <w:rPr>
                <w:rFonts w:ascii="Times New Roman" w:hAnsi="Times New Roman"/>
                <w:position w:val="-6"/>
                <w:lang w:val="ru-MD" w:eastAsia="ru-RU"/>
              </w:rPr>
              <w:t>.</w:t>
            </w:r>
          </w:p>
          <w:p w:rsidR="00184910" w:rsidRPr="00D33328" w:rsidRDefault="00184910" w:rsidP="00D6168B">
            <w:pPr>
              <w:widowControl w:val="0"/>
              <w:jc w:val="center"/>
              <w:rPr>
                <w:rFonts w:ascii="Times New Roman" w:hAnsi="Times New Roman"/>
                <w:position w:val="-6"/>
                <w:lang w:val="ru-MD" w:eastAsia="ru-RU"/>
              </w:rPr>
            </w:pPr>
            <w:r w:rsidRPr="00D33328">
              <w:rPr>
                <w:rFonts w:ascii="Times New Roman" w:hAnsi="Times New Roman"/>
                <w:position w:val="-6"/>
                <w:lang w:val="ru-MD" w:eastAsia="ru-RU"/>
              </w:rPr>
              <w:t>ҚОСТАНАЙ</w:t>
            </w:r>
          </w:p>
          <w:p w:rsidR="00184910" w:rsidRPr="00D33328" w:rsidRDefault="00184910" w:rsidP="00D6168B">
            <w:pPr>
              <w:widowControl w:val="0"/>
              <w:jc w:val="center"/>
              <w:rPr>
                <w:rFonts w:ascii="Times New Roman" w:hAnsi="Times New Roman"/>
                <w:position w:val="-6"/>
                <w:lang w:val="ru-MD" w:eastAsia="ru-RU"/>
              </w:rPr>
            </w:pPr>
            <w:r w:rsidRPr="00D33328">
              <w:rPr>
                <w:rFonts w:ascii="Times New Roman" w:hAnsi="Times New Roman"/>
                <w:position w:val="-6"/>
                <w:lang w:val="ru-MD" w:eastAsia="ru-RU"/>
              </w:rPr>
              <w:t>ИНЖЕНЕРЛІК-ЭКОНОМИКАЛЫҚ</w:t>
            </w:r>
          </w:p>
          <w:p w:rsidR="00184910" w:rsidRPr="00D33328" w:rsidRDefault="00184910" w:rsidP="00D6168B">
            <w:pPr>
              <w:widowControl w:val="0"/>
              <w:jc w:val="center"/>
              <w:rPr>
                <w:rFonts w:ascii="Times New Roman" w:hAnsi="Times New Roman"/>
                <w:position w:val="-6"/>
                <w:lang w:val="ru-MD" w:eastAsia="ru-RU"/>
              </w:rPr>
            </w:pPr>
            <w:r w:rsidRPr="00D33328">
              <w:rPr>
                <w:rFonts w:ascii="Times New Roman" w:hAnsi="Times New Roman"/>
                <w:position w:val="-6"/>
                <w:lang w:val="ru-MD" w:eastAsia="ru-RU"/>
              </w:rPr>
              <w:t>УНИВЕРСИТЕТІ</w:t>
            </w:r>
          </w:p>
          <w:p w:rsidR="00184910" w:rsidRPr="00D33328" w:rsidRDefault="00184910" w:rsidP="00D6168B">
            <w:pPr>
              <w:widowControl w:val="0"/>
              <w:jc w:val="center"/>
              <w:rPr>
                <w:rFonts w:ascii="Times New Roman" w:eastAsia="Arial Unicode MS" w:hAnsi="Times New Roman"/>
                <w:position w:val="-6"/>
                <w:lang w:val="en-US" w:eastAsia="ko-KR"/>
              </w:rPr>
            </w:pPr>
          </w:p>
        </w:tc>
        <w:tc>
          <w:tcPr>
            <w:tcW w:w="3444" w:type="dxa"/>
            <w:vAlign w:val="center"/>
          </w:tcPr>
          <w:p w:rsidR="00184910" w:rsidRPr="00D33328" w:rsidRDefault="00184910" w:rsidP="00D6168B">
            <w:pPr>
              <w:widowControl w:val="0"/>
              <w:ind w:left="-108"/>
              <w:jc w:val="center"/>
              <w:rPr>
                <w:rFonts w:ascii="Times New Roman" w:hAnsi="Times New Roman"/>
                <w:position w:val="-6"/>
                <w:lang w:val="en-US" w:eastAsia="ru-RU"/>
              </w:rPr>
            </w:pPr>
            <w:r w:rsidRPr="00D33328">
              <w:rPr>
                <w:rFonts w:ascii="Times New Roman" w:hAnsi="Times New Roman"/>
                <w:noProof/>
                <w:position w:val="-6"/>
                <w:lang w:eastAsia="ru-RU"/>
              </w:rPr>
              <w:drawing>
                <wp:inline distT="0" distB="0" distL="0" distR="0" wp14:anchorId="1D3421B4" wp14:editId="73FDAFB5">
                  <wp:extent cx="1485900" cy="771525"/>
                  <wp:effectExtent l="0" t="0" r="0" b="0"/>
                  <wp:docPr id="34" name="Рисунок 34" descr="Эмблема КИнЭУ edit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КИнЭУ edit копия"/>
                          <pic:cNvPicPr>
                            <a:picLocks noChangeAspect="1" noChangeArrowheads="1"/>
                          </pic:cNvPicPr>
                        </pic:nvPicPr>
                        <pic:blipFill>
                          <a:blip r:embed="rId9" cstate="print">
                            <a:extLst>
                              <a:ext uri="{28A0092B-C50C-407E-A947-70E740481C1C}">
                                <a14:useLocalDpi xmlns:a14="http://schemas.microsoft.com/office/drawing/2010/main" val="0"/>
                              </a:ext>
                            </a:extLst>
                          </a:blip>
                          <a:srcRect l="7397" r="10785"/>
                          <a:stretch>
                            <a:fillRect/>
                          </a:stretch>
                        </pic:blipFill>
                        <pic:spPr bwMode="auto">
                          <a:xfrm>
                            <a:off x="0" y="0"/>
                            <a:ext cx="1485900" cy="771525"/>
                          </a:xfrm>
                          <a:prstGeom prst="rect">
                            <a:avLst/>
                          </a:prstGeom>
                          <a:noFill/>
                          <a:ln>
                            <a:noFill/>
                          </a:ln>
                        </pic:spPr>
                      </pic:pic>
                    </a:graphicData>
                  </a:graphic>
                </wp:inline>
              </w:drawing>
            </w:r>
          </w:p>
        </w:tc>
        <w:tc>
          <w:tcPr>
            <w:tcW w:w="3444" w:type="dxa"/>
          </w:tcPr>
          <w:p w:rsidR="00184910" w:rsidRPr="00D33328" w:rsidRDefault="00184910" w:rsidP="00D6168B">
            <w:pPr>
              <w:widowControl w:val="0"/>
              <w:jc w:val="center"/>
              <w:rPr>
                <w:rFonts w:ascii="Times New Roman" w:hAnsi="Times New Roman"/>
                <w:position w:val="-6"/>
                <w:lang w:val="ru-MD" w:eastAsia="ru-RU"/>
              </w:rPr>
            </w:pPr>
            <w:r w:rsidRPr="00D33328">
              <w:rPr>
                <w:rFonts w:ascii="Times New Roman" w:hAnsi="Times New Roman"/>
                <w:position w:val="-6"/>
                <w:lang w:val="ru-MD" w:eastAsia="ru-RU"/>
              </w:rPr>
              <w:t>ҚОСТАНАЙ</w:t>
            </w:r>
          </w:p>
          <w:p w:rsidR="00184910" w:rsidRPr="00D33328" w:rsidRDefault="00184910" w:rsidP="00D6168B">
            <w:pPr>
              <w:widowControl w:val="0"/>
              <w:jc w:val="center"/>
              <w:rPr>
                <w:rFonts w:ascii="Times New Roman" w:hAnsi="Times New Roman"/>
                <w:position w:val="-6"/>
                <w:lang w:val="ru-MD" w:eastAsia="ru-RU"/>
              </w:rPr>
            </w:pPr>
            <w:r w:rsidRPr="00D33328">
              <w:rPr>
                <w:rFonts w:ascii="Times New Roman" w:hAnsi="Times New Roman"/>
                <w:position w:val="-6"/>
                <w:lang w:val="ru-MD" w:eastAsia="ru-RU"/>
              </w:rPr>
              <w:t>ИНЖЕНЕРЛІК-ЭКОНОМИКАЛЫҚ УНИВЕРСИТЕТ</w:t>
            </w:r>
          </w:p>
          <w:p w:rsidR="00184910" w:rsidRPr="00D33328" w:rsidRDefault="00184910" w:rsidP="00D6168B">
            <w:pPr>
              <w:widowControl w:val="0"/>
              <w:jc w:val="center"/>
              <w:rPr>
                <w:rFonts w:ascii="Times New Roman" w:hAnsi="Times New Roman"/>
                <w:position w:val="-6"/>
                <w:lang w:val="ru-MD" w:eastAsia="ru-RU"/>
              </w:rPr>
            </w:pPr>
            <w:r w:rsidRPr="00D33328">
              <w:rPr>
                <w:rFonts w:ascii="Times New Roman" w:hAnsi="Times New Roman"/>
                <w:position w:val="-6"/>
                <w:lang w:val="ru-MD" w:eastAsia="ru-RU"/>
              </w:rPr>
              <w:t>ДУЛАТОВ атындағы</w:t>
            </w:r>
          </w:p>
          <w:p w:rsidR="00184910" w:rsidRPr="00D33328" w:rsidRDefault="00184910" w:rsidP="00D6168B">
            <w:pPr>
              <w:widowControl w:val="0"/>
              <w:ind w:left="34"/>
              <w:jc w:val="center"/>
              <w:rPr>
                <w:rFonts w:ascii="Times New Roman" w:hAnsi="Times New Roman"/>
                <w:position w:val="-6"/>
                <w:lang w:eastAsia="ru-RU"/>
              </w:rPr>
            </w:pPr>
          </w:p>
        </w:tc>
      </w:tr>
    </w:tbl>
    <w:sdt>
      <w:sdtPr>
        <w:rPr>
          <w:rFonts w:cs="Times New Roman"/>
          <w:sz w:val="24"/>
          <w:szCs w:val="24"/>
          <w:lang w:eastAsia="en-US"/>
        </w:rPr>
        <w:id w:val="1302188919"/>
        <w:docPartObj>
          <w:docPartGallery w:val="Cover Pages"/>
          <w:docPartUnique/>
        </w:docPartObj>
      </w:sdtPr>
      <w:sdtEndPr>
        <w:rPr>
          <w:b/>
          <w:bCs/>
        </w:rPr>
      </w:sdtEndPr>
      <w:sdtContent>
        <w:sdt>
          <w:sdtPr>
            <w:rPr>
              <w:rFonts w:eastAsiaTheme="minorHAnsi" w:cs="Times New Roman"/>
              <w:sz w:val="24"/>
              <w:szCs w:val="24"/>
              <w:lang w:eastAsia="en-US"/>
            </w:rPr>
            <w:id w:val="877194981"/>
            <w:docPartObj>
              <w:docPartGallery w:val="Cover Pages"/>
              <w:docPartUnique/>
            </w:docPartObj>
          </w:sdtPr>
          <w:sdtEndPr>
            <w:rPr>
              <w:rFonts w:eastAsiaTheme="minorEastAsia"/>
              <w:caps/>
            </w:rPr>
          </w:sdtEndPr>
          <w:sdtContent>
            <w:p w:rsidR="00184910" w:rsidRPr="00D33328" w:rsidRDefault="00184910" w:rsidP="00D6168B">
              <w:pPr>
                <w:pStyle w:val="af2"/>
                <w:widowControl w:val="0"/>
                <w:rPr>
                  <w:noProof/>
                  <w:sz w:val="24"/>
                  <w:szCs w:val="24"/>
                </w:rPr>
              </w:pPr>
            </w:p>
            <w:p w:rsidR="00420CC0" w:rsidRPr="00D33328" w:rsidRDefault="00420CC0" w:rsidP="00D6168B">
              <w:pPr>
                <w:pStyle w:val="af2"/>
                <w:widowControl w:val="0"/>
                <w:rPr>
                  <w:sz w:val="24"/>
                  <w:szCs w:val="24"/>
                </w:rPr>
              </w:pPr>
              <w:r w:rsidRPr="00D33328">
                <w:rPr>
                  <w:noProof/>
                  <w:sz w:val="24"/>
                  <w:szCs w:val="24"/>
                </w:rPr>
                <mc:AlternateContent>
                  <mc:Choice Requires="wpg">
                    <w:drawing>
                      <wp:anchor distT="0" distB="0" distL="114300" distR="114300" simplePos="0" relativeHeight="251659264" behindDoc="1" locked="0" layoutInCell="1" allowOverlap="1" wp14:anchorId="664AB13B" wp14:editId="5A7E15A6">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5240"/>
                        <wp:wrapNone/>
                        <wp:docPr id="2" name="Группа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466850"/>
                                    <a:ext cx="2194560" cy="552055"/>
                                  </a:xfrm>
                                  <a:prstGeom prst="homePlat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974064786"/>
                                        <w:showingPlcHdr/>
                                        <w:dataBinding w:prefixMappings="xmlns:ns0='http://schemas.microsoft.com/office/2006/coverPageProps' " w:xpath="/ns0:CoverPageProperties[1]/ns0:PublishDate[1]" w:storeItemID="{55AF091B-3C7A-41E3-B477-F2FDAA23CFDA}"/>
                                        <w:date w:fullDate="2015-05-26T00:00:00Z">
                                          <w:dateFormat w:val="d.M.yyyy"/>
                                          <w:lid w:val="ru-RU"/>
                                          <w:storeMappedDataAs w:val="dateTime"/>
                                          <w:calendar w:val="gregorian"/>
                                        </w:date>
                                      </w:sdtPr>
                                      <w:sdtContent>
                                        <w:p w:rsidR="008F4783" w:rsidRDefault="008F4783" w:rsidP="00420CC0">
                                          <w:pPr>
                                            <w:pStyle w:val="af2"/>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64AB13B" id="Группа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" adj="18883" fillcolor="#b8cce4 [1300]" stroked="f" strokeweight="2pt">
                          <v:textbox inset=",0,14.4pt,0">
                            <w:txbxContent>
                              <w:sdt>
                                <w:sdtPr>
                                  <w:rPr>
                                    <w:color w:val="FFFFFF" w:themeColor="background1"/>
                                    <w:sz w:val="28"/>
                                    <w:szCs w:val="28"/>
                                  </w:rPr>
                                  <w:alias w:val="Дата"/>
                                  <w:tag w:val=""/>
                                  <w:id w:val="-974064786"/>
                                  <w:showingPlcHdr/>
                                  <w:dataBinding w:prefixMappings="xmlns:ns0='http://schemas.microsoft.com/office/2006/coverPageProps' " w:xpath="/ns0:CoverPageProperties[1]/ns0:PublishDate[1]" w:storeItemID="{55AF091B-3C7A-41E3-B477-F2FDAA23CFDA}"/>
                                  <w:date w:fullDate="2015-05-26T00:00:00Z">
                                    <w:dateFormat w:val="d.M.yyyy"/>
                                    <w:lid w:val="ru-RU"/>
                                    <w:storeMappedDataAs w:val="dateTime"/>
                                    <w:calendar w:val="gregorian"/>
                                  </w:date>
                                </w:sdtPr>
                                <w:sdtContent>
                                  <w:p w:rsidR="008F4783" w:rsidRDefault="008F4783" w:rsidP="00420CC0">
                                    <w:pPr>
                                      <w:pStyle w:val="af2"/>
                                      <w:rPr>
                                        <w:color w:val="FFFFFF" w:themeColor="background1"/>
                                        <w:sz w:val="28"/>
                                        <w:szCs w:val="28"/>
                                      </w:rPr>
                                    </w:pPr>
                                    <w:r>
                                      <w:rPr>
                                        <w:color w:val="FFFFFF" w:themeColor="background1"/>
                                        <w:sz w:val="28"/>
                                        <w:szCs w:val="28"/>
                                      </w:rPr>
                                      <w:t xml:space="preserve">     </w:t>
                                    </w:r>
                                  </w:p>
                                </w:sdtContent>
                              </w:sdt>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420CC0" w:rsidRPr="00D33328" w:rsidRDefault="008F4783" w:rsidP="00D6168B">
              <w:pPr>
                <w:widowControl w:val="0"/>
                <w:rPr>
                  <w:caps/>
                </w:rPr>
              </w:pPr>
            </w:p>
          </w:sdtContent>
        </w:sdt>
        <w:p w:rsidR="00420CC0" w:rsidRPr="00D33328" w:rsidRDefault="00420CC0" w:rsidP="00D6168B">
          <w:pPr>
            <w:widowControl w:val="0"/>
          </w:pPr>
        </w:p>
        <w:p w:rsidR="006F14C6" w:rsidRPr="00D33328" w:rsidRDefault="006F14C6" w:rsidP="00D6168B">
          <w:pPr>
            <w:widowControl w:val="0"/>
          </w:pPr>
        </w:p>
        <w:p w:rsidR="006F14C6" w:rsidRPr="00D33328" w:rsidRDefault="006F14C6" w:rsidP="00D6168B">
          <w:pPr>
            <w:widowControl w:val="0"/>
          </w:pPr>
        </w:p>
        <w:p w:rsidR="006F14C6" w:rsidRPr="00D33328" w:rsidRDefault="009C6918" w:rsidP="00D6168B">
          <w:pPr>
            <w:widowControl w:val="0"/>
            <w:spacing w:after="200" w:line="276" w:lineRule="auto"/>
          </w:pPr>
          <w:r w:rsidRPr="00D33328">
            <w:rPr>
              <w:noProof/>
              <w:lang w:eastAsia="ru-RU"/>
            </w:rPr>
            <mc:AlternateContent>
              <mc:Choice Requires="wps">
                <w:drawing>
                  <wp:anchor distT="0" distB="0" distL="114300" distR="114300" simplePos="0" relativeHeight="251660288" behindDoc="0" locked="0" layoutInCell="1" allowOverlap="1" wp14:anchorId="32116CC1" wp14:editId="6185EDB8">
                    <wp:simplePos x="0" y="0"/>
                    <wp:positionH relativeFrom="page">
                      <wp:posOffset>2377440</wp:posOffset>
                    </wp:positionH>
                    <wp:positionV relativeFrom="page">
                      <wp:posOffset>3101975</wp:posOffset>
                    </wp:positionV>
                    <wp:extent cx="4347210" cy="1701165"/>
                    <wp:effectExtent l="0" t="0" r="15240" b="13335"/>
                    <wp:wrapNone/>
                    <wp:docPr id="11" name="Надпись 1"/>
                    <wp:cNvGraphicFramePr/>
                    <a:graphic xmlns:a="http://schemas.openxmlformats.org/drawingml/2006/main">
                      <a:graphicData uri="http://schemas.microsoft.com/office/word/2010/wordprocessingShape">
                        <wps:wsp>
                          <wps:cNvSpPr txBox="1"/>
                          <wps:spPr>
                            <a:xfrm>
                              <a:off x="0" y="0"/>
                              <a:ext cx="4347210" cy="1701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4783" w:rsidRDefault="008F4783" w:rsidP="00420CC0">
                                <w:pPr>
                                  <w:pStyle w:val="af2"/>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17365D" w:themeColor="text2" w:themeShade="BF"/>
                                      <w:sz w:val="72"/>
                                      <w:szCs w:val="72"/>
                                    </w:rPr>
                                    <w:alias w:val="Название"/>
                                    <w:tag w:val=""/>
                                    <w:id w:val="-1018771152"/>
                                    <w:dataBinding w:prefixMappings="xmlns:ns0='http://purl.org/dc/elements/1.1/' xmlns:ns1='http://schemas.openxmlformats.org/package/2006/metadata/core-properties' " w:xpath="/ns1:coreProperties[1]/ns0:title[1]" w:storeItemID="{6C3C8BC8-F283-45AE-878A-BAB7291924A1}"/>
                                    <w:text/>
                                  </w:sdtPr>
                                  <w:sdtContent>
                                    <w:proofErr w:type="spellStart"/>
                                    <w:r>
                                      <w:rPr>
                                        <w:rFonts w:asciiTheme="majorHAnsi" w:eastAsiaTheme="majorEastAsia" w:hAnsiTheme="majorHAnsi" w:cstheme="majorBidi"/>
                                        <w:b/>
                                        <w:color w:val="17365D" w:themeColor="text2" w:themeShade="BF"/>
                                        <w:sz w:val="72"/>
                                        <w:szCs w:val="72"/>
                                      </w:rPr>
                                      <w:t>Академиялық</w:t>
                                    </w:r>
                                    <w:proofErr w:type="spellEnd"/>
                                    <w:r>
                                      <w:rPr>
                                        <w:rFonts w:asciiTheme="majorHAnsi" w:eastAsiaTheme="majorEastAsia" w:hAnsiTheme="majorHAnsi" w:cstheme="majorBidi"/>
                                        <w:b/>
                                        <w:color w:val="17365D" w:themeColor="text2" w:themeShade="BF"/>
                                        <w:sz w:val="72"/>
                                        <w:szCs w:val="72"/>
                                      </w:rPr>
                                      <w:t xml:space="preserve"> </w:t>
                                    </w:r>
                                    <w:proofErr w:type="spellStart"/>
                                    <w:r>
                                      <w:rPr>
                                        <w:rFonts w:asciiTheme="majorHAnsi" w:eastAsiaTheme="majorEastAsia" w:hAnsiTheme="majorHAnsi" w:cstheme="majorBidi"/>
                                        <w:b/>
                                        <w:color w:val="17365D" w:themeColor="text2" w:themeShade="BF"/>
                                        <w:sz w:val="72"/>
                                        <w:szCs w:val="72"/>
                                      </w:rPr>
                                      <w:t>саясат</w:t>
                                    </w:r>
                                    <w:proofErr w:type="spellEnd"/>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2116CC1" id="_x0000_t202" coordsize="21600,21600" o:spt="202" path="m,l,21600r21600,l21600,xe">
                    <v:stroke joinstyle="miter"/>
                    <v:path gradientshapeok="t" o:connecttype="rect"/>
                  </v:shapetype>
                  <v:shape id="Надпись 1" o:spid="_x0000_s1055" type="#_x0000_t202" style="position:absolute;margin-left:187.2pt;margin-top:244.25pt;width:342.3pt;height:133.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" filled="f" stroked="f" strokeweight=".5pt">
                    <v:textbox inset="0,0,0,0">
                      <w:txbxContent>
                        <w:p w:rsidR="008F4783" w:rsidRDefault="008F4783" w:rsidP="00420CC0">
                          <w:pPr>
                            <w:pStyle w:val="af2"/>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17365D" w:themeColor="text2" w:themeShade="BF"/>
                                <w:sz w:val="72"/>
                                <w:szCs w:val="72"/>
                              </w:rPr>
                              <w:alias w:val="Название"/>
                              <w:tag w:val=""/>
                              <w:id w:val="-1018771152"/>
                              <w:dataBinding w:prefixMappings="xmlns:ns0='http://purl.org/dc/elements/1.1/' xmlns:ns1='http://schemas.openxmlformats.org/package/2006/metadata/core-properties' " w:xpath="/ns1:coreProperties[1]/ns0:title[1]" w:storeItemID="{6C3C8BC8-F283-45AE-878A-BAB7291924A1}"/>
                              <w:text/>
                            </w:sdtPr>
                            <w:sdtContent>
                              <w:proofErr w:type="spellStart"/>
                              <w:r>
                                <w:rPr>
                                  <w:rFonts w:asciiTheme="majorHAnsi" w:eastAsiaTheme="majorEastAsia" w:hAnsiTheme="majorHAnsi" w:cstheme="majorBidi"/>
                                  <w:b/>
                                  <w:color w:val="17365D" w:themeColor="text2" w:themeShade="BF"/>
                                  <w:sz w:val="72"/>
                                  <w:szCs w:val="72"/>
                                </w:rPr>
                                <w:t>Академиялық</w:t>
                              </w:r>
                              <w:proofErr w:type="spellEnd"/>
                              <w:r>
                                <w:rPr>
                                  <w:rFonts w:asciiTheme="majorHAnsi" w:eastAsiaTheme="majorEastAsia" w:hAnsiTheme="majorHAnsi" w:cstheme="majorBidi"/>
                                  <w:b/>
                                  <w:color w:val="17365D" w:themeColor="text2" w:themeShade="BF"/>
                                  <w:sz w:val="72"/>
                                  <w:szCs w:val="72"/>
                                </w:rPr>
                                <w:t xml:space="preserve"> </w:t>
                              </w:r>
                              <w:proofErr w:type="spellStart"/>
                              <w:r>
                                <w:rPr>
                                  <w:rFonts w:asciiTheme="majorHAnsi" w:eastAsiaTheme="majorEastAsia" w:hAnsiTheme="majorHAnsi" w:cstheme="majorBidi"/>
                                  <w:b/>
                                  <w:color w:val="17365D" w:themeColor="text2" w:themeShade="BF"/>
                                  <w:sz w:val="72"/>
                                  <w:szCs w:val="72"/>
                                </w:rPr>
                                <w:t>саясат</w:t>
                              </w:r>
                              <w:proofErr w:type="spellEnd"/>
                            </w:sdtContent>
                          </w:sdt>
                        </w:p>
                      </w:txbxContent>
                    </v:textbox>
                    <w10:wrap anchorx="page" anchory="page"/>
                  </v:shape>
                </w:pict>
              </mc:Fallback>
            </mc:AlternateContent>
          </w:r>
          <w:r w:rsidR="00420CC0" w:rsidRPr="00D33328">
            <w:rPr>
              <w:noProof/>
              <w:lang w:eastAsia="ru-RU"/>
            </w:rPr>
            <mc:AlternateContent>
              <mc:Choice Requires="wps">
                <w:drawing>
                  <wp:anchor distT="0" distB="0" distL="114300" distR="114300" simplePos="0" relativeHeight="251661312" behindDoc="0" locked="0" layoutInCell="1" allowOverlap="1" wp14:anchorId="69FDA23A" wp14:editId="42458AF9">
                    <wp:simplePos x="0" y="0"/>
                    <wp:positionH relativeFrom="page">
                      <wp:posOffset>2367915</wp:posOffset>
                    </wp:positionH>
                    <wp:positionV relativeFrom="page">
                      <wp:posOffset>9853295</wp:posOffset>
                    </wp:positionV>
                    <wp:extent cx="3657600" cy="365760"/>
                    <wp:effectExtent l="0" t="0" r="7620" b="0"/>
                    <wp:wrapNone/>
                    <wp:docPr id="32" name="Надпись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4783" w:rsidRDefault="008F4783" w:rsidP="00420CC0">
                                <w:pPr>
                                  <w:pStyle w:val="af2"/>
                                  <w:jc w:val="center"/>
                                  <w:rPr>
                                    <w:color w:val="4F81BD" w:themeColor="accent1"/>
                                    <w:sz w:val="26"/>
                                    <w:szCs w:val="26"/>
                                  </w:rPr>
                                </w:pPr>
                                <w:sdt>
                                  <w:sdtPr>
                                    <w:rPr>
                                      <w:rFonts w:ascii="Times New Roman" w:hAnsi="Times New Roman" w:cs="Times New Roman"/>
                                      <w:b/>
                                      <w:color w:val="4F81BD" w:themeColor="accent1"/>
                                      <w:sz w:val="24"/>
                                      <w:szCs w:val="24"/>
                                    </w:rPr>
                                    <w:alias w:val="Автор"/>
                                    <w:tag w:val=""/>
                                    <w:id w:val="-172487729"/>
                                    <w:dataBinding w:prefixMappings="xmlns:ns0='http://purl.org/dc/elements/1.1/' xmlns:ns1='http://schemas.openxmlformats.org/package/2006/metadata/core-properties' " w:xpath="/ns1:coreProperties[1]/ns0:creator[1]" w:storeItemID="{6C3C8BC8-F283-45AE-878A-BAB7291924A1}"/>
                                    <w:text/>
                                  </w:sdtPr>
                                  <w:sdtContent>
                                    <w:r>
                                      <w:rPr>
                                        <w:rFonts w:ascii="Times New Roman" w:hAnsi="Times New Roman" w:cs="Times New Roman"/>
                                        <w:b/>
                                        <w:color w:val="4F81BD" w:themeColor="accent1"/>
                                        <w:sz w:val="24"/>
                                        <w:szCs w:val="24"/>
                                        <w:lang w:val="kk-KZ"/>
                                      </w:rPr>
                                      <w:t>Қостанай, 2023</w:t>
                                    </w:r>
                                  </w:sdtContent>
                                </w:sdt>
                              </w:p>
                              <w:p w:rsidR="008F4783" w:rsidRDefault="008F4783" w:rsidP="00420CC0">
                                <w:pPr>
                                  <w:pStyle w:val="af2"/>
                                  <w:rPr>
                                    <w:color w:val="595959" w:themeColor="text1" w:themeTint="A6"/>
                                    <w:sz w:val="20"/>
                                    <w:szCs w:val="20"/>
                                  </w:rPr>
                                </w:pPr>
                                <w:sdt>
                                  <w:sdtPr>
                                    <w:rPr>
                                      <w:caps/>
                                      <w:color w:val="595959" w:themeColor="text1" w:themeTint="A6"/>
                                      <w:sz w:val="20"/>
                                      <w:szCs w:val="20"/>
                                    </w:rPr>
                                    <w:alias w:val="Организация"/>
                                    <w:tag w:val=""/>
                                    <w:id w:val="1059285775"/>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69FDA23A" id="Надпись 32" o:spid="_x0000_s1056" type="#_x0000_t202" style="position:absolute;margin-left:186.45pt;margin-top:775.85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RV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" filled="f" stroked="f" strokeweight=".5pt">
                    <v:textbox style="mso-fit-shape-to-text:t" inset="0,0,0,0">
                      <w:txbxContent>
                        <w:p w:rsidR="008F4783" w:rsidRDefault="008F4783" w:rsidP="00420CC0">
                          <w:pPr>
                            <w:pStyle w:val="af2"/>
                            <w:jc w:val="center"/>
                            <w:rPr>
                              <w:color w:val="4F81BD" w:themeColor="accent1"/>
                              <w:sz w:val="26"/>
                              <w:szCs w:val="26"/>
                            </w:rPr>
                          </w:pPr>
                          <w:sdt>
                            <w:sdtPr>
                              <w:rPr>
                                <w:rFonts w:ascii="Times New Roman" w:hAnsi="Times New Roman" w:cs="Times New Roman"/>
                                <w:b/>
                                <w:color w:val="4F81BD" w:themeColor="accent1"/>
                                <w:sz w:val="24"/>
                                <w:szCs w:val="24"/>
                              </w:rPr>
                              <w:alias w:val="Автор"/>
                              <w:tag w:val=""/>
                              <w:id w:val="-172487729"/>
                              <w:dataBinding w:prefixMappings="xmlns:ns0='http://purl.org/dc/elements/1.1/' xmlns:ns1='http://schemas.openxmlformats.org/package/2006/metadata/core-properties' " w:xpath="/ns1:coreProperties[1]/ns0:creator[1]" w:storeItemID="{6C3C8BC8-F283-45AE-878A-BAB7291924A1}"/>
                              <w:text/>
                            </w:sdtPr>
                            <w:sdtContent>
                              <w:r>
                                <w:rPr>
                                  <w:rFonts w:ascii="Times New Roman" w:hAnsi="Times New Roman" w:cs="Times New Roman"/>
                                  <w:b/>
                                  <w:color w:val="4F81BD" w:themeColor="accent1"/>
                                  <w:sz w:val="24"/>
                                  <w:szCs w:val="24"/>
                                  <w:lang w:val="kk-KZ"/>
                                </w:rPr>
                                <w:t>Қостанай, 2023</w:t>
                              </w:r>
                            </w:sdtContent>
                          </w:sdt>
                        </w:p>
                        <w:p w:rsidR="008F4783" w:rsidRDefault="008F4783" w:rsidP="00420CC0">
                          <w:pPr>
                            <w:pStyle w:val="af2"/>
                            <w:rPr>
                              <w:color w:val="595959" w:themeColor="text1" w:themeTint="A6"/>
                              <w:sz w:val="20"/>
                              <w:szCs w:val="20"/>
                            </w:rPr>
                          </w:pPr>
                          <w:sdt>
                            <w:sdtPr>
                              <w:rPr>
                                <w:caps/>
                                <w:color w:val="595959" w:themeColor="text1" w:themeTint="A6"/>
                                <w:sz w:val="20"/>
                                <w:szCs w:val="20"/>
                              </w:rPr>
                              <w:alias w:val="Организация"/>
                              <w:tag w:val=""/>
                              <w:id w:val="1059285775"/>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p>
                      </w:txbxContent>
                    </v:textbox>
                    <w10:wrap anchorx="page" anchory="page"/>
                  </v:shape>
                </w:pict>
              </mc:Fallback>
            </mc:AlternateContent>
          </w:r>
          <w:r w:rsidR="006F14C6" w:rsidRPr="00D33328">
            <w:rPr>
              <w:b/>
              <w:bCs/>
            </w:rPr>
            <w:br w:type="page"/>
          </w:r>
        </w:p>
      </w:sdtContent>
    </w:sdt>
    <w:p w:rsidR="00420CC0" w:rsidRPr="00D33328" w:rsidRDefault="008F4783" w:rsidP="00D6168B">
      <w:pPr>
        <w:widowControl w:val="0"/>
        <w:jc w:val="both"/>
        <w:rPr>
          <w:rFonts w:ascii="Times New Roman" w:hAnsi="Times New Roman"/>
        </w:rPr>
      </w:pPr>
      <w:r w:rsidRPr="00D33328">
        <w:rPr>
          <w:rFonts w:ascii="Times New Roman" w:hAnsi="Times New Roman"/>
        </w:rPr>
        <w:lastRenderedPageBreak/>
        <w:t>М. Дулатов</w:t>
      </w:r>
      <w:r w:rsidRPr="00D33328">
        <w:rPr>
          <w:rFonts w:ascii="Times New Roman" w:hAnsi="Times New Roman"/>
          <w:lang w:val="kk-KZ"/>
        </w:rPr>
        <w:t xml:space="preserve"> ат.</w:t>
      </w:r>
      <w:r w:rsidRPr="00D33328">
        <w:rPr>
          <w:rFonts w:ascii="Times New Roman" w:hAnsi="Times New Roman"/>
        </w:rPr>
        <w:t xml:space="preserve"> </w:t>
      </w:r>
      <w:r w:rsidRPr="00D33328">
        <w:rPr>
          <w:rFonts w:ascii="Times New Roman" w:hAnsi="Times New Roman"/>
          <w:lang w:val="kk-KZ"/>
        </w:rPr>
        <w:t>Қ</w:t>
      </w:r>
      <w:proofErr w:type="spellStart"/>
      <w:r w:rsidRPr="00D33328">
        <w:rPr>
          <w:rFonts w:ascii="Times New Roman" w:hAnsi="Times New Roman"/>
        </w:rPr>
        <w:t>ИнЭУ</w:t>
      </w:r>
      <w:proofErr w:type="spellEnd"/>
      <w:r w:rsidRPr="00D33328">
        <w:rPr>
          <w:rFonts w:ascii="Times New Roman" w:hAnsi="Times New Roman"/>
        </w:rPr>
        <w:t xml:space="preserve"> </w:t>
      </w:r>
      <w:proofErr w:type="spellStart"/>
      <w:r w:rsidR="00420CC0" w:rsidRPr="00D33328">
        <w:rPr>
          <w:rFonts w:ascii="Times New Roman" w:hAnsi="Times New Roman"/>
        </w:rPr>
        <w:t>Ғылыми</w:t>
      </w:r>
      <w:proofErr w:type="spellEnd"/>
      <w:r w:rsidR="00420CC0" w:rsidRPr="00D33328">
        <w:rPr>
          <w:rFonts w:ascii="Times New Roman" w:hAnsi="Times New Roman"/>
        </w:rPr>
        <w:t xml:space="preserve"> </w:t>
      </w:r>
      <w:proofErr w:type="spellStart"/>
      <w:r w:rsidR="00420CC0" w:rsidRPr="00D33328">
        <w:rPr>
          <w:rFonts w:ascii="Times New Roman" w:hAnsi="Times New Roman"/>
        </w:rPr>
        <w:t>кеңес</w:t>
      </w:r>
      <w:proofErr w:type="spellEnd"/>
      <w:r w:rsidRPr="00D33328">
        <w:rPr>
          <w:rFonts w:ascii="Times New Roman" w:hAnsi="Times New Roman"/>
          <w:lang w:val="kk-KZ"/>
        </w:rPr>
        <w:t>інің</w:t>
      </w:r>
      <w:r w:rsidR="00420CC0" w:rsidRPr="00D33328">
        <w:rPr>
          <w:rFonts w:ascii="Times New Roman" w:hAnsi="Times New Roman"/>
        </w:rPr>
        <w:t xml:space="preserve"> </w:t>
      </w:r>
      <w:proofErr w:type="spellStart"/>
      <w:r w:rsidRPr="00D33328">
        <w:rPr>
          <w:rFonts w:ascii="Times New Roman" w:hAnsi="Times New Roman"/>
        </w:rPr>
        <w:t>шешімімен</w:t>
      </w:r>
      <w:proofErr w:type="spellEnd"/>
      <w:r w:rsidRPr="00D33328">
        <w:rPr>
          <w:rFonts w:ascii="Times New Roman" w:hAnsi="Times New Roman"/>
        </w:rPr>
        <w:t xml:space="preserve"> </w:t>
      </w:r>
      <w:r w:rsidRPr="00D33328">
        <w:rPr>
          <w:rFonts w:ascii="Times New Roman" w:hAnsi="Times New Roman"/>
          <w:lang w:val="kk-KZ"/>
        </w:rPr>
        <w:t>б</w:t>
      </w:r>
      <w:proofErr w:type="spellStart"/>
      <w:r w:rsidRPr="00D33328">
        <w:rPr>
          <w:rFonts w:ascii="Times New Roman" w:hAnsi="Times New Roman"/>
        </w:rPr>
        <w:t>екітілді</w:t>
      </w:r>
      <w:proofErr w:type="spellEnd"/>
    </w:p>
    <w:p w:rsidR="00184910" w:rsidRPr="00D33328" w:rsidRDefault="004F258E" w:rsidP="00D6168B">
      <w:pPr>
        <w:widowControl w:val="0"/>
        <w:jc w:val="both"/>
        <w:rPr>
          <w:rFonts w:ascii="Times New Roman" w:hAnsi="Times New Roman"/>
        </w:rPr>
      </w:pPr>
      <w:r w:rsidRPr="00D33328">
        <w:rPr>
          <w:rFonts w:ascii="Times New Roman" w:hAnsi="Times New Roman"/>
          <w:lang w:val="kk-KZ"/>
        </w:rPr>
        <w:t>31</w:t>
      </w:r>
      <w:r w:rsidR="005F1555" w:rsidRPr="00D33328">
        <w:rPr>
          <w:rFonts w:ascii="Times New Roman" w:hAnsi="Times New Roman"/>
        </w:rPr>
        <w:t xml:space="preserve"> </w:t>
      </w:r>
      <w:proofErr w:type="spellStart"/>
      <w:r w:rsidR="005F1555" w:rsidRPr="00D33328">
        <w:rPr>
          <w:rFonts w:ascii="Times New Roman" w:hAnsi="Times New Roman"/>
        </w:rPr>
        <w:t>тамыз</w:t>
      </w:r>
      <w:proofErr w:type="spellEnd"/>
      <w:r w:rsidR="00395080" w:rsidRPr="00D33328">
        <w:rPr>
          <w:rFonts w:ascii="Times New Roman" w:hAnsi="Times New Roman"/>
        </w:rPr>
        <w:t xml:space="preserve"> </w:t>
      </w:r>
      <w:r w:rsidR="001D0A2D" w:rsidRPr="00D33328">
        <w:rPr>
          <w:rFonts w:ascii="Times New Roman" w:hAnsi="Times New Roman"/>
        </w:rPr>
        <w:t>2</w:t>
      </w:r>
      <w:r w:rsidRPr="00D33328">
        <w:rPr>
          <w:rFonts w:ascii="Times New Roman" w:hAnsi="Times New Roman"/>
        </w:rPr>
        <w:t>023</w:t>
      </w:r>
      <w:r w:rsidR="008F4783" w:rsidRPr="00D33328">
        <w:rPr>
          <w:rFonts w:ascii="Times New Roman" w:hAnsi="Times New Roman"/>
          <w:lang w:val="kk-KZ"/>
        </w:rPr>
        <w:t xml:space="preserve"> жыл</w:t>
      </w:r>
      <w:r w:rsidR="00420CC0" w:rsidRPr="00D33328">
        <w:rPr>
          <w:rFonts w:ascii="Times New Roman" w:hAnsi="Times New Roman"/>
        </w:rPr>
        <w:t xml:space="preserve"> </w:t>
      </w:r>
      <w:proofErr w:type="spellStart"/>
      <w:r w:rsidR="00420CC0" w:rsidRPr="00D33328">
        <w:rPr>
          <w:rFonts w:ascii="Times New Roman" w:hAnsi="Times New Roman"/>
        </w:rPr>
        <w:t>хаттама</w:t>
      </w:r>
      <w:proofErr w:type="spellEnd"/>
      <w:r w:rsidR="00420CC0" w:rsidRPr="00D33328">
        <w:rPr>
          <w:rFonts w:ascii="Times New Roman" w:hAnsi="Times New Roman"/>
        </w:rPr>
        <w:t xml:space="preserve"> №</w:t>
      </w:r>
      <w:r w:rsidR="005F1555" w:rsidRPr="00D33328">
        <w:rPr>
          <w:rFonts w:ascii="Times New Roman" w:hAnsi="Times New Roman"/>
        </w:rPr>
        <w:t>11</w:t>
      </w:r>
    </w:p>
    <w:p w:rsidR="00420CC0" w:rsidRPr="00D33328" w:rsidRDefault="00420CC0" w:rsidP="00D6168B">
      <w:pPr>
        <w:widowControl w:val="0"/>
        <w:jc w:val="both"/>
        <w:rPr>
          <w:rFonts w:ascii="Times New Roman" w:hAnsi="Times New Roman"/>
        </w:rPr>
      </w:pPr>
    </w:p>
    <w:p w:rsidR="00420CC0" w:rsidRPr="00D33328" w:rsidRDefault="00420CC0" w:rsidP="00D6168B">
      <w:pPr>
        <w:widowControl w:val="0"/>
      </w:pPr>
    </w:p>
    <w:p w:rsidR="00420CC0" w:rsidRPr="00D33328" w:rsidRDefault="00420CC0" w:rsidP="00D6168B">
      <w:pPr>
        <w:widowControl w:val="0"/>
      </w:pPr>
    </w:p>
    <w:p w:rsidR="00420CC0" w:rsidRPr="00D33328" w:rsidRDefault="00420CC0" w:rsidP="00D6168B">
      <w:pPr>
        <w:widowControl w:val="0"/>
      </w:pPr>
    </w:p>
    <w:p w:rsidR="00420CC0" w:rsidRPr="00D33328" w:rsidRDefault="00420CC0" w:rsidP="00D6168B">
      <w:pPr>
        <w:widowControl w:val="0"/>
      </w:pPr>
    </w:p>
    <w:p w:rsidR="00420CC0" w:rsidRPr="00D33328" w:rsidRDefault="00420CC0" w:rsidP="00D6168B">
      <w:pPr>
        <w:widowControl w:val="0"/>
      </w:pPr>
    </w:p>
    <w:p w:rsidR="00420CC0" w:rsidRPr="00D33328" w:rsidRDefault="00420CC0" w:rsidP="00D6168B">
      <w:pPr>
        <w:widowControl w:val="0"/>
      </w:pPr>
    </w:p>
    <w:p w:rsidR="00420CC0" w:rsidRPr="00D33328" w:rsidRDefault="00420CC0" w:rsidP="00D6168B">
      <w:pPr>
        <w:widowControl w:val="0"/>
      </w:pPr>
    </w:p>
    <w:p w:rsidR="0073544C" w:rsidRPr="00D33328" w:rsidRDefault="00420CC0" w:rsidP="00D6168B">
      <w:pPr>
        <w:widowControl w:val="0"/>
        <w:jc w:val="both"/>
        <w:rPr>
          <w:rFonts w:ascii="Times New Roman" w:hAnsi="Times New Roman"/>
          <w:b/>
          <w:i/>
        </w:rPr>
      </w:pPr>
      <w:proofErr w:type="spellStart"/>
      <w:r w:rsidRPr="00D33328">
        <w:rPr>
          <w:rFonts w:ascii="Times New Roman" w:hAnsi="Times New Roman"/>
          <w:b/>
          <w:i/>
        </w:rPr>
        <w:t>Академиялық</w:t>
      </w:r>
      <w:proofErr w:type="spellEnd"/>
      <w:r w:rsidRPr="00D33328">
        <w:rPr>
          <w:rFonts w:ascii="Times New Roman" w:hAnsi="Times New Roman"/>
          <w:b/>
          <w:i/>
        </w:rPr>
        <w:t xml:space="preserve"> </w:t>
      </w:r>
      <w:proofErr w:type="spellStart"/>
      <w:r w:rsidRPr="00D33328">
        <w:rPr>
          <w:rFonts w:ascii="Times New Roman" w:hAnsi="Times New Roman"/>
          <w:b/>
          <w:i/>
        </w:rPr>
        <w:t>саясат</w:t>
      </w:r>
      <w:proofErr w:type="spellEnd"/>
      <w:r w:rsidRPr="00D33328">
        <w:rPr>
          <w:rFonts w:ascii="Times New Roman" w:hAnsi="Times New Roman"/>
          <w:b/>
          <w:i/>
        </w:rPr>
        <w:t xml:space="preserve"> </w:t>
      </w:r>
      <w:proofErr w:type="spellStart"/>
      <w:r w:rsidR="00A6065C" w:rsidRPr="00D33328">
        <w:rPr>
          <w:rFonts w:ascii="Times New Roman" w:hAnsi="Times New Roman"/>
          <w:b/>
          <w:i/>
        </w:rPr>
        <w:t>ҚИнЭУ</w:t>
      </w:r>
      <w:proofErr w:type="spellEnd"/>
      <w:r w:rsidR="00A6065C" w:rsidRPr="00D33328">
        <w:rPr>
          <w:rFonts w:ascii="Times New Roman" w:hAnsi="Times New Roman"/>
          <w:b/>
          <w:i/>
        </w:rPr>
        <w:t xml:space="preserve"> им. М. </w:t>
      </w:r>
      <w:proofErr w:type="spellStart"/>
      <w:r w:rsidR="00A6065C" w:rsidRPr="00D33328">
        <w:rPr>
          <w:rFonts w:ascii="Times New Roman" w:hAnsi="Times New Roman"/>
          <w:b/>
          <w:i/>
        </w:rPr>
        <w:t>Дулатова</w:t>
      </w:r>
      <w:proofErr w:type="spellEnd"/>
      <w:r w:rsidR="00A6065C" w:rsidRPr="00D33328">
        <w:rPr>
          <w:rFonts w:ascii="Times New Roman" w:hAnsi="Times New Roman"/>
          <w:b/>
          <w:i/>
        </w:rPr>
        <w:t xml:space="preserve"> </w:t>
      </w:r>
    </w:p>
    <w:p w:rsidR="00A6065C" w:rsidRPr="00D33328" w:rsidRDefault="0073544C" w:rsidP="00D6168B">
      <w:pPr>
        <w:widowControl w:val="0"/>
        <w:ind w:firstLine="567"/>
        <w:jc w:val="both"/>
        <w:rPr>
          <w:rFonts w:ascii="Times New Roman" w:hAnsi="Times New Roman"/>
        </w:rPr>
      </w:pPr>
      <w:r w:rsidRPr="00D33328">
        <w:rPr>
          <w:rFonts w:ascii="Times New Roman" w:hAnsi="Times New Roman"/>
        </w:rPr>
        <w:t xml:space="preserve">Нағыз академиялық саясат </w:t>
      </w:r>
      <w:r w:rsidR="00A6065C" w:rsidRPr="00D33328">
        <w:rPr>
          <w:rFonts w:ascii="Times New Roman" w:hAnsi="Times New Roman"/>
        </w:rPr>
        <w:t>анықтайтын ережелермен және рәсімдермен ұсынылған</w:t>
      </w:r>
      <w:r w:rsidRPr="00D33328">
        <w:rPr>
          <w:rFonts w:ascii="Times New Roman" w:hAnsi="Times New Roman"/>
        </w:rPr>
        <w:t>ю</w:t>
      </w:r>
      <w:r w:rsidR="00A6065C" w:rsidRPr="00D33328">
        <w:rPr>
          <w:rFonts w:ascii="Times New Roman" w:hAnsi="Times New Roman"/>
        </w:rPr>
        <w:t>т университетте жоғары және жоғары оқу орнынан кейінгі білім беру бағдарламалары бойынша білім беру үдерісін ұйымдастыру тәртібі</w:t>
      </w:r>
      <w:r w:rsidRPr="00D33328">
        <w:rPr>
          <w:rFonts w:ascii="Times New Roman" w:hAnsi="Times New Roman"/>
        </w:rPr>
        <w:t xml:space="preserve"> және </w:t>
      </w:r>
      <w:r w:rsidR="00A6065C" w:rsidRPr="00D33328">
        <w:rPr>
          <w:rFonts w:ascii="Times New Roman" w:hAnsi="Times New Roman"/>
        </w:rPr>
        <w:t>білім беру үдерісін ұйымдастырудың тиімділігін, білім беру сапасын арттыруға, білім алушылардың тұлғалық дамуына қолайлы жағдай жасауға бағытталған.</w:t>
      </w:r>
    </w:p>
    <w:p w:rsidR="0037267B" w:rsidRPr="00D33328" w:rsidRDefault="0073544C" w:rsidP="00D6168B">
      <w:pPr>
        <w:widowControl w:val="0"/>
        <w:jc w:val="both"/>
        <w:rPr>
          <w:rFonts w:ascii="Times New Roman" w:hAnsi="Times New Roman"/>
        </w:rPr>
      </w:pPr>
      <w:proofErr w:type="spellStart"/>
      <w:r w:rsidRPr="00D33328">
        <w:rPr>
          <w:rFonts w:ascii="Times New Roman" w:hAnsi="Times New Roman"/>
        </w:rPr>
        <w:t>Академиялық</w:t>
      </w:r>
      <w:proofErr w:type="spellEnd"/>
      <w:r w:rsidRPr="00D33328">
        <w:rPr>
          <w:rFonts w:ascii="Times New Roman" w:hAnsi="Times New Roman"/>
        </w:rPr>
        <w:t xml:space="preserve"> </w:t>
      </w:r>
      <w:proofErr w:type="spellStart"/>
      <w:r w:rsidRPr="00D33328">
        <w:rPr>
          <w:rFonts w:ascii="Times New Roman" w:hAnsi="Times New Roman"/>
        </w:rPr>
        <w:t>саясат</w:t>
      </w:r>
      <w:proofErr w:type="spellEnd"/>
      <w:r w:rsidRPr="00D33328">
        <w:rPr>
          <w:rFonts w:ascii="Times New Roman" w:hAnsi="Times New Roman"/>
        </w:rPr>
        <w:t xml:space="preserve"> </w:t>
      </w:r>
      <w:proofErr w:type="spellStart"/>
      <w:r w:rsidRPr="00D33328">
        <w:rPr>
          <w:rFonts w:ascii="Times New Roman" w:hAnsi="Times New Roman"/>
        </w:rPr>
        <w:t>ҚИнЭУ</w:t>
      </w:r>
      <w:proofErr w:type="spellEnd"/>
      <w:r w:rsidRPr="00D33328">
        <w:rPr>
          <w:rFonts w:ascii="Times New Roman" w:hAnsi="Times New Roman"/>
        </w:rPr>
        <w:t xml:space="preserve"> им. М. </w:t>
      </w:r>
      <w:proofErr w:type="spellStart"/>
      <w:r w:rsidRPr="00D33328">
        <w:rPr>
          <w:rFonts w:ascii="Times New Roman" w:hAnsi="Times New Roman"/>
        </w:rPr>
        <w:t>Дулатова</w:t>
      </w:r>
      <w:proofErr w:type="spellEnd"/>
      <w:r w:rsidRPr="00D33328">
        <w:rPr>
          <w:rFonts w:ascii="Times New Roman" w:hAnsi="Times New Roman"/>
        </w:rPr>
        <w:t xml:space="preserve"> </w:t>
      </w:r>
      <w:proofErr w:type="spellStart"/>
      <w:r w:rsidRPr="00D33328">
        <w:rPr>
          <w:rFonts w:ascii="Times New Roman" w:hAnsi="Times New Roman"/>
        </w:rPr>
        <w:t>университеттің</w:t>
      </w:r>
      <w:proofErr w:type="spellEnd"/>
      <w:r w:rsidRPr="00D33328">
        <w:rPr>
          <w:rFonts w:ascii="Times New Roman" w:hAnsi="Times New Roman"/>
        </w:rPr>
        <w:t xml:space="preserve"> </w:t>
      </w:r>
      <w:proofErr w:type="spellStart"/>
      <w:r w:rsidRPr="00D33328">
        <w:rPr>
          <w:rFonts w:ascii="Times New Roman" w:hAnsi="Times New Roman"/>
        </w:rPr>
        <w:t>алдында</w:t>
      </w:r>
      <w:proofErr w:type="spellEnd"/>
      <w:r w:rsidRPr="00D33328">
        <w:rPr>
          <w:rFonts w:ascii="Times New Roman" w:hAnsi="Times New Roman"/>
        </w:rPr>
        <w:t xml:space="preserve"> </w:t>
      </w:r>
      <w:proofErr w:type="spellStart"/>
      <w:r w:rsidRPr="00D33328">
        <w:rPr>
          <w:rFonts w:ascii="Times New Roman" w:hAnsi="Times New Roman"/>
        </w:rPr>
        <w:t>тұрған</w:t>
      </w:r>
      <w:proofErr w:type="spellEnd"/>
      <w:r w:rsidRPr="00D33328">
        <w:rPr>
          <w:rFonts w:ascii="Times New Roman" w:hAnsi="Times New Roman"/>
        </w:rPr>
        <w:t xml:space="preserve"> басымдықтар мен міндеттерді ескере отырып, білім беру саласындағы қолданыстағы заңнаманың негізінде әзірленген. Қазақстан Республикасындағы білім беру қызметін реттейтін нормативтік құқықтық актілер, Университет Жарғысы мен стратегиясы өзгерген, білім беру бағдарламаларының талаптары қайта қаралған жағдайда Академиялық саясаттың ережелері қайта қаралуы мүмкін.</w:t>
      </w:r>
    </w:p>
    <w:p w:rsidR="00B55473" w:rsidRPr="00D33328" w:rsidRDefault="0073544C" w:rsidP="00D6168B">
      <w:pPr>
        <w:widowControl w:val="0"/>
        <w:ind w:firstLine="567"/>
        <w:jc w:val="both"/>
        <w:rPr>
          <w:rFonts w:ascii="Times New Roman" w:hAnsi="Times New Roman"/>
        </w:rPr>
      </w:pPr>
      <w:r w:rsidRPr="00D33328">
        <w:rPr>
          <w:rFonts w:ascii="Times New Roman" w:hAnsi="Times New Roman"/>
        </w:rPr>
        <w:t xml:space="preserve"> </w:t>
      </w:r>
      <w:r w:rsidR="00B55473" w:rsidRPr="00D33328">
        <w:rPr>
          <w:rFonts w:ascii="Times New Roman" w:eastAsiaTheme="minorHAnsi" w:hAnsi="Times New Roman"/>
        </w:rPr>
        <w:t xml:space="preserve">Университеттің академиялық саясаты білім беру сапасы саласындағы халықаралық құжаттарға сәйкес құрастырылған, оның ішінде: "Еуропалық жоғары білім аймағы"; Еуропалық білім министрлерінің бірлескен мәлімдемесі, Болонья, 19 маусым 1999 ж.; "Болон процесі 2020- Жаңа онжылдықтағы еуропалық жоғары білім кеңістігі"; Жоғары білімге жауапты Еуропалық </w:t>
      </w:r>
      <w:proofErr w:type="spellStart"/>
      <w:r w:rsidR="00B55473" w:rsidRPr="00D33328">
        <w:rPr>
          <w:rFonts w:ascii="Times New Roman" w:eastAsiaTheme="minorHAnsi" w:hAnsi="Times New Roman"/>
        </w:rPr>
        <w:t>министрлер</w:t>
      </w:r>
      <w:proofErr w:type="spellEnd"/>
      <w:r w:rsidR="00B55473" w:rsidRPr="00D33328">
        <w:rPr>
          <w:rFonts w:ascii="Times New Roman" w:eastAsiaTheme="minorHAnsi" w:hAnsi="Times New Roman"/>
        </w:rPr>
        <w:t xml:space="preserve"> </w:t>
      </w:r>
      <w:proofErr w:type="spellStart"/>
      <w:r w:rsidR="00B55473" w:rsidRPr="00D33328">
        <w:rPr>
          <w:rFonts w:ascii="Times New Roman" w:eastAsiaTheme="minorHAnsi" w:hAnsi="Times New Roman"/>
        </w:rPr>
        <w:t>конференциясының</w:t>
      </w:r>
      <w:proofErr w:type="spellEnd"/>
      <w:r w:rsidR="00B55473" w:rsidRPr="00D33328">
        <w:rPr>
          <w:rFonts w:ascii="Times New Roman" w:eastAsiaTheme="minorHAnsi" w:hAnsi="Times New Roman"/>
        </w:rPr>
        <w:t xml:space="preserve"> </w:t>
      </w:r>
      <w:proofErr w:type="spellStart"/>
      <w:r w:rsidR="00B55473" w:rsidRPr="00D33328">
        <w:rPr>
          <w:rFonts w:ascii="Times New Roman" w:eastAsiaTheme="minorHAnsi" w:hAnsi="Times New Roman"/>
        </w:rPr>
        <w:t>коммюникесі</w:t>
      </w:r>
      <w:proofErr w:type="spellEnd"/>
      <w:r w:rsidR="00B55473" w:rsidRPr="00D33328">
        <w:rPr>
          <w:rFonts w:ascii="Times New Roman" w:eastAsiaTheme="minorHAnsi" w:hAnsi="Times New Roman"/>
        </w:rPr>
        <w:t xml:space="preserve">, </w:t>
      </w:r>
      <w:proofErr w:type="spellStart"/>
      <w:r w:rsidR="00B55473" w:rsidRPr="00D33328">
        <w:rPr>
          <w:rFonts w:ascii="Times New Roman" w:eastAsiaTheme="minorHAnsi" w:hAnsi="Times New Roman"/>
        </w:rPr>
        <w:t>Левен</w:t>
      </w:r>
      <w:proofErr w:type="spellEnd"/>
      <w:r w:rsidR="00B55473" w:rsidRPr="00D33328">
        <w:rPr>
          <w:rFonts w:ascii="Times New Roman" w:eastAsiaTheme="minorHAnsi" w:hAnsi="Times New Roman"/>
        </w:rPr>
        <w:t xml:space="preserve"> / </w:t>
      </w:r>
      <w:proofErr w:type="spellStart"/>
      <w:r w:rsidR="00B55473" w:rsidRPr="00D33328">
        <w:rPr>
          <w:rFonts w:ascii="Times New Roman" w:eastAsiaTheme="minorHAnsi" w:hAnsi="Times New Roman"/>
        </w:rPr>
        <w:t>Лувен</w:t>
      </w:r>
      <w:proofErr w:type="spellEnd"/>
      <w:r w:rsidR="00B55473" w:rsidRPr="00D33328">
        <w:rPr>
          <w:rFonts w:ascii="Times New Roman" w:eastAsiaTheme="minorHAnsi" w:hAnsi="Times New Roman"/>
        </w:rPr>
        <w:t>-ла-</w:t>
      </w:r>
      <w:proofErr w:type="spellStart"/>
      <w:r w:rsidR="00B55473" w:rsidRPr="00D33328">
        <w:rPr>
          <w:rFonts w:ascii="Times New Roman" w:eastAsiaTheme="minorHAnsi" w:hAnsi="Times New Roman"/>
        </w:rPr>
        <w:t>Нев</w:t>
      </w:r>
      <w:proofErr w:type="spellEnd"/>
      <w:r w:rsidR="00B55473" w:rsidRPr="00D33328">
        <w:rPr>
          <w:rFonts w:ascii="Times New Roman" w:eastAsiaTheme="minorHAnsi" w:hAnsi="Times New Roman"/>
        </w:rPr>
        <w:t>, 28-29 сәуір, 2009 ж.; Еуропалық жоғары білім беру кеңістігінде (ESG) сапа кепілдігін қамтамасыз етуге арналған стандарттар мен ұсыныстар, 2015, EFQM-2013 Excellence Model, ISO 9001:2015, және Тұрақты даму мақсаттары.</w:t>
      </w:r>
    </w:p>
    <w:p w:rsidR="0073544C" w:rsidRPr="00D33328" w:rsidRDefault="0073544C" w:rsidP="00D6168B">
      <w:pPr>
        <w:widowControl w:val="0"/>
        <w:ind w:firstLine="567"/>
        <w:jc w:val="both"/>
        <w:rPr>
          <w:rFonts w:ascii="Times New Roman" w:hAnsi="Times New Roman"/>
        </w:rPr>
      </w:pPr>
      <w:proofErr w:type="spellStart"/>
      <w:r w:rsidRPr="00D33328">
        <w:rPr>
          <w:rFonts w:ascii="Times New Roman" w:hAnsi="Times New Roman"/>
        </w:rPr>
        <w:t>Академиялық</w:t>
      </w:r>
      <w:proofErr w:type="spellEnd"/>
      <w:r w:rsidRPr="00D33328">
        <w:rPr>
          <w:rFonts w:ascii="Times New Roman" w:hAnsi="Times New Roman"/>
        </w:rPr>
        <w:t xml:space="preserve"> </w:t>
      </w:r>
      <w:proofErr w:type="spellStart"/>
      <w:r w:rsidRPr="00D33328">
        <w:rPr>
          <w:rFonts w:ascii="Times New Roman" w:hAnsi="Times New Roman"/>
        </w:rPr>
        <w:t>саясат</w:t>
      </w:r>
      <w:proofErr w:type="spellEnd"/>
      <w:r w:rsidRPr="00D33328">
        <w:rPr>
          <w:rFonts w:ascii="Times New Roman" w:hAnsi="Times New Roman"/>
        </w:rPr>
        <w:t xml:space="preserve"> </w:t>
      </w:r>
      <w:proofErr w:type="spellStart"/>
      <w:r w:rsidRPr="00D33328">
        <w:rPr>
          <w:rFonts w:ascii="Times New Roman" w:hAnsi="Times New Roman"/>
        </w:rPr>
        <w:t>білім</w:t>
      </w:r>
      <w:proofErr w:type="spellEnd"/>
      <w:r w:rsidRPr="00D33328">
        <w:rPr>
          <w:rFonts w:ascii="Times New Roman" w:hAnsi="Times New Roman"/>
        </w:rPr>
        <w:t xml:space="preserve"> </w:t>
      </w:r>
      <w:proofErr w:type="spellStart"/>
      <w:r w:rsidRPr="00D33328">
        <w:rPr>
          <w:rFonts w:ascii="Times New Roman" w:hAnsi="Times New Roman"/>
        </w:rPr>
        <w:t>алушыларға</w:t>
      </w:r>
      <w:proofErr w:type="spellEnd"/>
      <w:r w:rsidRPr="00D33328">
        <w:rPr>
          <w:rFonts w:ascii="Times New Roman" w:hAnsi="Times New Roman"/>
        </w:rPr>
        <w:t>, профессорлық-оқытушылық құрамға, оқу үдерісін ұйымдастыруды жүзеге асыратын Университеттің құрылымдық бөлімшелерінің басшыларына және басқа да мүдделі тұлғаларға арналған.</w:t>
      </w:r>
    </w:p>
    <w:p w:rsidR="00420CC0" w:rsidRPr="00D33328" w:rsidRDefault="00420CC0" w:rsidP="00D6168B">
      <w:pPr>
        <w:widowControl w:val="0"/>
        <w:jc w:val="both"/>
        <w:rPr>
          <w:rFonts w:ascii="Times New Roman" w:hAnsi="Times New Roman"/>
        </w:rPr>
      </w:pPr>
    </w:p>
    <w:p w:rsidR="00420CC0" w:rsidRPr="00D33328" w:rsidRDefault="00420CC0" w:rsidP="00D6168B">
      <w:pPr>
        <w:widowControl w:val="0"/>
      </w:pPr>
    </w:p>
    <w:p w:rsidR="00420CC0" w:rsidRPr="00D33328" w:rsidRDefault="00420CC0" w:rsidP="00D6168B">
      <w:pPr>
        <w:widowControl w:val="0"/>
      </w:pPr>
    </w:p>
    <w:p w:rsidR="00420CC0" w:rsidRPr="00D33328" w:rsidRDefault="00420CC0" w:rsidP="00D6168B">
      <w:pPr>
        <w:widowControl w:val="0"/>
      </w:pPr>
    </w:p>
    <w:p w:rsidR="00420CC0" w:rsidRPr="00D33328" w:rsidRDefault="00420CC0" w:rsidP="00D6168B">
      <w:pPr>
        <w:widowControl w:val="0"/>
      </w:pPr>
    </w:p>
    <w:p w:rsidR="00420CC0" w:rsidRPr="00D33328" w:rsidRDefault="00420CC0" w:rsidP="00D6168B">
      <w:pPr>
        <w:widowControl w:val="0"/>
      </w:pPr>
    </w:p>
    <w:p w:rsidR="00420CC0" w:rsidRPr="00D33328" w:rsidRDefault="00420CC0" w:rsidP="00D6168B">
      <w:pPr>
        <w:widowControl w:val="0"/>
      </w:pPr>
    </w:p>
    <w:p w:rsidR="00420CC0" w:rsidRPr="00D33328" w:rsidRDefault="00420CC0" w:rsidP="00D6168B">
      <w:pPr>
        <w:widowControl w:val="0"/>
      </w:pPr>
    </w:p>
    <w:p w:rsidR="008F4783" w:rsidRPr="00D33328" w:rsidRDefault="008F4783" w:rsidP="00D6168B">
      <w:pPr>
        <w:widowControl w:val="0"/>
      </w:pPr>
    </w:p>
    <w:p w:rsidR="008F4783" w:rsidRPr="00D33328" w:rsidRDefault="008F4783" w:rsidP="00D6168B">
      <w:pPr>
        <w:widowControl w:val="0"/>
      </w:pPr>
    </w:p>
    <w:p w:rsidR="00420CC0" w:rsidRPr="00D33328" w:rsidRDefault="00420CC0" w:rsidP="00D6168B">
      <w:pPr>
        <w:widowControl w:val="0"/>
      </w:pPr>
    </w:p>
    <w:p w:rsidR="00420CC0" w:rsidRPr="00D33328" w:rsidRDefault="00420CC0" w:rsidP="00D6168B">
      <w:pPr>
        <w:widowControl w:val="0"/>
      </w:pPr>
    </w:p>
    <w:p w:rsidR="00420CC0" w:rsidRPr="00D33328" w:rsidRDefault="00420CC0" w:rsidP="00D6168B">
      <w:pPr>
        <w:widowControl w:val="0"/>
      </w:pPr>
    </w:p>
    <w:p w:rsidR="00420CC0" w:rsidRPr="00D33328" w:rsidRDefault="00420CC0" w:rsidP="00D6168B">
      <w:pPr>
        <w:widowControl w:val="0"/>
      </w:pPr>
    </w:p>
    <w:p w:rsidR="00420CC0" w:rsidRPr="00D33328" w:rsidRDefault="00420CC0" w:rsidP="00D6168B">
      <w:pPr>
        <w:widowControl w:val="0"/>
      </w:pPr>
    </w:p>
    <w:sdt>
      <w:sdtPr>
        <w:rPr>
          <w:rFonts w:ascii="Times New Roman" w:eastAsiaTheme="minorEastAsia" w:hAnsi="Times New Roman" w:cs="Times New Roman"/>
          <w:b w:val="0"/>
          <w:bCs w:val="0"/>
          <w:color w:val="auto"/>
          <w:sz w:val="24"/>
          <w:szCs w:val="24"/>
        </w:rPr>
        <w:id w:val="-293519593"/>
        <w:docPartObj>
          <w:docPartGallery w:val="Table of Contents"/>
          <w:docPartUnique/>
        </w:docPartObj>
      </w:sdtPr>
      <w:sdtContent>
        <w:p w:rsidR="00290FA8" w:rsidRPr="00D33328" w:rsidRDefault="00A60B1E" w:rsidP="00D6168B">
          <w:pPr>
            <w:pStyle w:val="af1"/>
            <w:keepNext w:val="0"/>
            <w:keepLines w:val="0"/>
            <w:widowControl w:val="0"/>
            <w:spacing w:before="0" w:line="240" w:lineRule="auto"/>
            <w:jc w:val="center"/>
            <w:rPr>
              <w:rFonts w:ascii="Times New Roman" w:hAnsi="Times New Roman" w:cs="Times New Roman"/>
              <w:color w:val="auto"/>
              <w:sz w:val="24"/>
              <w:szCs w:val="24"/>
            </w:rPr>
          </w:pPr>
          <w:r w:rsidRPr="00D33328">
            <w:rPr>
              <w:rFonts w:ascii="Times New Roman" w:hAnsi="Times New Roman" w:cs="Times New Roman"/>
              <w:color w:val="auto"/>
              <w:sz w:val="24"/>
              <w:szCs w:val="24"/>
            </w:rPr>
            <w:t>МАЗМҰНЫ</w:t>
          </w:r>
        </w:p>
        <w:p w:rsidR="00A60B1E" w:rsidRPr="00D33328" w:rsidRDefault="00A60B1E" w:rsidP="00D6168B">
          <w:pPr>
            <w:widowControl w:val="0"/>
            <w:jc w:val="both"/>
            <w:rPr>
              <w:rFonts w:ascii="Times New Roman" w:hAnsi="Times New Roman"/>
              <w:lang w:eastAsia="ru-RU"/>
            </w:rPr>
          </w:pPr>
        </w:p>
        <w:p w:rsidR="000048DF" w:rsidRPr="00D33328" w:rsidRDefault="00290FA8">
          <w:pPr>
            <w:pStyle w:val="15"/>
            <w:rPr>
              <w:noProof/>
            </w:rPr>
          </w:pPr>
          <w:r w:rsidRPr="00D33328">
            <w:rPr>
              <w:rFonts w:ascii="Times New Roman" w:hAnsi="Times New Roman" w:cs="Times New Roman"/>
              <w:sz w:val="24"/>
              <w:szCs w:val="24"/>
            </w:rPr>
            <w:fldChar w:fldCharType="begin"/>
          </w:r>
          <w:r w:rsidRPr="00D33328">
            <w:rPr>
              <w:rFonts w:ascii="Times New Roman" w:hAnsi="Times New Roman" w:cs="Times New Roman"/>
              <w:sz w:val="24"/>
              <w:szCs w:val="24"/>
            </w:rPr>
            <w:instrText xml:space="preserve"> TOC \o "1-3" \h \z \u </w:instrText>
          </w:r>
          <w:r w:rsidRPr="00D33328">
            <w:rPr>
              <w:rFonts w:ascii="Times New Roman" w:hAnsi="Times New Roman" w:cs="Times New Roman"/>
              <w:sz w:val="24"/>
              <w:szCs w:val="24"/>
            </w:rPr>
            <w:fldChar w:fldCharType="separate"/>
          </w:r>
          <w:hyperlink w:anchor="_Toc144197854" w:history="1">
            <w:r w:rsidR="000048DF" w:rsidRPr="00D33328">
              <w:rPr>
                <w:rStyle w:val="ae"/>
                <w:rFonts w:ascii="Times New Roman" w:hAnsi="Times New Roman" w:cs="Times New Roman"/>
                <w:noProof/>
                <w:color w:val="auto"/>
              </w:rPr>
              <w:t>БЕЛГІЛЕУЛЕР МЕН ҚЫСҚАРТУЛАР</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_Toc144197854 \h </w:instrText>
            </w:r>
            <w:r w:rsidR="000048DF" w:rsidRPr="00D33328">
              <w:rPr>
                <w:noProof/>
                <w:webHidden/>
              </w:rPr>
            </w:r>
            <w:r w:rsidR="000048DF" w:rsidRPr="00D33328">
              <w:rPr>
                <w:noProof/>
                <w:webHidden/>
              </w:rPr>
              <w:fldChar w:fldCharType="separate"/>
            </w:r>
            <w:r w:rsidR="000048DF" w:rsidRPr="00D33328">
              <w:rPr>
                <w:noProof/>
                <w:webHidden/>
              </w:rPr>
              <w:t>4</w:t>
            </w:r>
            <w:r w:rsidR="000048DF" w:rsidRPr="00D33328">
              <w:rPr>
                <w:noProof/>
                <w:webHidden/>
              </w:rPr>
              <w:fldChar w:fldCharType="end"/>
            </w:r>
          </w:hyperlink>
        </w:p>
        <w:p w:rsidR="000048DF" w:rsidRPr="00D33328" w:rsidRDefault="008F4783">
          <w:pPr>
            <w:pStyle w:val="15"/>
            <w:rPr>
              <w:noProof/>
            </w:rPr>
          </w:pPr>
          <w:hyperlink w:anchor="_Toc144197855" w:history="1">
            <w:r w:rsidR="000048DF" w:rsidRPr="00D33328">
              <w:rPr>
                <w:rStyle w:val="ae"/>
                <w:rFonts w:ascii="Times New Roman" w:hAnsi="Times New Roman" w:cs="Times New Roman"/>
                <w:noProof/>
                <w:color w:val="auto"/>
              </w:rPr>
              <w:t>ТЕРМИНДЕР МЕН АНЫҚТАМАЛАР</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_Toc144197855 \h </w:instrText>
            </w:r>
            <w:r w:rsidR="000048DF" w:rsidRPr="00D33328">
              <w:rPr>
                <w:noProof/>
                <w:webHidden/>
              </w:rPr>
            </w:r>
            <w:r w:rsidR="000048DF" w:rsidRPr="00D33328">
              <w:rPr>
                <w:noProof/>
                <w:webHidden/>
              </w:rPr>
              <w:fldChar w:fldCharType="separate"/>
            </w:r>
            <w:r w:rsidR="000048DF" w:rsidRPr="00D33328">
              <w:rPr>
                <w:noProof/>
                <w:webHidden/>
              </w:rPr>
              <w:t>5</w:t>
            </w:r>
            <w:r w:rsidR="000048DF" w:rsidRPr="00D33328">
              <w:rPr>
                <w:noProof/>
                <w:webHidden/>
              </w:rPr>
              <w:fldChar w:fldCharType="end"/>
            </w:r>
          </w:hyperlink>
        </w:p>
        <w:p w:rsidR="000048DF" w:rsidRPr="00D33328" w:rsidRDefault="008F4783">
          <w:pPr>
            <w:pStyle w:val="15"/>
            <w:rPr>
              <w:noProof/>
            </w:rPr>
          </w:pPr>
          <w:hyperlink w:anchor="_Toc144197856" w:history="1">
            <w:r w:rsidR="000048DF" w:rsidRPr="00D33328">
              <w:rPr>
                <w:rStyle w:val="ae"/>
                <w:rFonts w:ascii="Times New Roman" w:hAnsi="Times New Roman" w:cs="Times New Roman"/>
                <w:noProof/>
                <w:color w:val="auto"/>
              </w:rPr>
              <w:t>1 ЖАЛПЫ ЕРЕЖЕЛЕР</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_Toc144197856 \h </w:instrText>
            </w:r>
            <w:r w:rsidR="000048DF" w:rsidRPr="00D33328">
              <w:rPr>
                <w:noProof/>
                <w:webHidden/>
              </w:rPr>
            </w:r>
            <w:r w:rsidR="000048DF" w:rsidRPr="00D33328">
              <w:rPr>
                <w:noProof/>
                <w:webHidden/>
              </w:rPr>
              <w:fldChar w:fldCharType="separate"/>
            </w:r>
            <w:r w:rsidR="000048DF" w:rsidRPr="00D33328">
              <w:rPr>
                <w:noProof/>
                <w:webHidden/>
              </w:rPr>
              <w:t>11</w:t>
            </w:r>
            <w:r w:rsidR="000048DF" w:rsidRPr="00D33328">
              <w:rPr>
                <w:noProof/>
                <w:webHidden/>
              </w:rPr>
              <w:fldChar w:fldCharType="end"/>
            </w:r>
          </w:hyperlink>
        </w:p>
        <w:p w:rsidR="000048DF" w:rsidRPr="00D33328" w:rsidRDefault="008F4783">
          <w:pPr>
            <w:pStyle w:val="15"/>
            <w:rPr>
              <w:noProof/>
            </w:rPr>
          </w:pPr>
          <w:hyperlink w:anchor="_Toc144197857" w:history="1">
            <w:r w:rsidR="000048DF" w:rsidRPr="00D33328">
              <w:rPr>
                <w:rStyle w:val="ae"/>
                <w:rFonts w:ascii="Times New Roman" w:hAnsi="Times New Roman" w:cs="Times New Roman"/>
                <w:noProof/>
                <w:color w:val="auto"/>
              </w:rPr>
              <w:t>2 УНИВЕРСИТЕТКЕ ҚАБЫЛДАУ САЯСАТЫ</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_Toc144197857 \h </w:instrText>
            </w:r>
            <w:r w:rsidR="000048DF" w:rsidRPr="00D33328">
              <w:rPr>
                <w:noProof/>
                <w:webHidden/>
              </w:rPr>
            </w:r>
            <w:r w:rsidR="000048DF" w:rsidRPr="00D33328">
              <w:rPr>
                <w:noProof/>
                <w:webHidden/>
              </w:rPr>
              <w:fldChar w:fldCharType="separate"/>
            </w:r>
            <w:r w:rsidR="000048DF" w:rsidRPr="00D33328">
              <w:rPr>
                <w:noProof/>
                <w:webHidden/>
              </w:rPr>
              <w:t>13</w:t>
            </w:r>
            <w:r w:rsidR="000048DF" w:rsidRPr="00D33328">
              <w:rPr>
                <w:noProof/>
                <w:webHidden/>
              </w:rPr>
              <w:fldChar w:fldCharType="end"/>
            </w:r>
          </w:hyperlink>
        </w:p>
        <w:p w:rsidR="000048DF" w:rsidRPr="00D33328" w:rsidRDefault="008F4783">
          <w:pPr>
            <w:pStyle w:val="21"/>
            <w:rPr>
              <w:noProof/>
            </w:rPr>
          </w:pPr>
          <w:hyperlink w:anchor="_Toc144197858" w:history="1">
            <w:r w:rsidR="000048DF" w:rsidRPr="00D33328">
              <w:rPr>
                <w:rStyle w:val="ae"/>
                <w:rFonts w:ascii="Times New Roman" w:hAnsi="Times New Roman" w:cs="Times New Roman"/>
                <w:noProof/>
                <w:color w:val="auto"/>
              </w:rPr>
              <w:t>2.1 Оқыту деңгейлері бойынша қабылдау тәртібі</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_Toc144197858 \h </w:instrText>
            </w:r>
            <w:r w:rsidR="000048DF" w:rsidRPr="00D33328">
              <w:rPr>
                <w:noProof/>
                <w:webHidden/>
              </w:rPr>
            </w:r>
            <w:r w:rsidR="000048DF" w:rsidRPr="00D33328">
              <w:rPr>
                <w:noProof/>
                <w:webHidden/>
              </w:rPr>
              <w:fldChar w:fldCharType="separate"/>
            </w:r>
            <w:r w:rsidR="000048DF" w:rsidRPr="00D33328">
              <w:rPr>
                <w:noProof/>
                <w:webHidden/>
              </w:rPr>
              <w:t>13</w:t>
            </w:r>
            <w:r w:rsidR="000048DF" w:rsidRPr="00D33328">
              <w:rPr>
                <w:noProof/>
                <w:webHidden/>
              </w:rPr>
              <w:fldChar w:fldCharType="end"/>
            </w:r>
          </w:hyperlink>
        </w:p>
        <w:p w:rsidR="000048DF" w:rsidRPr="00D33328" w:rsidRDefault="008F4783">
          <w:pPr>
            <w:pStyle w:val="21"/>
            <w:rPr>
              <w:noProof/>
            </w:rPr>
          </w:pPr>
          <w:hyperlink w:anchor="_Toc144197859" w:history="1">
            <w:r w:rsidR="000048DF" w:rsidRPr="00D33328">
              <w:rPr>
                <w:rStyle w:val="ae"/>
                <w:rFonts w:ascii="Times New Roman" w:hAnsi="Times New Roman" w:cs="Times New Roman"/>
                <w:noProof/>
                <w:color w:val="auto"/>
              </w:rPr>
              <w:t>2.1.1 Бакалавриат бағдарламаларына қабылдау тәртібі</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_Toc144197859 \h </w:instrText>
            </w:r>
            <w:r w:rsidR="000048DF" w:rsidRPr="00D33328">
              <w:rPr>
                <w:noProof/>
                <w:webHidden/>
              </w:rPr>
            </w:r>
            <w:r w:rsidR="000048DF" w:rsidRPr="00D33328">
              <w:rPr>
                <w:noProof/>
                <w:webHidden/>
              </w:rPr>
              <w:fldChar w:fldCharType="separate"/>
            </w:r>
            <w:r w:rsidR="000048DF" w:rsidRPr="00D33328">
              <w:rPr>
                <w:noProof/>
                <w:webHidden/>
              </w:rPr>
              <w:t>13</w:t>
            </w:r>
            <w:r w:rsidR="000048DF" w:rsidRPr="00D33328">
              <w:rPr>
                <w:noProof/>
                <w:webHidden/>
              </w:rPr>
              <w:fldChar w:fldCharType="end"/>
            </w:r>
          </w:hyperlink>
        </w:p>
        <w:p w:rsidR="000048DF" w:rsidRPr="00D33328" w:rsidRDefault="008F4783">
          <w:pPr>
            <w:pStyle w:val="21"/>
            <w:rPr>
              <w:noProof/>
            </w:rPr>
          </w:pPr>
          <w:hyperlink w:anchor="_Toc144197860" w:history="1">
            <w:r w:rsidR="000048DF" w:rsidRPr="00D33328">
              <w:rPr>
                <w:rStyle w:val="ae"/>
                <w:rFonts w:ascii="Times New Roman" w:hAnsi="Times New Roman" w:cs="Times New Roman"/>
                <w:noProof/>
                <w:color w:val="auto"/>
              </w:rPr>
              <w:t>2.1.2 Арнаулы немесе шығармашылық емтиханды өткізу тәртібі</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_Toc144197860 \h </w:instrText>
            </w:r>
            <w:r w:rsidR="000048DF" w:rsidRPr="00D33328">
              <w:rPr>
                <w:noProof/>
                <w:webHidden/>
              </w:rPr>
            </w:r>
            <w:r w:rsidR="000048DF" w:rsidRPr="00D33328">
              <w:rPr>
                <w:noProof/>
                <w:webHidden/>
              </w:rPr>
              <w:fldChar w:fldCharType="separate"/>
            </w:r>
            <w:r w:rsidR="000048DF" w:rsidRPr="00D33328">
              <w:rPr>
                <w:noProof/>
                <w:webHidden/>
              </w:rPr>
              <w:t>14</w:t>
            </w:r>
            <w:r w:rsidR="000048DF" w:rsidRPr="00D33328">
              <w:rPr>
                <w:noProof/>
                <w:webHidden/>
              </w:rPr>
              <w:fldChar w:fldCharType="end"/>
            </w:r>
          </w:hyperlink>
        </w:p>
        <w:p w:rsidR="000048DF" w:rsidRPr="00D33328" w:rsidRDefault="008F4783">
          <w:pPr>
            <w:pStyle w:val="21"/>
            <w:rPr>
              <w:noProof/>
            </w:rPr>
          </w:pPr>
          <w:hyperlink w:anchor="_Toc144197861" w:history="1">
            <w:r w:rsidR="000048DF" w:rsidRPr="00D33328">
              <w:rPr>
                <w:rStyle w:val="ae"/>
                <w:rFonts w:ascii="Times New Roman" w:hAnsi="Times New Roman" w:cs="Times New Roman"/>
                <w:noProof/>
                <w:color w:val="auto"/>
              </w:rPr>
              <w:t>2.1.3 Магистратура бағдарламаларына қабылдау рәсімі</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_Toc144197861 \h </w:instrText>
            </w:r>
            <w:r w:rsidR="000048DF" w:rsidRPr="00D33328">
              <w:rPr>
                <w:noProof/>
                <w:webHidden/>
              </w:rPr>
            </w:r>
            <w:r w:rsidR="000048DF" w:rsidRPr="00D33328">
              <w:rPr>
                <w:noProof/>
                <w:webHidden/>
              </w:rPr>
              <w:fldChar w:fldCharType="separate"/>
            </w:r>
            <w:r w:rsidR="000048DF" w:rsidRPr="00D33328">
              <w:rPr>
                <w:noProof/>
                <w:webHidden/>
              </w:rPr>
              <w:t>16</w:t>
            </w:r>
            <w:r w:rsidR="000048DF" w:rsidRPr="00D33328">
              <w:rPr>
                <w:noProof/>
                <w:webHidden/>
              </w:rPr>
              <w:fldChar w:fldCharType="end"/>
            </w:r>
          </w:hyperlink>
        </w:p>
        <w:p w:rsidR="000048DF" w:rsidRPr="00D33328" w:rsidRDefault="008F4783">
          <w:pPr>
            <w:pStyle w:val="21"/>
            <w:rPr>
              <w:noProof/>
            </w:rPr>
          </w:pPr>
          <w:hyperlink w:anchor="_Toc144197862" w:history="1">
            <w:r w:rsidR="000048DF" w:rsidRPr="00D33328">
              <w:rPr>
                <w:rStyle w:val="ae"/>
                <w:rFonts w:ascii="Times New Roman" w:hAnsi="Times New Roman" w:cs="Times New Roman"/>
                <w:noProof/>
                <w:color w:val="auto"/>
              </w:rPr>
              <w:t>2.2 Университетке қабылдау</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_Toc144197862 \h </w:instrText>
            </w:r>
            <w:r w:rsidR="000048DF" w:rsidRPr="00D33328">
              <w:rPr>
                <w:noProof/>
                <w:webHidden/>
              </w:rPr>
            </w:r>
            <w:r w:rsidR="000048DF" w:rsidRPr="00D33328">
              <w:rPr>
                <w:noProof/>
                <w:webHidden/>
              </w:rPr>
              <w:fldChar w:fldCharType="separate"/>
            </w:r>
            <w:r w:rsidR="000048DF" w:rsidRPr="00D33328">
              <w:rPr>
                <w:noProof/>
                <w:webHidden/>
              </w:rPr>
              <w:t>18</w:t>
            </w:r>
            <w:r w:rsidR="000048DF" w:rsidRPr="00D33328">
              <w:rPr>
                <w:noProof/>
                <w:webHidden/>
              </w:rPr>
              <w:fldChar w:fldCharType="end"/>
            </w:r>
          </w:hyperlink>
        </w:p>
        <w:p w:rsidR="000048DF" w:rsidRPr="00D33328" w:rsidRDefault="008F4783">
          <w:pPr>
            <w:pStyle w:val="21"/>
            <w:rPr>
              <w:noProof/>
            </w:rPr>
          </w:pPr>
          <w:hyperlink w:anchor="_Toc144197863" w:history="1">
            <w:r w:rsidR="000048DF" w:rsidRPr="00D33328">
              <w:rPr>
                <w:rStyle w:val="ae"/>
                <w:rFonts w:ascii="Times New Roman" w:hAnsi="Times New Roman" w:cs="Times New Roman"/>
                <w:noProof/>
                <w:color w:val="auto"/>
              </w:rPr>
              <w:t>2.3 Алдыңғы кәсіптік білім алу кезінде оқылған пәндерді қайта тапсыру саясаты</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_Toc144197863 \h </w:instrText>
            </w:r>
            <w:r w:rsidR="000048DF" w:rsidRPr="00D33328">
              <w:rPr>
                <w:noProof/>
                <w:webHidden/>
              </w:rPr>
            </w:r>
            <w:r w:rsidR="000048DF" w:rsidRPr="00D33328">
              <w:rPr>
                <w:noProof/>
                <w:webHidden/>
              </w:rPr>
              <w:fldChar w:fldCharType="separate"/>
            </w:r>
            <w:r w:rsidR="000048DF" w:rsidRPr="00D33328">
              <w:rPr>
                <w:noProof/>
                <w:webHidden/>
              </w:rPr>
              <w:t>18</w:t>
            </w:r>
            <w:r w:rsidR="000048DF" w:rsidRPr="00D33328">
              <w:rPr>
                <w:noProof/>
                <w:webHidden/>
              </w:rPr>
              <w:fldChar w:fldCharType="end"/>
            </w:r>
          </w:hyperlink>
        </w:p>
        <w:p w:rsidR="000048DF" w:rsidRPr="00D33328" w:rsidRDefault="008F4783">
          <w:pPr>
            <w:pStyle w:val="21"/>
            <w:rPr>
              <w:noProof/>
            </w:rPr>
          </w:pPr>
          <w:hyperlink w:anchor="_Toc144197864" w:history="1">
            <w:r w:rsidR="000048DF" w:rsidRPr="00D33328">
              <w:rPr>
                <w:rStyle w:val="ae"/>
                <w:rFonts w:ascii="Times New Roman" w:hAnsi="Times New Roman" w:cs="Times New Roman"/>
                <w:noProof/>
                <w:color w:val="auto"/>
              </w:rPr>
              <w:t>2.4 ҚИнЭУ гранттары мен стипендиялары</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_Toc144197864 \h </w:instrText>
            </w:r>
            <w:r w:rsidR="000048DF" w:rsidRPr="00D33328">
              <w:rPr>
                <w:noProof/>
                <w:webHidden/>
              </w:rPr>
            </w:r>
            <w:r w:rsidR="000048DF" w:rsidRPr="00D33328">
              <w:rPr>
                <w:noProof/>
                <w:webHidden/>
              </w:rPr>
              <w:fldChar w:fldCharType="separate"/>
            </w:r>
            <w:r w:rsidR="000048DF" w:rsidRPr="00D33328">
              <w:rPr>
                <w:noProof/>
                <w:webHidden/>
              </w:rPr>
              <w:t>19</w:t>
            </w:r>
            <w:r w:rsidR="000048DF" w:rsidRPr="00D33328">
              <w:rPr>
                <w:noProof/>
                <w:webHidden/>
              </w:rPr>
              <w:fldChar w:fldCharType="end"/>
            </w:r>
          </w:hyperlink>
        </w:p>
        <w:p w:rsidR="000048DF" w:rsidRPr="00D33328" w:rsidRDefault="008F4783">
          <w:pPr>
            <w:pStyle w:val="21"/>
            <w:rPr>
              <w:noProof/>
            </w:rPr>
          </w:pPr>
          <w:hyperlink w:anchor="_Toc144197865" w:history="1">
            <w:r w:rsidR="000048DF" w:rsidRPr="00D33328">
              <w:rPr>
                <w:rStyle w:val="ae"/>
                <w:rFonts w:ascii="Times New Roman" w:hAnsi="Times New Roman" w:cs="Times New Roman"/>
                <w:noProof/>
                <w:color w:val="auto"/>
              </w:rPr>
              <w:t>2.4.1 ҚИнЭУ ректорының гранттары</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_Toc144197865 \h </w:instrText>
            </w:r>
            <w:r w:rsidR="000048DF" w:rsidRPr="00D33328">
              <w:rPr>
                <w:noProof/>
                <w:webHidden/>
              </w:rPr>
            </w:r>
            <w:r w:rsidR="000048DF" w:rsidRPr="00D33328">
              <w:rPr>
                <w:noProof/>
                <w:webHidden/>
              </w:rPr>
              <w:fldChar w:fldCharType="separate"/>
            </w:r>
            <w:r w:rsidR="000048DF" w:rsidRPr="00D33328">
              <w:rPr>
                <w:noProof/>
                <w:webHidden/>
              </w:rPr>
              <w:t>19</w:t>
            </w:r>
            <w:r w:rsidR="000048DF" w:rsidRPr="00D33328">
              <w:rPr>
                <w:noProof/>
                <w:webHidden/>
              </w:rPr>
              <w:fldChar w:fldCharType="end"/>
            </w:r>
          </w:hyperlink>
        </w:p>
        <w:p w:rsidR="000048DF" w:rsidRPr="00D33328" w:rsidRDefault="008F4783">
          <w:pPr>
            <w:pStyle w:val="21"/>
            <w:rPr>
              <w:noProof/>
            </w:rPr>
          </w:pPr>
          <w:hyperlink w:anchor="_Toc144197866" w:history="1">
            <w:r w:rsidR="000048DF" w:rsidRPr="00D33328">
              <w:rPr>
                <w:rStyle w:val="ae"/>
                <w:rFonts w:ascii="Times New Roman" w:hAnsi="Times New Roman" w:cs="Times New Roman"/>
                <w:noProof/>
                <w:color w:val="auto"/>
              </w:rPr>
              <w:t>2.4.2 М.Дулатов атындағы стипендия</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_Toc144197866 \h </w:instrText>
            </w:r>
            <w:r w:rsidR="000048DF" w:rsidRPr="00D33328">
              <w:rPr>
                <w:noProof/>
                <w:webHidden/>
              </w:rPr>
            </w:r>
            <w:r w:rsidR="000048DF" w:rsidRPr="00D33328">
              <w:rPr>
                <w:noProof/>
                <w:webHidden/>
              </w:rPr>
              <w:fldChar w:fldCharType="separate"/>
            </w:r>
            <w:r w:rsidR="000048DF" w:rsidRPr="00D33328">
              <w:rPr>
                <w:noProof/>
                <w:webHidden/>
              </w:rPr>
              <w:t>20</w:t>
            </w:r>
            <w:r w:rsidR="000048DF" w:rsidRPr="00D33328">
              <w:rPr>
                <w:noProof/>
                <w:webHidden/>
              </w:rPr>
              <w:fldChar w:fldCharType="end"/>
            </w:r>
          </w:hyperlink>
        </w:p>
        <w:p w:rsidR="000048DF" w:rsidRPr="00D33328" w:rsidRDefault="008F4783">
          <w:pPr>
            <w:pStyle w:val="15"/>
            <w:rPr>
              <w:noProof/>
            </w:rPr>
          </w:pPr>
          <w:hyperlink w:anchor="_Toc144197867" w:history="1">
            <w:r w:rsidR="000048DF" w:rsidRPr="00D33328">
              <w:rPr>
                <w:rStyle w:val="ae"/>
                <w:rFonts w:ascii="Times New Roman" w:hAnsi="Times New Roman" w:cs="Times New Roman"/>
                <w:noProof/>
                <w:color w:val="auto"/>
              </w:rPr>
              <w:t>3 АКАДЕМИЯЛЫҚ ПРОЦЕСТІ ҰЙЫМДАСТЫРУ</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_Toc144197867 \h </w:instrText>
            </w:r>
            <w:r w:rsidR="000048DF" w:rsidRPr="00D33328">
              <w:rPr>
                <w:noProof/>
                <w:webHidden/>
              </w:rPr>
            </w:r>
            <w:r w:rsidR="000048DF" w:rsidRPr="00D33328">
              <w:rPr>
                <w:noProof/>
                <w:webHidden/>
              </w:rPr>
              <w:fldChar w:fldCharType="separate"/>
            </w:r>
            <w:r w:rsidR="000048DF" w:rsidRPr="00D33328">
              <w:rPr>
                <w:noProof/>
                <w:webHidden/>
              </w:rPr>
              <w:t>22</w:t>
            </w:r>
            <w:r w:rsidR="000048DF" w:rsidRPr="00D33328">
              <w:rPr>
                <w:noProof/>
                <w:webHidden/>
              </w:rPr>
              <w:fldChar w:fldCharType="end"/>
            </w:r>
          </w:hyperlink>
        </w:p>
        <w:p w:rsidR="000048DF" w:rsidRPr="00D33328" w:rsidRDefault="008F4783">
          <w:pPr>
            <w:pStyle w:val="21"/>
            <w:rPr>
              <w:noProof/>
            </w:rPr>
          </w:pPr>
          <w:hyperlink w:anchor="_Toc144197868" w:history="1">
            <w:r w:rsidR="000048DF" w:rsidRPr="00D33328">
              <w:rPr>
                <w:rStyle w:val="ae"/>
                <w:rFonts w:ascii="Times New Roman" w:hAnsi="Times New Roman" w:cs="Times New Roman"/>
                <w:noProof/>
                <w:color w:val="auto"/>
              </w:rPr>
              <w:t>3.1 Оқу үдерісін ұйымдастырудың жалпы ережелері</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_Toc144197868 \h </w:instrText>
            </w:r>
            <w:r w:rsidR="000048DF" w:rsidRPr="00D33328">
              <w:rPr>
                <w:noProof/>
                <w:webHidden/>
              </w:rPr>
            </w:r>
            <w:r w:rsidR="000048DF" w:rsidRPr="00D33328">
              <w:rPr>
                <w:noProof/>
                <w:webHidden/>
              </w:rPr>
              <w:fldChar w:fldCharType="separate"/>
            </w:r>
            <w:r w:rsidR="000048DF" w:rsidRPr="00D33328">
              <w:rPr>
                <w:noProof/>
                <w:webHidden/>
              </w:rPr>
              <w:t>22</w:t>
            </w:r>
            <w:r w:rsidR="000048DF" w:rsidRPr="00D33328">
              <w:rPr>
                <w:noProof/>
                <w:webHidden/>
              </w:rPr>
              <w:fldChar w:fldCharType="end"/>
            </w:r>
          </w:hyperlink>
        </w:p>
        <w:p w:rsidR="000048DF" w:rsidRPr="00D33328" w:rsidRDefault="008F4783">
          <w:pPr>
            <w:pStyle w:val="21"/>
            <w:rPr>
              <w:noProof/>
            </w:rPr>
          </w:pPr>
          <w:hyperlink w:anchor="_Toc144197869" w:history="1">
            <w:r w:rsidR="000048DF" w:rsidRPr="00D33328">
              <w:rPr>
                <w:rStyle w:val="ae"/>
                <w:rFonts w:ascii="Times New Roman" w:hAnsi="Times New Roman" w:cs="Times New Roman"/>
                <w:noProof/>
                <w:color w:val="auto"/>
              </w:rPr>
              <w:t>3.2 Оқу үдерісін жоспарлау</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_Toc144197869 \h </w:instrText>
            </w:r>
            <w:r w:rsidR="000048DF" w:rsidRPr="00D33328">
              <w:rPr>
                <w:noProof/>
                <w:webHidden/>
              </w:rPr>
            </w:r>
            <w:r w:rsidR="000048DF" w:rsidRPr="00D33328">
              <w:rPr>
                <w:noProof/>
                <w:webHidden/>
              </w:rPr>
              <w:fldChar w:fldCharType="separate"/>
            </w:r>
            <w:r w:rsidR="000048DF" w:rsidRPr="00D33328">
              <w:rPr>
                <w:noProof/>
                <w:webHidden/>
              </w:rPr>
              <w:t>22</w:t>
            </w:r>
            <w:r w:rsidR="000048DF" w:rsidRPr="00D33328">
              <w:rPr>
                <w:noProof/>
                <w:webHidden/>
              </w:rPr>
              <w:fldChar w:fldCharType="end"/>
            </w:r>
          </w:hyperlink>
        </w:p>
        <w:p w:rsidR="000048DF" w:rsidRPr="00D33328" w:rsidRDefault="008F4783">
          <w:pPr>
            <w:pStyle w:val="21"/>
            <w:rPr>
              <w:noProof/>
            </w:rPr>
          </w:pPr>
          <w:hyperlink w:anchor="_Toc144197870" w:history="1">
            <w:r w:rsidR="000048DF" w:rsidRPr="00D33328">
              <w:rPr>
                <w:rStyle w:val="ae"/>
                <w:rFonts w:ascii="Times New Roman" w:hAnsi="Times New Roman" w:cs="Times New Roman"/>
                <w:noProof/>
                <w:color w:val="auto"/>
              </w:rPr>
              <w:t>3.3 Оқу үдерісін ұйымдастыру</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_Toc144197870 \h </w:instrText>
            </w:r>
            <w:r w:rsidR="000048DF" w:rsidRPr="00D33328">
              <w:rPr>
                <w:noProof/>
                <w:webHidden/>
              </w:rPr>
            </w:r>
            <w:r w:rsidR="000048DF" w:rsidRPr="00D33328">
              <w:rPr>
                <w:noProof/>
                <w:webHidden/>
              </w:rPr>
              <w:fldChar w:fldCharType="separate"/>
            </w:r>
            <w:r w:rsidR="000048DF" w:rsidRPr="00D33328">
              <w:rPr>
                <w:noProof/>
                <w:webHidden/>
              </w:rPr>
              <w:t>23</w:t>
            </w:r>
            <w:r w:rsidR="000048DF" w:rsidRPr="00D33328">
              <w:rPr>
                <w:noProof/>
                <w:webHidden/>
              </w:rPr>
              <w:fldChar w:fldCharType="end"/>
            </w:r>
          </w:hyperlink>
        </w:p>
        <w:p w:rsidR="000048DF" w:rsidRPr="00D33328" w:rsidRDefault="008F4783">
          <w:pPr>
            <w:pStyle w:val="21"/>
            <w:rPr>
              <w:noProof/>
            </w:rPr>
          </w:pPr>
          <w:hyperlink w:anchor="_Toc144197871" w:history="1">
            <w:r w:rsidR="000048DF" w:rsidRPr="00D33328">
              <w:rPr>
                <w:rStyle w:val="ae"/>
                <w:rFonts w:ascii="Times New Roman" w:hAnsi="Times New Roman" w:cs="Times New Roman"/>
                <w:noProof/>
                <w:color w:val="auto"/>
              </w:rPr>
              <w:t>3.4. Академиялық кеңес беру</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_Toc144197871 \h </w:instrText>
            </w:r>
            <w:r w:rsidR="000048DF" w:rsidRPr="00D33328">
              <w:rPr>
                <w:noProof/>
                <w:webHidden/>
              </w:rPr>
            </w:r>
            <w:r w:rsidR="000048DF" w:rsidRPr="00D33328">
              <w:rPr>
                <w:noProof/>
                <w:webHidden/>
              </w:rPr>
              <w:fldChar w:fldCharType="separate"/>
            </w:r>
            <w:r w:rsidR="000048DF" w:rsidRPr="00D33328">
              <w:rPr>
                <w:noProof/>
                <w:webHidden/>
              </w:rPr>
              <w:t>25</w:t>
            </w:r>
            <w:r w:rsidR="000048DF" w:rsidRPr="00D33328">
              <w:rPr>
                <w:noProof/>
                <w:webHidden/>
              </w:rPr>
              <w:fldChar w:fldCharType="end"/>
            </w:r>
          </w:hyperlink>
        </w:p>
        <w:p w:rsidR="000048DF" w:rsidRPr="00D33328" w:rsidRDefault="008F4783">
          <w:pPr>
            <w:pStyle w:val="21"/>
            <w:rPr>
              <w:noProof/>
            </w:rPr>
          </w:pPr>
          <w:hyperlink w:anchor="_Toc144197872" w:history="1">
            <w:r w:rsidR="000048DF" w:rsidRPr="00D33328">
              <w:rPr>
                <w:rStyle w:val="ae"/>
                <w:rFonts w:ascii="Times New Roman" w:hAnsi="Times New Roman" w:cs="Times New Roman"/>
                <w:noProof/>
                <w:color w:val="auto"/>
              </w:rPr>
              <w:t>3.5 Пәндерге тіркеу</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_Toc144197872 \h </w:instrText>
            </w:r>
            <w:r w:rsidR="000048DF" w:rsidRPr="00D33328">
              <w:rPr>
                <w:noProof/>
                <w:webHidden/>
              </w:rPr>
            </w:r>
            <w:r w:rsidR="000048DF" w:rsidRPr="00D33328">
              <w:rPr>
                <w:noProof/>
                <w:webHidden/>
              </w:rPr>
              <w:fldChar w:fldCharType="separate"/>
            </w:r>
            <w:r w:rsidR="000048DF" w:rsidRPr="00D33328">
              <w:rPr>
                <w:noProof/>
                <w:webHidden/>
              </w:rPr>
              <w:t>26</w:t>
            </w:r>
            <w:r w:rsidR="000048DF" w:rsidRPr="00D33328">
              <w:rPr>
                <w:noProof/>
                <w:webHidden/>
              </w:rPr>
              <w:fldChar w:fldCharType="end"/>
            </w:r>
          </w:hyperlink>
        </w:p>
        <w:p w:rsidR="000048DF" w:rsidRPr="00D33328" w:rsidRDefault="008F4783">
          <w:pPr>
            <w:pStyle w:val="21"/>
            <w:rPr>
              <w:noProof/>
            </w:rPr>
          </w:pPr>
          <w:hyperlink w:anchor="_Toc144197873" w:history="1">
            <w:r w:rsidR="000048DF" w:rsidRPr="00D33328">
              <w:rPr>
                <w:rStyle w:val="ae"/>
                <w:rFonts w:ascii="Times New Roman" w:hAnsi="Times New Roman" w:cs="Times New Roman"/>
                <w:noProof/>
                <w:color w:val="auto"/>
              </w:rPr>
              <w:t>3.6 Оқу сабақтарына және оқу жұмыстарының басқа түрлеріне қатысу саясаты</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_Toc144197873 \h </w:instrText>
            </w:r>
            <w:r w:rsidR="000048DF" w:rsidRPr="00D33328">
              <w:rPr>
                <w:noProof/>
                <w:webHidden/>
              </w:rPr>
            </w:r>
            <w:r w:rsidR="000048DF" w:rsidRPr="00D33328">
              <w:rPr>
                <w:noProof/>
                <w:webHidden/>
              </w:rPr>
              <w:fldChar w:fldCharType="separate"/>
            </w:r>
            <w:r w:rsidR="000048DF" w:rsidRPr="00D33328">
              <w:rPr>
                <w:noProof/>
                <w:webHidden/>
              </w:rPr>
              <w:t>27</w:t>
            </w:r>
            <w:r w:rsidR="000048DF" w:rsidRPr="00D33328">
              <w:rPr>
                <w:noProof/>
                <w:webHidden/>
              </w:rPr>
              <w:fldChar w:fldCharType="end"/>
            </w:r>
          </w:hyperlink>
        </w:p>
        <w:p w:rsidR="000048DF" w:rsidRPr="00D33328" w:rsidRDefault="008F4783">
          <w:pPr>
            <w:pStyle w:val="21"/>
            <w:rPr>
              <w:noProof/>
            </w:rPr>
          </w:pPr>
          <w:hyperlink w:anchor="_Toc144197874" w:history="1">
            <w:r w:rsidR="000048DF" w:rsidRPr="00D33328">
              <w:rPr>
                <w:rStyle w:val="ae"/>
                <w:rFonts w:ascii="Times New Roman" w:hAnsi="Times New Roman" w:cs="Times New Roman"/>
                <w:noProof/>
                <w:color w:val="auto"/>
              </w:rPr>
              <w:t>3.7 ҚБТ қолдану арқылы оқытуды ұйымдастыру ережелері</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_Toc144197874 \h </w:instrText>
            </w:r>
            <w:r w:rsidR="000048DF" w:rsidRPr="00D33328">
              <w:rPr>
                <w:noProof/>
                <w:webHidden/>
              </w:rPr>
            </w:r>
            <w:r w:rsidR="000048DF" w:rsidRPr="00D33328">
              <w:rPr>
                <w:noProof/>
                <w:webHidden/>
              </w:rPr>
              <w:fldChar w:fldCharType="separate"/>
            </w:r>
            <w:r w:rsidR="000048DF" w:rsidRPr="00D33328">
              <w:rPr>
                <w:noProof/>
                <w:webHidden/>
              </w:rPr>
              <w:t>30</w:t>
            </w:r>
            <w:r w:rsidR="000048DF" w:rsidRPr="00D33328">
              <w:rPr>
                <w:noProof/>
                <w:webHidden/>
              </w:rPr>
              <w:fldChar w:fldCharType="end"/>
            </w:r>
          </w:hyperlink>
        </w:p>
        <w:p w:rsidR="000048DF" w:rsidRPr="00D33328" w:rsidRDefault="008F4783">
          <w:pPr>
            <w:pStyle w:val="21"/>
            <w:rPr>
              <w:noProof/>
            </w:rPr>
          </w:pPr>
          <w:hyperlink w:anchor="_Toc144197875" w:history="1">
            <w:r w:rsidR="000048DF" w:rsidRPr="00D33328">
              <w:rPr>
                <w:rStyle w:val="ae"/>
                <w:rFonts w:ascii="Times New Roman" w:hAnsi="Times New Roman" w:cs="Times New Roman"/>
                <w:noProof/>
                <w:color w:val="auto"/>
              </w:rPr>
              <w:t>3.8 Жазғы семестрді ұйымдастыру</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_Toc144197875 \h </w:instrText>
            </w:r>
            <w:r w:rsidR="000048DF" w:rsidRPr="00D33328">
              <w:rPr>
                <w:noProof/>
                <w:webHidden/>
              </w:rPr>
            </w:r>
            <w:r w:rsidR="000048DF" w:rsidRPr="00D33328">
              <w:rPr>
                <w:noProof/>
                <w:webHidden/>
              </w:rPr>
              <w:fldChar w:fldCharType="separate"/>
            </w:r>
            <w:r w:rsidR="000048DF" w:rsidRPr="00D33328">
              <w:rPr>
                <w:noProof/>
                <w:webHidden/>
              </w:rPr>
              <w:t>33</w:t>
            </w:r>
            <w:r w:rsidR="000048DF" w:rsidRPr="00D33328">
              <w:rPr>
                <w:noProof/>
                <w:webHidden/>
              </w:rPr>
              <w:fldChar w:fldCharType="end"/>
            </w:r>
          </w:hyperlink>
        </w:p>
        <w:p w:rsidR="000048DF" w:rsidRPr="00D33328" w:rsidRDefault="008F4783">
          <w:pPr>
            <w:pStyle w:val="21"/>
            <w:rPr>
              <w:noProof/>
            </w:rPr>
          </w:pPr>
          <w:hyperlink w:anchor="_Toc144197876" w:history="1">
            <w:r w:rsidR="000048DF" w:rsidRPr="00D33328">
              <w:rPr>
                <w:rStyle w:val="ae"/>
                <w:rFonts w:ascii="Times New Roman" w:hAnsi="Times New Roman" w:cs="Times New Roman"/>
                <w:noProof/>
                <w:color w:val="auto"/>
              </w:rPr>
              <w:t>3.9 Білім алушылардың оқу жүктемесі</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_Toc144197876 \h </w:instrText>
            </w:r>
            <w:r w:rsidR="000048DF" w:rsidRPr="00D33328">
              <w:rPr>
                <w:noProof/>
                <w:webHidden/>
              </w:rPr>
            </w:r>
            <w:r w:rsidR="000048DF" w:rsidRPr="00D33328">
              <w:rPr>
                <w:noProof/>
                <w:webHidden/>
              </w:rPr>
              <w:fldChar w:fldCharType="separate"/>
            </w:r>
            <w:r w:rsidR="000048DF" w:rsidRPr="00D33328">
              <w:rPr>
                <w:noProof/>
                <w:webHidden/>
              </w:rPr>
              <w:t>34</w:t>
            </w:r>
            <w:r w:rsidR="000048DF" w:rsidRPr="00D33328">
              <w:rPr>
                <w:noProof/>
                <w:webHidden/>
              </w:rPr>
              <w:fldChar w:fldCharType="end"/>
            </w:r>
          </w:hyperlink>
        </w:p>
        <w:p w:rsidR="000048DF" w:rsidRPr="00D33328" w:rsidRDefault="008F4783">
          <w:pPr>
            <w:pStyle w:val="15"/>
            <w:rPr>
              <w:noProof/>
            </w:rPr>
          </w:pPr>
          <w:hyperlink w:anchor="_Toc144197877" w:history="1">
            <w:r w:rsidR="000048DF" w:rsidRPr="00D33328">
              <w:rPr>
                <w:rStyle w:val="ae"/>
                <w:rFonts w:ascii="Times New Roman" w:eastAsiaTheme="majorEastAsia" w:hAnsi="Times New Roman"/>
                <w:b/>
                <w:bCs/>
                <w:noProof/>
                <w:color w:val="auto"/>
              </w:rPr>
              <w:t>4 БІЛІМ БЕРУ БАҒДАРЛАМАЛАРЫНЫҢ САЯСАТЫ</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_Toc144197877 \h </w:instrText>
            </w:r>
            <w:r w:rsidR="000048DF" w:rsidRPr="00D33328">
              <w:rPr>
                <w:noProof/>
                <w:webHidden/>
              </w:rPr>
            </w:r>
            <w:r w:rsidR="000048DF" w:rsidRPr="00D33328">
              <w:rPr>
                <w:noProof/>
                <w:webHidden/>
              </w:rPr>
              <w:fldChar w:fldCharType="separate"/>
            </w:r>
            <w:r w:rsidR="000048DF" w:rsidRPr="00D33328">
              <w:rPr>
                <w:noProof/>
                <w:webHidden/>
              </w:rPr>
              <w:t>35</w:t>
            </w:r>
            <w:r w:rsidR="000048DF" w:rsidRPr="00D33328">
              <w:rPr>
                <w:noProof/>
                <w:webHidden/>
              </w:rPr>
              <w:fldChar w:fldCharType="end"/>
            </w:r>
          </w:hyperlink>
        </w:p>
        <w:p w:rsidR="000048DF" w:rsidRPr="00D33328" w:rsidRDefault="008F4783">
          <w:pPr>
            <w:pStyle w:val="21"/>
            <w:rPr>
              <w:noProof/>
            </w:rPr>
          </w:pPr>
          <w:hyperlink w:anchor="_Toc144197878" w:history="1">
            <w:r w:rsidR="000048DF" w:rsidRPr="00D33328">
              <w:rPr>
                <w:rStyle w:val="ae"/>
                <w:rFonts w:ascii="Times New Roman" w:eastAsiaTheme="majorEastAsia" w:hAnsi="Times New Roman"/>
                <w:b/>
                <w:bCs/>
                <w:noProof/>
                <w:color w:val="auto"/>
              </w:rPr>
              <w:t>4.1 Жалпы ережелер</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_Toc144197878 \h </w:instrText>
            </w:r>
            <w:r w:rsidR="000048DF" w:rsidRPr="00D33328">
              <w:rPr>
                <w:noProof/>
                <w:webHidden/>
              </w:rPr>
            </w:r>
            <w:r w:rsidR="000048DF" w:rsidRPr="00D33328">
              <w:rPr>
                <w:noProof/>
                <w:webHidden/>
              </w:rPr>
              <w:fldChar w:fldCharType="separate"/>
            </w:r>
            <w:r w:rsidR="000048DF" w:rsidRPr="00D33328">
              <w:rPr>
                <w:noProof/>
                <w:webHidden/>
              </w:rPr>
              <w:t>35</w:t>
            </w:r>
            <w:r w:rsidR="000048DF" w:rsidRPr="00D33328">
              <w:rPr>
                <w:noProof/>
                <w:webHidden/>
              </w:rPr>
              <w:fldChar w:fldCharType="end"/>
            </w:r>
          </w:hyperlink>
        </w:p>
        <w:p w:rsidR="000048DF" w:rsidRPr="00D33328" w:rsidRDefault="008F4783">
          <w:pPr>
            <w:pStyle w:val="21"/>
            <w:rPr>
              <w:noProof/>
            </w:rPr>
          </w:pPr>
          <w:hyperlink w:anchor="_Toc144197879" w:history="1">
            <w:r w:rsidR="000048DF" w:rsidRPr="00D33328">
              <w:rPr>
                <w:rStyle w:val="ae"/>
                <w:rFonts w:ascii="Times New Roman" w:eastAsiaTheme="majorEastAsia" w:hAnsi="Times New Roman"/>
                <w:b/>
                <w:bCs/>
                <w:noProof/>
                <w:color w:val="auto"/>
              </w:rPr>
              <w:t>4.3 Білім беру бағдарламасын басқару</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_Toc144197879 \h </w:instrText>
            </w:r>
            <w:r w:rsidR="000048DF" w:rsidRPr="00D33328">
              <w:rPr>
                <w:noProof/>
                <w:webHidden/>
              </w:rPr>
            </w:r>
            <w:r w:rsidR="000048DF" w:rsidRPr="00D33328">
              <w:rPr>
                <w:noProof/>
                <w:webHidden/>
              </w:rPr>
              <w:fldChar w:fldCharType="separate"/>
            </w:r>
            <w:r w:rsidR="000048DF" w:rsidRPr="00D33328">
              <w:rPr>
                <w:noProof/>
                <w:webHidden/>
              </w:rPr>
              <w:t>39</w:t>
            </w:r>
            <w:r w:rsidR="000048DF" w:rsidRPr="00D33328">
              <w:rPr>
                <w:noProof/>
                <w:webHidden/>
              </w:rPr>
              <w:fldChar w:fldCharType="end"/>
            </w:r>
          </w:hyperlink>
        </w:p>
        <w:p w:rsidR="000048DF" w:rsidRPr="00D33328" w:rsidRDefault="008F4783">
          <w:pPr>
            <w:pStyle w:val="21"/>
            <w:rPr>
              <w:noProof/>
            </w:rPr>
          </w:pPr>
          <w:hyperlink w:anchor="_Toc144197880" w:history="1">
            <w:r w:rsidR="000048DF" w:rsidRPr="00D33328">
              <w:rPr>
                <w:rStyle w:val="ae"/>
                <w:rFonts w:ascii="Times New Roman" w:eastAsiaTheme="majorEastAsia" w:hAnsi="Times New Roman"/>
                <w:b/>
                <w:bCs/>
                <w:noProof/>
                <w:color w:val="auto"/>
              </w:rPr>
              <w:t>4.4 Білім беру бағдарламаларының аудиті</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_Toc144197880 \h </w:instrText>
            </w:r>
            <w:r w:rsidR="000048DF" w:rsidRPr="00D33328">
              <w:rPr>
                <w:noProof/>
                <w:webHidden/>
              </w:rPr>
            </w:r>
            <w:r w:rsidR="000048DF" w:rsidRPr="00D33328">
              <w:rPr>
                <w:noProof/>
                <w:webHidden/>
              </w:rPr>
              <w:fldChar w:fldCharType="separate"/>
            </w:r>
            <w:r w:rsidR="000048DF" w:rsidRPr="00D33328">
              <w:rPr>
                <w:noProof/>
                <w:webHidden/>
              </w:rPr>
              <w:t>40</w:t>
            </w:r>
            <w:r w:rsidR="000048DF" w:rsidRPr="00D33328">
              <w:rPr>
                <w:noProof/>
                <w:webHidden/>
              </w:rPr>
              <w:fldChar w:fldCharType="end"/>
            </w:r>
          </w:hyperlink>
        </w:p>
        <w:p w:rsidR="000048DF" w:rsidRPr="00D33328" w:rsidRDefault="008F4783">
          <w:pPr>
            <w:pStyle w:val="21"/>
            <w:rPr>
              <w:noProof/>
            </w:rPr>
          </w:pPr>
          <w:hyperlink w:anchor="_Toc144197881" w:history="1">
            <w:r w:rsidR="000048DF" w:rsidRPr="00D33328">
              <w:rPr>
                <w:rStyle w:val="ae"/>
                <w:rFonts w:ascii="Times New Roman" w:eastAsiaTheme="majorEastAsia" w:hAnsi="Times New Roman"/>
                <w:b/>
                <w:bCs/>
                <w:noProof/>
                <w:color w:val="auto"/>
              </w:rPr>
              <w:t>4.5 Білім беру бағдарламаларын жабу</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_Toc144197881 \h </w:instrText>
            </w:r>
            <w:r w:rsidR="000048DF" w:rsidRPr="00D33328">
              <w:rPr>
                <w:noProof/>
                <w:webHidden/>
              </w:rPr>
            </w:r>
            <w:r w:rsidR="000048DF" w:rsidRPr="00D33328">
              <w:rPr>
                <w:noProof/>
                <w:webHidden/>
              </w:rPr>
              <w:fldChar w:fldCharType="separate"/>
            </w:r>
            <w:r w:rsidR="000048DF" w:rsidRPr="00D33328">
              <w:rPr>
                <w:noProof/>
                <w:webHidden/>
              </w:rPr>
              <w:t>41</w:t>
            </w:r>
            <w:r w:rsidR="000048DF" w:rsidRPr="00D33328">
              <w:rPr>
                <w:noProof/>
                <w:webHidden/>
              </w:rPr>
              <w:fldChar w:fldCharType="end"/>
            </w:r>
          </w:hyperlink>
        </w:p>
        <w:p w:rsidR="000048DF" w:rsidRPr="00D33328" w:rsidRDefault="008F4783">
          <w:pPr>
            <w:pStyle w:val="15"/>
            <w:rPr>
              <w:noProof/>
            </w:rPr>
          </w:pPr>
          <w:hyperlink w:anchor="_Toc144197882" w:history="1">
            <w:r w:rsidR="000048DF" w:rsidRPr="00D33328">
              <w:rPr>
                <w:rStyle w:val="ae"/>
                <w:rFonts w:ascii="Times New Roman" w:hAnsi="Times New Roman" w:cs="Times New Roman"/>
                <w:noProof/>
                <w:color w:val="auto"/>
              </w:rPr>
              <w:t>5 БІЛІМ АЛУШЫЛАРДЫ АУЫСТЫРУ, ҚАЙТА ҚАБЫЛДАУ, ОҚУДАН ШЫҒАРУ ЕРЕЖЕЛЕРІ. АКАДЕМИЯЛЫҚ ДЕМАЛЫС БЕРУ</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_Toc144197882 \h </w:instrText>
            </w:r>
            <w:r w:rsidR="000048DF" w:rsidRPr="00D33328">
              <w:rPr>
                <w:noProof/>
                <w:webHidden/>
              </w:rPr>
            </w:r>
            <w:r w:rsidR="000048DF" w:rsidRPr="00D33328">
              <w:rPr>
                <w:noProof/>
                <w:webHidden/>
              </w:rPr>
              <w:fldChar w:fldCharType="separate"/>
            </w:r>
            <w:r w:rsidR="000048DF" w:rsidRPr="00D33328">
              <w:rPr>
                <w:noProof/>
                <w:webHidden/>
              </w:rPr>
              <w:t>43</w:t>
            </w:r>
            <w:r w:rsidR="000048DF" w:rsidRPr="00D33328">
              <w:rPr>
                <w:noProof/>
                <w:webHidden/>
              </w:rPr>
              <w:fldChar w:fldCharType="end"/>
            </w:r>
          </w:hyperlink>
        </w:p>
        <w:p w:rsidR="000048DF" w:rsidRPr="00D33328" w:rsidRDefault="008F4783">
          <w:pPr>
            <w:pStyle w:val="21"/>
            <w:rPr>
              <w:noProof/>
            </w:rPr>
          </w:pPr>
          <w:hyperlink w:anchor="_Toc144197883" w:history="1">
            <w:r w:rsidR="000048DF" w:rsidRPr="00D33328">
              <w:rPr>
                <w:rStyle w:val="ae"/>
                <w:rFonts w:ascii="Times New Roman" w:hAnsi="Times New Roman" w:cs="Times New Roman"/>
                <w:noProof/>
                <w:color w:val="auto"/>
              </w:rPr>
              <w:t>5.1 Жалпы ережелер</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_Toc144197883 \h </w:instrText>
            </w:r>
            <w:r w:rsidR="000048DF" w:rsidRPr="00D33328">
              <w:rPr>
                <w:noProof/>
                <w:webHidden/>
              </w:rPr>
            </w:r>
            <w:r w:rsidR="000048DF" w:rsidRPr="00D33328">
              <w:rPr>
                <w:noProof/>
                <w:webHidden/>
              </w:rPr>
              <w:fldChar w:fldCharType="separate"/>
            </w:r>
            <w:r w:rsidR="000048DF" w:rsidRPr="00D33328">
              <w:rPr>
                <w:noProof/>
                <w:webHidden/>
              </w:rPr>
              <w:t>43</w:t>
            </w:r>
            <w:r w:rsidR="000048DF" w:rsidRPr="00D33328">
              <w:rPr>
                <w:noProof/>
                <w:webHidden/>
              </w:rPr>
              <w:fldChar w:fldCharType="end"/>
            </w:r>
          </w:hyperlink>
        </w:p>
        <w:p w:rsidR="000048DF" w:rsidRPr="00D33328" w:rsidRDefault="008F4783">
          <w:pPr>
            <w:pStyle w:val="21"/>
            <w:rPr>
              <w:noProof/>
            </w:rPr>
          </w:pPr>
          <w:hyperlink w:anchor="_Toc144197884" w:history="1">
            <w:r w:rsidR="000048DF" w:rsidRPr="00D33328">
              <w:rPr>
                <w:rStyle w:val="ae"/>
                <w:rFonts w:ascii="Times New Roman" w:hAnsi="Times New Roman" w:cs="Times New Roman"/>
                <w:noProof/>
                <w:color w:val="auto"/>
              </w:rPr>
              <w:t>5.2 Басқа ЖОО-дан Университетке ауысу рәсімі</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_Toc144197884 \h </w:instrText>
            </w:r>
            <w:r w:rsidR="000048DF" w:rsidRPr="00D33328">
              <w:rPr>
                <w:noProof/>
                <w:webHidden/>
              </w:rPr>
            </w:r>
            <w:r w:rsidR="000048DF" w:rsidRPr="00D33328">
              <w:rPr>
                <w:noProof/>
                <w:webHidden/>
              </w:rPr>
              <w:fldChar w:fldCharType="separate"/>
            </w:r>
            <w:r w:rsidR="000048DF" w:rsidRPr="00D33328">
              <w:rPr>
                <w:noProof/>
                <w:webHidden/>
              </w:rPr>
              <w:t>43</w:t>
            </w:r>
            <w:r w:rsidR="000048DF" w:rsidRPr="00D33328">
              <w:rPr>
                <w:noProof/>
                <w:webHidden/>
              </w:rPr>
              <w:fldChar w:fldCharType="end"/>
            </w:r>
          </w:hyperlink>
        </w:p>
        <w:p w:rsidR="000048DF" w:rsidRPr="00D33328" w:rsidRDefault="008F4783">
          <w:pPr>
            <w:pStyle w:val="21"/>
            <w:rPr>
              <w:noProof/>
            </w:rPr>
          </w:pPr>
          <w:hyperlink w:anchor="_Toc144197885" w:history="1">
            <w:r w:rsidR="000048DF" w:rsidRPr="00D33328">
              <w:rPr>
                <w:rStyle w:val="ae"/>
                <w:rFonts w:ascii="Times New Roman" w:hAnsi="Times New Roman" w:cs="Times New Roman"/>
                <w:noProof/>
                <w:color w:val="auto"/>
              </w:rPr>
              <w:t>5.3 ҚИнЭУ-ден басқа ЖОО-ға ауысу ережелері мен тәртібі</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_Toc144197885 \h </w:instrText>
            </w:r>
            <w:r w:rsidR="000048DF" w:rsidRPr="00D33328">
              <w:rPr>
                <w:noProof/>
                <w:webHidden/>
              </w:rPr>
            </w:r>
            <w:r w:rsidR="000048DF" w:rsidRPr="00D33328">
              <w:rPr>
                <w:noProof/>
                <w:webHidden/>
              </w:rPr>
              <w:fldChar w:fldCharType="separate"/>
            </w:r>
            <w:r w:rsidR="000048DF" w:rsidRPr="00D33328">
              <w:rPr>
                <w:noProof/>
                <w:webHidden/>
              </w:rPr>
              <w:t>45</w:t>
            </w:r>
            <w:r w:rsidR="000048DF" w:rsidRPr="00D33328">
              <w:rPr>
                <w:noProof/>
                <w:webHidden/>
              </w:rPr>
              <w:fldChar w:fldCharType="end"/>
            </w:r>
          </w:hyperlink>
        </w:p>
        <w:p w:rsidR="000048DF" w:rsidRPr="00D33328" w:rsidRDefault="008F4783">
          <w:pPr>
            <w:pStyle w:val="21"/>
            <w:rPr>
              <w:noProof/>
            </w:rPr>
          </w:pPr>
          <w:hyperlink w:anchor="_Toc144197886" w:history="1">
            <w:r w:rsidR="000048DF" w:rsidRPr="00D33328">
              <w:rPr>
                <w:rStyle w:val="ae"/>
                <w:rFonts w:ascii="Times New Roman" w:hAnsi="Times New Roman" w:cs="Times New Roman"/>
                <w:noProof/>
                <w:color w:val="auto"/>
              </w:rPr>
              <w:t>5.4 Университет ішіндегі аударма (форма, білім беру бағдарламасы, тіл бөлімі)</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_Toc144197886 \h </w:instrText>
            </w:r>
            <w:r w:rsidR="000048DF" w:rsidRPr="00D33328">
              <w:rPr>
                <w:noProof/>
                <w:webHidden/>
              </w:rPr>
            </w:r>
            <w:r w:rsidR="000048DF" w:rsidRPr="00D33328">
              <w:rPr>
                <w:noProof/>
                <w:webHidden/>
              </w:rPr>
              <w:fldChar w:fldCharType="separate"/>
            </w:r>
            <w:r w:rsidR="000048DF" w:rsidRPr="00D33328">
              <w:rPr>
                <w:noProof/>
                <w:webHidden/>
              </w:rPr>
              <w:t>45</w:t>
            </w:r>
            <w:r w:rsidR="000048DF" w:rsidRPr="00D33328">
              <w:rPr>
                <w:noProof/>
                <w:webHidden/>
              </w:rPr>
              <w:fldChar w:fldCharType="end"/>
            </w:r>
          </w:hyperlink>
        </w:p>
        <w:p w:rsidR="000048DF" w:rsidRPr="00D33328" w:rsidRDefault="008F4783">
          <w:pPr>
            <w:pStyle w:val="21"/>
            <w:rPr>
              <w:noProof/>
            </w:rPr>
          </w:pPr>
          <w:hyperlink w:anchor="_Toc144197887" w:history="1">
            <w:r w:rsidR="000048DF" w:rsidRPr="00D33328">
              <w:rPr>
                <w:rStyle w:val="ae"/>
                <w:rFonts w:ascii="Times New Roman" w:hAnsi="Times New Roman" w:cs="Times New Roman"/>
                <w:noProof/>
                <w:color w:val="auto"/>
              </w:rPr>
              <w:t>5.5 Курстан курсқа ауыстыру</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_Toc144197887 \h </w:instrText>
            </w:r>
            <w:r w:rsidR="000048DF" w:rsidRPr="00D33328">
              <w:rPr>
                <w:noProof/>
                <w:webHidden/>
              </w:rPr>
            </w:r>
            <w:r w:rsidR="000048DF" w:rsidRPr="00D33328">
              <w:rPr>
                <w:noProof/>
                <w:webHidden/>
              </w:rPr>
              <w:fldChar w:fldCharType="separate"/>
            </w:r>
            <w:r w:rsidR="000048DF" w:rsidRPr="00D33328">
              <w:rPr>
                <w:noProof/>
                <w:webHidden/>
              </w:rPr>
              <w:t>46</w:t>
            </w:r>
            <w:r w:rsidR="000048DF" w:rsidRPr="00D33328">
              <w:rPr>
                <w:noProof/>
                <w:webHidden/>
              </w:rPr>
              <w:fldChar w:fldCharType="end"/>
            </w:r>
          </w:hyperlink>
        </w:p>
        <w:p w:rsidR="000048DF" w:rsidRPr="00D33328" w:rsidRDefault="008F4783">
          <w:pPr>
            <w:pStyle w:val="21"/>
            <w:rPr>
              <w:noProof/>
            </w:rPr>
          </w:pPr>
          <w:hyperlink w:anchor="_Toc144197888" w:history="1">
            <w:r w:rsidR="000048DF" w:rsidRPr="00D33328">
              <w:rPr>
                <w:rStyle w:val="ae"/>
                <w:rFonts w:ascii="Times New Roman" w:hAnsi="Times New Roman" w:cs="Times New Roman"/>
                <w:noProof/>
                <w:color w:val="auto"/>
              </w:rPr>
              <w:t>5.6 Білім алушылар қатарына қайта қабылдау</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_Toc144197888 \h </w:instrText>
            </w:r>
            <w:r w:rsidR="000048DF" w:rsidRPr="00D33328">
              <w:rPr>
                <w:noProof/>
                <w:webHidden/>
              </w:rPr>
            </w:r>
            <w:r w:rsidR="000048DF" w:rsidRPr="00D33328">
              <w:rPr>
                <w:noProof/>
                <w:webHidden/>
              </w:rPr>
              <w:fldChar w:fldCharType="separate"/>
            </w:r>
            <w:r w:rsidR="000048DF" w:rsidRPr="00D33328">
              <w:rPr>
                <w:noProof/>
                <w:webHidden/>
              </w:rPr>
              <w:t>47</w:t>
            </w:r>
            <w:r w:rsidR="000048DF" w:rsidRPr="00D33328">
              <w:rPr>
                <w:noProof/>
                <w:webHidden/>
              </w:rPr>
              <w:fldChar w:fldCharType="end"/>
            </w:r>
          </w:hyperlink>
        </w:p>
        <w:p w:rsidR="000048DF" w:rsidRPr="00D33328" w:rsidRDefault="008F4783">
          <w:pPr>
            <w:pStyle w:val="21"/>
            <w:rPr>
              <w:noProof/>
            </w:rPr>
          </w:pPr>
          <w:hyperlink w:anchor="_Toc144197889" w:history="1">
            <w:r w:rsidR="000048DF" w:rsidRPr="00D33328">
              <w:rPr>
                <w:rStyle w:val="ae"/>
                <w:rFonts w:ascii="Times New Roman" w:hAnsi="Times New Roman" w:cs="Times New Roman"/>
                <w:noProof/>
                <w:color w:val="auto"/>
              </w:rPr>
              <w:t>5.7 Университеттен шығару</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_Toc144197889 \h </w:instrText>
            </w:r>
            <w:r w:rsidR="000048DF" w:rsidRPr="00D33328">
              <w:rPr>
                <w:noProof/>
                <w:webHidden/>
              </w:rPr>
            </w:r>
            <w:r w:rsidR="000048DF" w:rsidRPr="00D33328">
              <w:rPr>
                <w:noProof/>
                <w:webHidden/>
              </w:rPr>
              <w:fldChar w:fldCharType="separate"/>
            </w:r>
            <w:r w:rsidR="000048DF" w:rsidRPr="00D33328">
              <w:rPr>
                <w:noProof/>
                <w:webHidden/>
              </w:rPr>
              <w:t>48</w:t>
            </w:r>
            <w:r w:rsidR="000048DF" w:rsidRPr="00D33328">
              <w:rPr>
                <w:noProof/>
                <w:webHidden/>
              </w:rPr>
              <w:fldChar w:fldCharType="end"/>
            </w:r>
          </w:hyperlink>
        </w:p>
        <w:p w:rsidR="000048DF" w:rsidRPr="00D33328" w:rsidRDefault="008F4783">
          <w:pPr>
            <w:pStyle w:val="21"/>
            <w:rPr>
              <w:noProof/>
            </w:rPr>
          </w:pPr>
          <w:hyperlink w:anchor="_Toc144197890" w:history="1">
            <w:r w:rsidR="000048DF" w:rsidRPr="00D33328">
              <w:rPr>
                <w:rStyle w:val="ae"/>
                <w:rFonts w:ascii="Times New Roman" w:hAnsi="Times New Roman" w:cs="Times New Roman"/>
                <w:noProof/>
                <w:color w:val="auto"/>
              </w:rPr>
              <w:t>5.8 Академиялық демалыс беру</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_Toc144197890 \h </w:instrText>
            </w:r>
            <w:r w:rsidR="000048DF" w:rsidRPr="00D33328">
              <w:rPr>
                <w:noProof/>
                <w:webHidden/>
              </w:rPr>
            </w:r>
            <w:r w:rsidR="000048DF" w:rsidRPr="00D33328">
              <w:rPr>
                <w:noProof/>
                <w:webHidden/>
              </w:rPr>
              <w:fldChar w:fldCharType="separate"/>
            </w:r>
            <w:r w:rsidR="000048DF" w:rsidRPr="00D33328">
              <w:rPr>
                <w:noProof/>
                <w:webHidden/>
              </w:rPr>
              <w:t>49</w:t>
            </w:r>
            <w:r w:rsidR="000048DF" w:rsidRPr="00D33328">
              <w:rPr>
                <w:noProof/>
                <w:webHidden/>
              </w:rPr>
              <w:fldChar w:fldCharType="end"/>
            </w:r>
          </w:hyperlink>
        </w:p>
        <w:p w:rsidR="000048DF" w:rsidRPr="00D33328" w:rsidRDefault="008F4783">
          <w:pPr>
            <w:pStyle w:val="15"/>
            <w:rPr>
              <w:noProof/>
            </w:rPr>
          </w:pPr>
          <w:hyperlink w:anchor="_Toc144197891" w:history="1">
            <w:r w:rsidR="000048DF" w:rsidRPr="00D33328">
              <w:rPr>
                <w:rStyle w:val="ae"/>
                <w:rFonts w:ascii="Times New Roman" w:hAnsi="Times New Roman" w:cs="Times New Roman"/>
                <w:noProof/>
                <w:color w:val="auto"/>
              </w:rPr>
              <w:t>6 БІЛІМ АЛУШЫЛАРДЫҢ ҮЛГЕРІМІНЕ АҒЫМДЫҚ БАҚЫЛАУДЫ, АРАЛЫҚ БАҚЫЛАУДЫ ЖҮРГІЗУ ЕРЕЖЕЛЕРІ</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_Toc144197891 \h </w:instrText>
            </w:r>
            <w:r w:rsidR="000048DF" w:rsidRPr="00D33328">
              <w:rPr>
                <w:noProof/>
                <w:webHidden/>
              </w:rPr>
            </w:r>
            <w:r w:rsidR="000048DF" w:rsidRPr="00D33328">
              <w:rPr>
                <w:noProof/>
                <w:webHidden/>
              </w:rPr>
              <w:fldChar w:fldCharType="separate"/>
            </w:r>
            <w:r w:rsidR="000048DF" w:rsidRPr="00D33328">
              <w:rPr>
                <w:noProof/>
                <w:webHidden/>
              </w:rPr>
              <w:t>50</w:t>
            </w:r>
            <w:r w:rsidR="000048DF" w:rsidRPr="00D33328">
              <w:rPr>
                <w:noProof/>
                <w:webHidden/>
              </w:rPr>
              <w:fldChar w:fldCharType="end"/>
            </w:r>
          </w:hyperlink>
        </w:p>
        <w:p w:rsidR="000048DF" w:rsidRPr="00D33328" w:rsidRDefault="008F4783">
          <w:pPr>
            <w:pStyle w:val="15"/>
            <w:rPr>
              <w:noProof/>
            </w:rPr>
          </w:pPr>
          <w:hyperlink w:anchor="_Toc144197892" w:history="1">
            <w:r w:rsidR="000048DF" w:rsidRPr="00D33328">
              <w:rPr>
                <w:rStyle w:val="ae"/>
                <w:rFonts w:ascii="Times New Roman" w:hAnsi="Times New Roman" w:cs="Times New Roman"/>
                <w:noProof/>
                <w:color w:val="auto"/>
              </w:rPr>
              <w:t>6.1 Жалпы ережелер</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_Toc144197892 \h </w:instrText>
            </w:r>
            <w:r w:rsidR="000048DF" w:rsidRPr="00D33328">
              <w:rPr>
                <w:noProof/>
                <w:webHidden/>
              </w:rPr>
            </w:r>
            <w:r w:rsidR="000048DF" w:rsidRPr="00D33328">
              <w:rPr>
                <w:noProof/>
                <w:webHidden/>
              </w:rPr>
              <w:fldChar w:fldCharType="separate"/>
            </w:r>
            <w:r w:rsidR="000048DF" w:rsidRPr="00D33328">
              <w:rPr>
                <w:noProof/>
                <w:webHidden/>
              </w:rPr>
              <w:t>50</w:t>
            </w:r>
            <w:r w:rsidR="000048DF" w:rsidRPr="00D33328">
              <w:rPr>
                <w:noProof/>
                <w:webHidden/>
              </w:rPr>
              <w:fldChar w:fldCharType="end"/>
            </w:r>
          </w:hyperlink>
        </w:p>
        <w:p w:rsidR="000048DF" w:rsidRPr="00D33328" w:rsidRDefault="008F4783">
          <w:pPr>
            <w:pStyle w:val="21"/>
            <w:rPr>
              <w:noProof/>
            </w:rPr>
          </w:pPr>
          <w:hyperlink w:anchor="_Toc144197893" w:history="1">
            <w:r w:rsidR="000048DF" w:rsidRPr="00D33328">
              <w:rPr>
                <w:rStyle w:val="ae"/>
                <w:rFonts w:ascii="Times New Roman" w:hAnsi="Times New Roman" w:cs="Times New Roman"/>
                <w:noProof/>
                <w:color w:val="auto"/>
              </w:rPr>
              <w:t>6.2 Білім алушылардың үлгеріміне ағымдық бақылауды жүргізу тәртібі</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_Toc144197893 \h </w:instrText>
            </w:r>
            <w:r w:rsidR="000048DF" w:rsidRPr="00D33328">
              <w:rPr>
                <w:noProof/>
                <w:webHidden/>
              </w:rPr>
            </w:r>
            <w:r w:rsidR="000048DF" w:rsidRPr="00D33328">
              <w:rPr>
                <w:noProof/>
                <w:webHidden/>
              </w:rPr>
              <w:fldChar w:fldCharType="separate"/>
            </w:r>
            <w:r w:rsidR="000048DF" w:rsidRPr="00D33328">
              <w:rPr>
                <w:noProof/>
                <w:webHidden/>
              </w:rPr>
              <w:t>50</w:t>
            </w:r>
            <w:r w:rsidR="000048DF" w:rsidRPr="00D33328">
              <w:rPr>
                <w:noProof/>
                <w:webHidden/>
              </w:rPr>
              <w:fldChar w:fldCharType="end"/>
            </w:r>
          </w:hyperlink>
        </w:p>
        <w:p w:rsidR="000048DF" w:rsidRPr="00D33328" w:rsidRDefault="008F4783">
          <w:pPr>
            <w:pStyle w:val="21"/>
            <w:rPr>
              <w:noProof/>
            </w:rPr>
          </w:pPr>
          <w:hyperlink w:anchor="_Toc144197894" w:history="1">
            <w:r w:rsidR="000048DF" w:rsidRPr="00D33328">
              <w:rPr>
                <w:rStyle w:val="ae"/>
                <w:rFonts w:ascii="Times New Roman" w:hAnsi="Times New Roman" w:cs="Times New Roman"/>
                <w:noProof/>
                <w:color w:val="auto"/>
              </w:rPr>
              <w:t>6.3 Білім Алушылардың үлгеріміне аралық бақылауды жүргізу тәртібі</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_Toc144197894 \h </w:instrText>
            </w:r>
            <w:r w:rsidR="000048DF" w:rsidRPr="00D33328">
              <w:rPr>
                <w:noProof/>
                <w:webHidden/>
              </w:rPr>
            </w:r>
            <w:r w:rsidR="000048DF" w:rsidRPr="00D33328">
              <w:rPr>
                <w:noProof/>
                <w:webHidden/>
              </w:rPr>
              <w:fldChar w:fldCharType="separate"/>
            </w:r>
            <w:r w:rsidR="000048DF" w:rsidRPr="00D33328">
              <w:rPr>
                <w:noProof/>
                <w:webHidden/>
              </w:rPr>
              <w:t>50</w:t>
            </w:r>
            <w:r w:rsidR="000048DF" w:rsidRPr="00D33328">
              <w:rPr>
                <w:noProof/>
                <w:webHidden/>
              </w:rPr>
              <w:fldChar w:fldCharType="end"/>
            </w:r>
          </w:hyperlink>
        </w:p>
        <w:p w:rsidR="000048DF" w:rsidRPr="00D33328" w:rsidRDefault="008F4783">
          <w:pPr>
            <w:pStyle w:val="15"/>
            <w:rPr>
              <w:noProof/>
            </w:rPr>
          </w:pPr>
          <w:hyperlink w:anchor="_Toc144197895" w:history="1">
            <w:r w:rsidR="000048DF" w:rsidRPr="00D33328">
              <w:rPr>
                <w:rStyle w:val="ae"/>
                <w:rFonts w:ascii="Times New Roman" w:hAnsi="Times New Roman" w:cs="Times New Roman"/>
                <w:noProof/>
                <w:color w:val="auto"/>
              </w:rPr>
              <w:t>7 КӘСІПТІК ПРАКТИКА</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_Toc144197895 \h </w:instrText>
            </w:r>
            <w:r w:rsidR="000048DF" w:rsidRPr="00D33328">
              <w:rPr>
                <w:noProof/>
                <w:webHidden/>
              </w:rPr>
            </w:r>
            <w:r w:rsidR="000048DF" w:rsidRPr="00D33328">
              <w:rPr>
                <w:noProof/>
                <w:webHidden/>
              </w:rPr>
              <w:fldChar w:fldCharType="separate"/>
            </w:r>
            <w:r w:rsidR="000048DF" w:rsidRPr="00D33328">
              <w:rPr>
                <w:noProof/>
                <w:webHidden/>
              </w:rPr>
              <w:t>53</w:t>
            </w:r>
            <w:r w:rsidR="000048DF" w:rsidRPr="00D33328">
              <w:rPr>
                <w:noProof/>
                <w:webHidden/>
              </w:rPr>
              <w:fldChar w:fldCharType="end"/>
            </w:r>
          </w:hyperlink>
        </w:p>
        <w:p w:rsidR="000048DF" w:rsidRPr="00D33328" w:rsidRDefault="008F4783">
          <w:pPr>
            <w:pStyle w:val="21"/>
            <w:rPr>
              <w:noProof/>
            </w:rPr>
          </w:pPr>
          <w:hyperlink w:anchor="_Toc144197896" w:history="1">
            <w:r w:rsidR="000048DF" w:rsidRPr="00D33328">
              <w:rPr>
                <w:rStyle w:val="ae"/>
                <w:rFonts w:ascii="Times New Roman" w:hAnsi="Times New Roman" w:cs="Times New Roman"/>
                <w:noProof/>
                <w:color w:val="auto"/>
              </w:rPr>
              <w:t>7.2 Бакалавриаттың кәсіптік практикасы</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_Toc144197896 \h </w:instrText>
            </w:r>
            <w:r w:rsidR="000048DF" w:rsidRPr="00D33328">
              <w:rPr>
                <w:noProof/>
                <w:webHidden/>
              </w:rPr>
            </w:r>
            <w:r w:rsidR="000048DF" w:rsidRPr="00D33328">
              <w:rPr>
                <w:noProof/>
                <w:webHidden/>
              </w:rPr>
              <w:fldChar w:fldCharType="separate"/>
            </w:r>
            <w:r w:rsidR="000048DF" w:rsidRPr="00D33328">
              <w:rPr>
                <w:noProof/>
                <w:webHidden/>
              </w:rPr>
              <w:t>53</w:t>
            </w:r>
            <w:r w:rsidR="000048DF" w:rsidRPr="00D33328">
              <w:rPr>
                <w:noProof/>
                <w:webHidden/>
              </w:rPr>
              <w:fldChar w:fldCharType="end"/>
            </w:r>
          </w:hyperlink>
        </w:p>
        <w:p w:rsidR="000048DF" w:rsidRPr="00D33328" w:rsidRDefault="008F4783">
          <w:pPr>
            <w:pStyle w:val="21"/>
            <w:rPr>
              <w:noProof/>
            </w:rPr>
          </w:pPr>
          <w:hyperlink w:anchor="_Toc144197897" w:history="1">
            <w:r w:rsidR="000048DF" w:rsidRPr="00D33328">
              <w:rPr>
                <w:rStyle w:val="ae"/>
                <w:rFonts w:ascii="Times New Roman" w:hAnsi="Times New Roman" w:cs="Times New Roman"/>
                <w:noProof/>
                <w:color w:val="auto"/>
              </w:rPr>
              <w:t>7.3 Магистратураның кәсіптік практикасы</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_Toc144197897 \h </w:instrText>
            </w:r>
            <w:r w:rsidR="000048DF" w:rsidRPr="00D33328">
              <w:rPr>
                <w:noProof/>
                <w:webHidden/>
              </w:rPr>
            </w:r>
            <w:r w:rsidR="000048DF" w:rsidRPr="00D33328">
              <w:rPr>
                <w:noProof/>
                <w:webHidden/>
              </w:rPr>
              <w:fldChar w:fldCharType="separate"/>
            </w:r>
            <w:r w:rsidR="000048DF" w:rsidRPr="00D33328">
              <w:rPr>
                <w:noProof/>
                <w:webHidden/>
              </w:rPr>
              <w:t>54</w:t>
            </w:r>
            <w:r w:rsidR="000048DF" w:rsidRPr="00D33328">
              <w:rPr>
                <w:noProof/>
                <w:webHidden/>
              </w:rPr>
              <w:fldChar w:fldCharType="end"/>
            </w:r>
          </w:hyperlink>
        </w:p>
        <w:p w:rsidR="000048DF" w:rsidRPr="00D33328" w:rsidRDefault="008F4783">
          <w:pPr>
            <w:pStyle w:val="21"/>
            <w:rPr>
              <w:noProof/>
            </w:rPr>
          </w:pPr>
          <w:hyperlink w:anchor="_Toc144197898" w:history="1">
            <w:r w:rsidR="000048DF" w:rsidRPr="00D33328">
              <w:rPr>
                <w:rStyle w:val="ae"/>
                <w:rFonts w:ascii="Times New Roman" w:hAnsi="Times New Roman" w:cs="Times New Roman"/>
                <w:noProof/>
                <w:color w:val="auto"/>
              </w:rPr>
              <w:t>7.4 Кәсіптік практиканы ұйымдастыру және өткізу</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_Toc144197898 \h </w:instrText>
            </w:r>
            <w:r w:rsidR="000048DF" w:rsidRPr="00D33328">
              <w:rPr>
                <w:noProof/>
                <w:webHidden/>
              </w:rPr>
            </w:r>
            <w:r w:rsidR="000048DF" w:rsidRPr="00D33328">
              <w:rPr>
                <w:noProof/>
                <w:webHidden/>
              </w:rPr>
              <w:fldChar w:fldCharType="separate"/>
            </w:r>
            <w:r w:rsidR="000048DF" w:rsidRPr="00D33328">
              <w:rPr>
                <w:noProof/>
                <w:webHidden/>
              </w:rPr>
              <w:t>54</w:t>
            </w:r>
            <w:r w:rsidR="000048DF" w:rsidRPr="00D33328">
              <w:rPr>
                <w:noProof/>
                <w:webHidden/>
              </w:rPr>
              <w:fldChar w:fldCharType="end"/>
            </w:r>
          </w:hyperlink>
        </w:p>
        <w:p w:rsidR="000048DF" w:rsidRPr="00D33328" w:rsidRDefault="008F4783">
          <w:pPr>
            <w:pStyle w:val="15"/>
            <w:rPr>
              <w:noProof/>
            </w:rPr>
          </w:pPr>
          <w:hyperlink w:anchor="_Toc144197899" w:history="1">
            <w:r w:rsidR="000048DF" w:rsidRPr="00D33328">
              <w:rPr>
                <w:rStyle w:val="ae"/>
                <w:rFonts w:ascii="Times New Roman" w:hAnsi="Times New Roman" w:cs="Times New Roman"/>
                <w:noProof/>
                <w:color w:val="auto"/>
              </w:rPr>
              <w:t>8 БІЛІМ АЛУШЫЛАРДЫ ҚОРЫТЫНДЫ АТТЕСТАТТАУ</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_Toc144197899 \h </w:instrText>
            </w:r>
            <w:r w:rsidR="000048DF" w:rsidRPr="00D33328">
              <w:rPr>
                <w:noProof/>
                <w:webHidden/>
              </w:rPr>
            </w:r>
            <w:r w:rsidR="000048DF" w:rsidRPr="00D33328">
              <w:rPr>
                <w:noProof/>
                <w:webHidden/>
              </w:rPr>
              <w:fldChar w:fldCharType="separate"/>
            </w:r>
            <w:r w:rsidR="000048DF" w:rsidRPr="00D33328">
              <w:rPr>
                <w:noProof/>
                <w:webHidden/>
              </w:rPr>
              <w:t>56</w:t>
            </w:r>
            <w:r w:rsidR="000048DF" w:rsidRPr="00D33328">
              <w:rPr>
                <w:noProof/>
                <w:webHidden/>
              </w:rPr>
              <w:fldChar w:fldCharType="end"/>
            </w:r>
          </w:hyperlink>
        </w:p>
        <w:p w:rsidR="000048DF" w:rsidRPr="00D33328" w:rsidRDefault="008F4783">
          <w:pPr>
            <w:pStyle w:val="21"/>
            <w:rPr>
              <w:noProof/>
            </w:rPr>
          </w:pPr>
          <w:hyperlink w:anchor="_Toc144197900" w:history="1">
            <w:r w:rsidR="000048DF" w:rsidRPr="00D33328">
              <w:rPr>
                <w:rStyle w:val="ae"/>
                <w:rFonts w:ascii="Times New Roman" w:hAnsi="Times New Roman" w:cs="Times New Roman"/>
                <w:noProof/>
                <w:color w:val="auto"/>
              </w:rPr>
              <w:t>8.1 Жалпы ережелер</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_Toc144197900 \h </w:instrText>
            </w:r>
            <w:r w:rsidR="000048DF" w:rsidRPr="00D33328">
              <w:rPr>
                <w:noProof/>
                <w:webHidden/>
              </w:rPr>
            </w:r>
            <w:r w:rsidR="000048DF" w:rsidRPr="00D33328">
              <w:rPr>
                <w:noProof/>
                <w:webHidden/>
              </w:rPr>
              <w:fldChar w:fldCharType="separate"/>
            </w:r>
            <w:r w:rsidR="000048DF" w:rsidRPr="00D33328">
              <w:rPr>
                <w:noProof/>
                <w:webHidden/>
              </w:rPr>
              <w:t>56</w:t>
            </w:r>
            <w:r w:rsidR="000048DF" w:rsidRPr="00D33328">
              <w:rPr>
                <w:noProof/>
                <w:webHidden/>
              </w:rPr>
              <w:fldChar w:fldCharType="end"/>
            </w:r>
          </w:hyperlink>
        </w:p>
        <w:p w:rsidR="000048DF" w:rsidRPr="00D33328" w:rsidRDefault="008F4783">
          <w:pPr>
            <w:pStyle w:val="21"/>
            <w:rPr>
              <w:noProof/>
            </w:rPr>
          </w:pPr>
          <w:hyperlink w:anchor="_Toc144197901" w:history="1">
            <w:r w:rsidR="000048DF" w:rsidRPr="00D33328">
              <w:rPr>
                <w:rStyle w:val="ae"/>
                <w:rFonts w:ascii="Times New Roman" w:hAnsi="Times New Roman" w:cs="Times New Roman"/>
                <w:noProof/>
                <w:color w:val="auto"/>
              </w:rPr>
              <w:t>8.2 Бакалавриат білім алушыларының қорытынды аттестациясын ұйымдастыру</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_Toc144197901 \h </w:instrText>
            </w:r>
            <w:r w:rsidR="000048DF" w:rsidRPr="00D33328">
              <w:rPr>
                <w:noProof/>
                <w:webHidden/>
              </w:rPr>
            </w:r>
            <w:r w:rsidR="000048DF" w:rsidRPr="00D33328">
              <w:rPr>
                <w:noProof/>
                <w:webHidden/>
              </w:rPr>
              <w:fldChar w:fldCharType="separate"/>
            </w:r>
            <w:r w:rsidR="000048DF" w:rsidRPr="00D33328">
              <w:rPr>
                <w:noProof/>
                <w:webHidden/>
              </w:rPr>
              <w:t>57</w:t>
            </w:r>
            <w:r w:rsidR="000048DF" w:rsidRPr="00D33328">
              <w:rPr>
                <w:noProof/>
                <w:webHidden/>
              </w:rPr>
              <w:fldChar w:fldCharType="end"/>
            </w:r>
          </w:hyperlink>
        </w:p>
        <w:p w:rsidR="000048DF" w:rsidRPr="00D33328" w:rsidRDefault="008F4783">
          <w:pPr>
            <w:pStyle w:val="21"/>
            <w:rPr>
              <w:noProof/>
            </w:rPr>
          </w:pPr>
          <w:hyperlink w:anchor="_Toc144197902" w:history="1">
            <w:r w:rsidR="000048DF" w:rsidRPr="00D33328">
              <w:rPr>
                <w:rStyle w:val="ae"/>
                <w:rFonts w:ascii="Times New Roman" w:hAnsi="Times New Roman" w:cs="Times New Roman"/>
                <w:noProof/>
                <w:color w:val="auto"/>
              </w:rPr>
              <w:t>8.3 Дипломдық жұмысты (жобаны) қорғау тәртібі</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_Toc144197902 \h </w:instrText>
            </w:r>
            <w:r w:rsidR="000048DF" w:rsidRPr="00D33328">
              <w:rPr>
                <w:noProof/>
                <w:webHidden/>
              </w:rPr>
            </w:r>
            <w:r w:rsidR="000048DF" w:rsidRPr="00D33328">
              <w:rPr>
                <w:noProof/>
                <w:webHidden/>
              </w:rPr>
              <w:fldChar w:fldCharType="separate"/>
            </w:r>
            <w:r w:rsidR="000048DF" w:rsidRPr="00D33328">
              <w:rPr>
                <w:noProof/>
                <w:webHidden/>
              </w:rPr>
              <w:t>58</w:t>
            </w:r>
            <w:r w:rsidR="000048DF" w:rsidRPr="00D33328">
              <w:rPr>
                <w:noProof/>
                <w:webHidden/>
              </w:rPr>
              <w:fldChar w:fldCharType="end"/>
            </w:r>
          </w:hyperlink>
        </w:p>
        <w:p w:rsidR="000048DF" w:rsidRPr="00D33328" w:rsidRDefault="008F4783">
          <w:pPr>
            <w:pStyle w:val="21"/>
            <w:rPr>
              <w:noProof/>
            </w:rPr>
          </w:pPr>
          <w:hyperlink w:anchor="_Toc144197903" w:history="1">
            <w:r w:rsidR="000048DF" w:rsidRPr="00D33328">
              <w:rPr>
                <w:rStyle w:val="ae"/>
                <w:rFonts w:ascii="Times New Roman" w:hAnsi="Times New Roman" w:cs="Times New Roman"/>
                <w:noProof/>
                <w:color w:val="auto"/>
              </w:rPr>
              <w:t>8.4 Магистратурада білім алушылардың қорытынды аттестаттауын ұйымдастыру</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_Toc144197903 \h </w:instrText>
            </w:r>
            <w:r w:rsidR="000048DF" w:rsidRPr="00D33328">
              <w:rPr>
                <w:noProof/>
                <w:webHidden/>
              </w:rPr>
            </w:r>
            <w:r w:rsidR="000048DF" w:rsidRPr="00D33328">
              <w:rPr>
                <w:noProof/>
                <w:webHidden/>
              </w:rPr>
              <w:fldChar w:fldCharType="separate"/>
            </w:r>
            <w:r w:rsidR="000048DF" w:rsidRPr="00D33328">
              <w:rPr>
                <w:noProof/>
                <w:webHidden/>
              </w:rPr>
              <w:t>59</w:t>
            </w:r>
            <w:r w:rsidR="000048DF" w:rsidRPr="00D33328">
              <w:rPr>
                <w:noProof/>
                <w:webHidden/>
              </w:rPr>
              <w:fldChar w:fldCharType="end"/>
            </w:r>
          </w:hyperlink>
        </w:p>
        <w:p w:rsidR="000048DF" w:rsidRPr="00D33328" w:rsidRDefault="008F4783">
          <w:pPr>
            <w:pStyle w:val="15"/>
            <w:rPr>
              <w:noProof/>
            </w:rPr>
          </w:pPr>
          <w:hyperlink w:anchor="_Toc144197904" w:history="1">
            <w:r w:rsidR="000048DF" w:rsidRPr="00D33328">
              <w:rPr>
                <w:rStyle w:val="ae"/>
                <w:rFonts w:ascii="Times New Roman" w:hAnsi="Times New Roman" w:cs="Times New Roman"/>
                <w:noProof/>
                <w:color w:val="auto"/>
              </w:rPr>
              <w:t>9 АКАДЕМИЯЛЫҚ ҰТҚЫРЛЫҚ</w:t>
            </w:r>
            <w:r w:rsidR="000048DF" w:rsidRPr="00D33328">
              <w:rPr>
                <w:noProof/>
                <w:webHidden/>
              </w:rPr>
              <w:tab/>
            </w:r>
            <w:r w:rsidR="000048DF" w:rsidRPr="00D33328">
              <w:rPr>
                <w:noProof/>
                <w:webHidden/>
              </w:rPr>
              <w:fldChar w:fldCharType="begin"/>
            </w:r>
            <w:r w:rsidR="000048DF" w:rsidRPr="00D33328">
              <w:rPr>
                <w:noProof/>
                <w:webHidden/>
              </w:rPr>
              <w:instrText xml:space="preserve"> PAGEREF _Toc144197904 \h </w:instrText>
            </w:r>
            <w:r w:rsidR="000048DF" w:rsidRPr="00D33328">
              <w:rPr>
                <w:noProof/>
                <w:webHidden/>
              </w:rPr>
            </w:r>
            <w:r w:rsidR="000048DF" w:rsidRPr="00D33328">
              <w:rPr>
                <w:noProof/>
                <w:webHidden/>
              </w:rPr>
              <w:fldChar w:fldCharType="separate"/>
            </w:r>
            <w:r w:rsidR="000048DF" w:rsidRPr="00D33328">
              <w:rPr>
                <w:noProof/>
                <w:webHidden/>
              </w:rPr>
              <w:t>61</w:t>
            </w:r>
            <w:r w:rsidR="000048DF" w:rsidRPr="00D33328">
              <w:rPr>
                <w:noProof/>
                <w:webHidden/>
              </w:rPr>
              <w:fldChar w:fldCharType="end"/>
            </w:r>
          </w:hyperlink>
        </w:p>
        <w:p w:rsidR="00290FA8" w:rsidRPr="00D33328" w:rsidRDefault="00290FA8" w:rsidP="00D6168B">
          <w:pPr>
            <w:pStyle w:val="21"/>
            <w:widowControl w:val="0"/>
            <w:spacing w:before="0" w:after="0"/>
            <w:rPr>
              <w:rFonts w:ascii="Times New Roman" w:hAnsi="Times New Roman" w:cs="Times New Roman"/>
              <w:sz w:val="24"/>
              <w:szCs w:val="24"/>
            </w:rPr>
          </w:pPr>
          <w:r w:rsidRPr="00D33328">
            <w:rPr>
              <w:rFonts w:ascii="Times New Roman" w:hAnsi="Times New Roman" w:cs="Times New Roman"/>
              <w:bCs/>
              <w:sz w:val="24"/>
              <w:szCs w:val="24"/>
            </w:rPr>
            <w:fldChar w:fldCharType="end"/>
          </w:r>
        </w:p>
      </w:sdtContent>
    </w:sdt>
    <w:p w:rsidR="00A60B1E" w:rsidRPr="00D33328" w:rsidRDefault="00A60B1E" w:rsidP="00D6168B">
      <w:pPr>
        <w:widowControl w:val="0"/>
        <w:spacing w:after="200" w:line="276" w:lineRule="auto"/>
        <w:rPr>
          <w:rFonts w:ascii="Times New Roman" w:hAnsi="Times New Roman"/>
          <w:b/>
        </w:rPr>
      </w:pPr>
    </w:p>
    <w:p w:rsidR="00775A42" w:rsidRPr="00D33328" w:rsidRDefault="00775A42" w:rsidP="00D6168B">
      <w:pPr>
        <w:widowControl w:val="0"/>
        <w:spacing w:after="200" w:line="276" w:lineRule="auto"/>
        <w:rPr>
          <w:rFonts w:ascii="Times New Roman" w:hAnsi="Times New Roman"/>
          <w:b/>
        </w:rPr>
      </w:pPr>
    </w:p>
    <w:p w:rsidR="00775A42" w:rsidRPr="00D33328" w:rsidRDefault="00775A42" w:rsidP="00D6168B">
      <w:pPr>
        <w:widowControl w:val="0"/>
        <w:spacing w:after="200" w:line="276" w:lineRule="auto"/>
        <w:rPr>
          <w:rFonts w:ascii="Times New Roman" w:hAnsi="Times New Roman"/>
          <w:b/>
        </w:rPr>
      </w:pPr>
    </w:p>
    <w:p w:rsidR="00775A42" w:rsidRPr="00D33328" w:rsidRDefault="00775A42" w:rsidP="00D6168B">
      <w:pPr>
        <w:widowControl w:val="0"/>
        <w:spacing w:after="200" w:line="276" w:lineRule="auto"/>
        <w:rPr>
          <w:rFonts w:ascii="Times New Roman" w:hAnsi="Times New Roman"/>
          <w:b/>
        </w:rPr>
      </w:pPr>
    </w:p>
    <w:p w:rsidR="00775A42" w:rsidRPr="00D33328" w:rsidRDefault="00775A42" w:rsidP="00D6168B">
      <w:pPr>
        <w:widowControl w:val="0"/>
        <w:spacing w:after="200" w:line="276" w:lineRule="auto"/>
        <w:rPr>
          <w:rFonts w:ascii="Times New Roman" w:hAnsi="Times New Roman"/>
          <w:b/>
        </w:rPr>
      </w:pPr>
    </w:p>
    <w:p w:rsidR="00775A42" w:rsidRPr="00D33328" w:rsidRDefault="00775A42" w:rsidP="00D6168B">
      <w:pPr>
        <w:widowControl w:val="0"/>
        <w:spacing w:after="200" w:line="276" w:lineRule="auto"/>
        <w:rPr>
          <w:rFonts w:ascii="Times New Roman" w:hAnsi="Times New Roman"/>
          <w:b/>
        </w:rPr>
      </w:pPr>
    </w:p>
    <w:p w:rsidR="00775A42" w:rsidRPr="00D33328" w:rsidRDefault="00775A42" w:rsidP="00D6168B">
      <w:pPr>
        <w:widowControl w:val="0"/>
        <w:spacing w:after="200" w:line="276" w:lineRule="auto"/>
        <w:rPr>
          <w:rFonts w:ascii="Times New Roman" w:hAnsi="Times New Roman"/>
          <w:b/>
        </w:rPr>
      </w:pPr>
    </w:p>
    <w:p w:rsidR="00775A42" w:rsidRPr="00D33328" w:rsidRDefault="00775A42" w:rsidP="00D6168B">
      <w:pPr>
        <w:widowControl w:val="0"/>
        <w:spacing w:after="200" w:line="276" w:lineRule="auto"/>
        <w:rPr>
          <w:rFonts w:ascii="Times New Roman" w:hAnsi="Times New Roman"/>
          <w:b/>
        </w:rPr>
      </w:pPr>
    </w:p>
    <w:p w:rsidR="00775A42" w:rsidRPr="00D33328" w:rsidRDefault="00775A42" w:rsidP="00D6168B">
      <w:pPr>
        <w:widowControl w:val="0"/>
        <w:spacing w:after="200" w:line="276" w:lineRule="auto"/>
        <w:rPr>
          <w:rFonts w:ascii="Times New Roman" w:hAnsi="Times New Roman"/>
          <w:b/>
        </w:rPr>
      </w:pPr>
    </w:p>
    <w:p w:rsidR="00775A42" w:rsidRPr="00D33328" w:rsidRDefault="00775A42" w:rsidP="00D6168B">
      <w:pPr>
        <w:widowControl w:val="0"/>
        <w:spacing w:after="200" w:line="276" w:lineRule="auto"/>
        <w:rPr>
          <w:rFonts w:ascii="Times New Roman" w:hAnsi="Times New Roman"/>
          <w:b/>
        </w:rPr>
      </w:pPr>
    </w:p>
    <w:p w:rsidR="00775A42" w:rsidRPr="00D33328" w:rsidRDefault="00775A42" w:rsidP="00D6168B">
      <w:pPr>
        <w:widowControl w:val="0"/>
        <w:spacing w:after="200" w:line="276" w:lineRule="auto"/>
        <w:rPr>
          <w:rFonts w:ascii="Times New Roman" w:hAnsi="Times New Roman"/>
          <w:b/>
        </w:rPr>
      </w:pPr>
    </w:p>
    <w:p w:rsidR="00775A42" w:rsidRPr="00D33328" w:rsidRDefault="00775A42" w:rsidP="00D6168B">
      <w:pPr>
        <w:widowControl w:val="0"/>
        <w:spacing w:after="200" w:line="276" w:lineRule="auto"/>
        <w:rPr>
          <w:rFonts w:ascii="Times New Roman" w:hAnsi="Times New Roman"/>
          <w:b/>
        </w:rPr>
      </w:pPr>
    </w:p>
    <w:p w:rsidR="00775A42" w:rsidRPr="00D33328" w:rsidRDefault="00775A42" w:rsidP="00D6168B">
      <w:pPr>
        <w:widowControl w:val="0"/>
        <w:spacing w:after="200" w:line="276" w:lineRule="auto"/>
        <w:rPr>
          <w:rFonts w:ascii="Times New Roman" w:hAnsi="Times New Roman"/>
          <w:b/>
        </w:rPr>
      </w:pPr>
    </w:p>
    <w:p w:rsidR="00775A42" w:rsidRPr="00D33328" w:rsidRDefault="00775A42" w:rsidP="00D6168B">
      <w:pPr>
        <w:widowControl w:val="0"/>
        <w:spacing w:after="200" w:line="276" w:lineRule="auto"/>
        <w:rPr>
          <w:rFonts w:ascii="Times New Roman" w:hAnsi="Times New Roman"/>
          <w:b/>
        </w:rPr>
      </w:pPr>
    </w:p>
    <w:p w:rsidR="00775A42" w:rsidRPr="00D33328" w:rsidRDefault="00775A42" w:rsidP="00D6168B">
      <w:pPr>
        <w:widowControl w:val="0"/>
        <w:spacing w:after="200" w:line="276" w:lineRule="auto"/>
        <w:rPr>
          <w:rFonts w:ascii="Times New Roman" w:hAnsi="Times New Roman"/>
          <w:b/>
        </w:rPr>
      </w:pPr>
    </w:p>
    <w:p w:rsidR="00775A42" w:rsidRPr="00D33328" w:rsidRDefault="00775A42" w:rsidP="00D6168B">
      <w:pPr>
        <w:widowControl w:val="0"/>
        <w:spacing w:after="200" w:line="276" w:lineRule="auto"/>
        <w:rPr>
          <w:rFonts w:ascii="Times New Roman" w:hAnsi="Times New Roman"/>
          <w:b/>
        </w:rPr>
      </w:pPr>
    </w:p>
    <w:p w:rsidR="0073544C" w:rsidRPr="00D33328" w:rsidRDefault="0073544C" w:rsidP="00D6168B">
      <w:pPr>
        <w:pStyle w:val="10"/>
        <w:keepNext w:val="0"/>
        <w:keepLines w:val="0"/>
        <w:pageBreakBefore/>
        <w:widowControl w:val="0"/>
        <w:spacing w:before="0" w:line="240" w:lineRule="auto"/>
        <w:ind w:firstLine="567"/>
        <w:jc w:val="both"/>
        <w:rPr>
          <w:rFonts w:ascii="Times New Roman" w:hAnsi="Times New Roman" w:cs="Times New Roman"/>
          <w:color w:val="auto"/>
          <w:sz w:val="24"/>
          <w:szCs w:val="24"/>
        </w:rPr>
      </w:pPr>
      <w:bookmarkStart w:id="0" w:name="_Toc144197854"/>
      <w:r w:rsidRPr="00D33328">
        <w:rPr>
          <w:rFonts w:ascii="Times New Roman" w:hAnsi="Times New Roman" w:cs="Times New Roman"/>
          <w:color w:val="auto"/>
          <w:sz w:val="24"/>
          <w:szCs w:val="24"/>
        </w:rPr>
        <w:lastRenderedPageBreak/>
        <w:t>БЕЛГІЛЕУЛЕР МЕН ҚЫСҚАРТУЛАР</w:t>
      </w:r>
      <w:bookmarkEnd w:id="0"/>
    </w:p>
    <w:p w:rsidR="0073544C" w:rsidRPr="00D33328" w:rsidRDefault="0073544C" w:rsidP="00D6168B">
      <w:pPr>
        <w:pStyle w:val="Default"/>
        <w:widowControl w:val="0"/>
        <w:ind w:firstLine="567"/>
        <w:jc w:val="both"/>
        <w:rPr>
          <w:b/>
          <w:color w:val="auto"/>
        </w:rPr>
      </w:pPr>
    </w:p>
    <w:p w:rsidR="0073544C" w:rsidRPr="00D33328" w:rsidRDefault="0073544C" w:rsidP="00D6168B">
      <w:pPr>
        <w:pStyle w:val="Default"/>
        <w:widowControl w:val="0"/>
        <w:spacing w:line="260" w:lineRule="exact"/>
        <w:ind w:firstLine="567"/>
        <w:jc w:val="both"/>
        <w:rPr>
          <w:color w:val="auto"/>
        </w:rPr>
      </w:pPr>
      <w:r w:rsidRPr="00D33328">
        <w:rPr>
          <w:color w:val="auto"/>
        </w:rPr>
        <w:t xml:space="preserve">ECTS – </w:t>
      </w:r>
      <w:proofErr w:type="spellStart"/>
      <w:r w:rsidRPr="00D33328">
        <w:rPr>
          <w:color w:val="auto"/>
        </w:rPr>
        <w:t>European</w:t>
      </w:r>
      <w:proofErr w:type="spellEnd"/>
      <w:r w:rsidRPr="00D33328">
        <w:rPr>
          <w:color w:val="auto"/>
        </w:rPr>
        <w:t xml:space="preserve"> </w:t>
      </w:r>
      <w:proofErr w:type="spellStart"/>
      <w:r w:rsidRPr="00D33328">
        <w:rPr>
          <w:color w:val="auto"/>
        </w:rPr>
        <w:t>Credit</w:t>
      </w:r>
      <w:proofErr w:type="spellEnd"/>
      <w:r w:rsidRPr="00D33328">
        <w:rPr>
          <w:color w:val="auto"/>
        </w:rPr>
        <w:t xml:space="preserve"> </w:t>
      </w:r>
      <w:proofErr w:type="spellStart"/>
      <w:r w:rsidRPr="00D33328">
        <w:rPr>
          <w:color w:val="auto"/>
        </w:rPr>
        <w:t>Transfer</w:t>
      </w:r>
      <w:proofErr w:type="spellEnd"/>
      <w:r w:rsidRPr="00D33328">
        <w:rPr>
          <w:color w:val="auto"/>
        </w:rPr>
        <w:t xml:space="preserve"> </w:t>
      </w:r>
      <w:proofErr w:type="spellStart"/>
      <w:r w:rsidRPr="00D33328">
        <w:rPr>
          <w:color w:val="auto"/>
        </w:rPr>
        <w:t>and</w:t>
      </w:r>
      <w:proofErr w:type="spellEnd"/>
      <w:r w:rsidRPr="00D33328">
        <w:rPr>
          <w:color w:val="auto"/>
        </w:rPr>
        <w:t xml:space="preserve"> </w:t>
      </w:r>
      <w:proofErr w:type="spellStart"/>
      <w:r w:rsidRPr="00D33328">
        <w:rPr>
          <w:color w:val="auto"/>
        </w:rPr>
        <w:t>Accumulation</w:t>
      </w:r>
      <w:proofErr w:type="spellEnd"/>
      <w:r w:rsidRPr="00D33328">
        <w:rPr>
          <w:color w:val="auto"/>
        </w:rPr>
        <w:t xml:space="preserve"> </w:t>
      </w:r>
      <w:proofErr w:type="spellStart"/>
      <w:r w:rsidRPr="00D33328">
        <w:rPr>
          <w:color w:val="auto"/>
        </w:rPr>
        <w:t>System</w:t>
      </w:r>
      <w:proofErr w:type="spellEnd"/>
      <w:r w:rsidRPr="00D33328">
        <w:rPr>
          <w:color w:val="auto"/>
        </w:rPr>
        <w:t xml:space="preserve"> – </w:t>
      </w:r>
      <w:proofErr w:type="spellStart"/>
      <w:r w:rsidRPr="00D33328">
        <w:rPr>
          <w:color w:val="auto"/>
        </w:rPr>
        <w:t>Кредиттерді</w:t>
      </w:r>
      <w:proofErr w:type="spellEnd"/>
      <w:r w:rsidRPr="00D33328">
        <w:rPr>
          <w:color w:val="auto"/>
        </w:rPr>
        <w:t xml:space="preserve"> аударудың және жинақтаудың еуропалық жүйесі;</w:t>
      </w:r>
    </w:p>
    <w:p w:rsidR="0073544C" w:rsidRPr="00D33328" w:rsidRDefault="0073544C" w:rsidP="00D6168B">
      <w:pPr>
        <w:pStyle w:val="Default"/>
        <w:widowControl w:val="0"/>
        <w:spacing w:line="260" w:lineRule="exact"/>
        <w:ind w:firstLine="567"/>
        <w:jc w:val="both"/>
        <w:rPr>
          <w:color w:val="auto"/>
          <w:lang w:val="en-US"/>
        </w:rPr>
      </w:pPr>
      <w:r w:rsidRPr="00D33328">
        <w:rPr>
          <w:color w:val="auto"/>
          <w:lang w:val="en-US"/>
        </w:rPr>
        <w:t>GPA – Grade Point Average -</w:t>
      </w:r>
      <w:proofErr w:type="spellStart"/>
      <w:r w:rsidRPr="00D33328">
        <w:rPr>
          <w:color w:val="auto"/>
        </w:rPr>
        <w:t>үлгерімнің</w:t>
      </w:r>
      <w:proofErr w:type="spellEnd"/>
      <w:r w:rsidRPr="00D33328">
        <w:rPr>
          <w:color w:val="auto"/>
          <w:lang w:val="en-US"/>
        </w:rPr>
        <w:t xml:space="preserve"> </w:t>
      </w:r>
      <w:proofErr w:type="spellStart"/>
      <w:r w:rsidRPr="00D33328">
        <w:rPr>
          <w:color w:val="auto"/>
        </w:rPr>
        <w:t>орташа</w:t>
      </w:r>
      <w:proofErr w:type="spellEnd"/>
      <w:r w:rsidRPr="00D33328">
        <w:rPr>
          <w:color w:val="auto"/>
          <w:lang w:val="en-US"/>
        </w:rPr>
        <w:t xml:space="preserve"> </w:t>
      </w:r>
      <w:r w:rsidRPr="00D33328">
        <w:rPr>
          <w:color w:val="auto"/>
        </w:rPr>
        <w:t>балы</w:t>
      </w:r>
      <w:r w:rsidRPr="00D33328">
        <w:rPr>
          <w:color w:val="auto"/>
          <w:lang w:val="en-US"/>
        </w:rPr>
        <w:t xml:space="preserve">; </w:t>
      </w:r>
    </w:p>
    <w:p w:rsidR="0073544C" w:rsidRPr="00D33328" w:rsidRDefault="0073544C" w:rsidP="00D6168B">
      <w:pPr>
        <w:pStyle w:val="Default"/>
        <w:widowControl w:val="0"/>
        <w:spacing w:line="260" w:lineRule="exact"/>
        <w:ind w:firstLine="567"/>
        <w:jc w:val="both"/>
        <w:rPr>
          <w:color w:val="auto"/>
        </w:rPr>
      </w:pPr>
      <w:r w:rsidRPr="00D33328">
        <w:rPr>
          <w:color w:val="auto"/>
        </w:rPr>
        <w:t xml:space="preserve">АК – </w:t>
      </w:r>
      <w:proofErr w:type="spellStart"/>
      <w:r w:rsidRPr="00D33328">
        <w:rPr>
          <w:color w:val="auto"/>
        </w:rPr>
        <w:t>аттестаттау</w:t>
      </w:r>
      <w:proofErr w:type="spellEnd"/>
      <w:r w:rsidRPr="00D33328">
        <w:rPr>
          <w:color w:val="auto"/>
        </w:rPr>
        <w:t xml:space="preserve"> </w:t>
      </w:r>
      <w:proofErr w:type="spellStart"/>
      <w:r w:rsidRPr="00D33328">
        <w:rPr>
          <w:color w:val="auto"/>
        </w:rPr>
        <w:t>комиссиясы</w:t>
      </w:r>
      <w:proofErr w:type="spellEnd"/>
      <w:r w:rsidRPr="00D33328">
        <w:rPr>
          <w:color w:val="auto"/>
        </w:rPr>
        <w:t xml:space="preserve">; </w:t>
      </w:r>
    </w:p>
    <w:p w:rsidR="0073544C" w:rsidRPr="00D33328" w:rsidRDefault="0073544C" w:rsidP="00D6168B">
      <w:pPr>
        <w:pStyle w:val="Default"/>
        <w:widowControl w:val="0"/>
        <w:spacing w:line="260" w:lineRule="exact"/>
        <w:ind w:firstLine="567"/>
        <w:jc w:val="both"/>
        <w:rPr>
          <w:rFonts w:eastAsia="Times New Roman"/>
          <w:color w:val="auto"/>
          <w:lang w:eastAsia="ru-RU"/>
        </w:rPr>
      </w:pPr>
      <w:r w:rsidRPr="00D33328">
        <w:rPr>
          <w:rFonts w:eastAsia="Times New Roman"/>
          <w:color w:val="auto"/>
          <w:lang w:eastAsia="ru-RU"/>
        </w:rPr>
        <w:t>А</w:t>
      </w:r>
      <w:r w:rsidR="004A6EF6" w:rsidRPr="00D33328">
        <w:rPr>
          <w:rFonts w:eastAsia="Times New Roman"/>
          <w:color w:val="auto"/>
          <w:lang w:val="kk-KZ" w:eastAsia="ru-RU"/>
        </w:rPr>
        <w:t>Д</w:t>
      </w:r>
      <w:r w:rsidRPr="00D33328">
        <w:rPr>
          <w:rFonts w:eastAsia="Times New Roman"/>
          <w:color w:val="auto"/>
          <w:lang w:eastAsia="ru-RU"/>
        </w:rPr>
        <w:t xml:space="preserve"> – </w:t>
      </w:r>
      <w:proofErr w:type="spellStart"/>
      <w:r w:rsidRPr="00D33328">
        <w:rPr>
          <w:rFonts w:eastAsia="Times New Roman"/>
          <w:color w:val="auto"/>
          <w:lang w:eastAsia="ru-RU"/>
        </w:rPr>
        <w:t>академиялық</w:t>
      </w:r>
      <w:proofErr w:type="spellEnd"/>
      <w:r w:rsidRPr="00D33328">
        <w:rPr>
          <w:rFonts w:eastAsia="Times New Roman"/>
          <w:color w:val="auto"/>
          <w:lang w:eastAsia="ru-RU"/>
        </w:rPr>
        <w:t xml:space="preserve"> даму;</w:t>
      </w:r>
    </w:p>
    <w:p w:rsidR="0073544C" w:rsidRPr="00D33328" w:rsidRDefault="0073544C" w:rsidP="00D6168B">
      <w:pPr>
        <w:pStyle w:val="Default"/>
        <w:widowControl w:val="0"/>
        <w:spacing w:line="260" w:lineRule="exact"/>
        <w:ind w:firstLine="567"/>
        <w:jc w:val="both"/>
        <w:rPr>
          <w:rFonts w:eastAsia="Times New Roman"/>
          <w:color w:val="auto"/>
          <w:lang w:eastAsia="ru-RU"/>
        </w:rPr>
      </w:pPr>
      <w:r w:rsidRPr="00D33328">
        <w:rPr>
          <w:rFonts w:eastAsia="Times New Roman"/>
          <w:color w:val="auto"/>
          <w:lang w:eastAsia="ru-RU"/>
        </w:rPr>
        <w:t>БП – базалық пәндер;</w:t>
      </w:r>
    </w:p>
    <w:p w:rsidR="0073544C" w:rsidRPr="00D33328" w:rsidRDefault="004A6EF6" w:rsidP="00D6168B">
      <w:pPr>
        <w:pStyle w:val="Default"/>
        <w:widowControl w:val="0"/>
        <w:spacing w:line="260" w:lineRule="exact"/>
        <w:ind w:firstLine="567"/>
        <w:jc w:val="both"/>
        <w:rPr>
          <w:rFonts w:eastAsia="Times New Roman"/>
          <w:color w:val="auto"/>
          <w:lang w:eastAsia="ru-RU"/>
        </w:rPr>
      </w:pPr>
      <w:r w:rsidRPr="00D33328">
        <w:rPr>
          <w:rFonts w:eastAsia="Times New Roman"/>
          <w:color w:val="auto"/>
          <w:lang w:val="kk-KZ" w:eastAsia="ru-RU"/>
        </w:rPr>
        <w:t>ЖК</w:t>
      </w:r>
      <w:r w:rsidR="0073544C" w:rsidRPr="00D33328">
        <w:rPr>
          <w:rFonts w:eastAsia="Times New Roman"/>
          <w:color w:val="auto"/>
          <w:lang w:eastAsia="ru-RU"/>
        </w:rPr>
        <w:t xml:space="preserve"> – ЖОО </w:t>
      </w:r>
      <w:proofErr w:type="spellStart"/>
      <w:r w:rsidR="0073544C" w:rsidRPr="00D33328">
        <w:rPr>
          <w:rFonts w:eastAsia="Times New Roman"/>
          <w:color w:val="auto"/>
          <w:lang w:eastAsia="ru-RU"/>
        </w:rPr>
        <w:t>компоненті</w:t>
      </w:r>
      <w:proofErr w:type="spellEnd"/>
      <w:r w:rsidR="0073544C" w:rsidRPr="00D33328">
        <w:rPr>
          <w:rFonts w:eastAsia="Times New Roman"/>
          <w:color w:val="auto"/>
          <w:lang w:eastAsia="ru-RU"/>
        </w:rPr>
        <w:t>;</w:t>
      </w:r>
    </w:p>
    <w:p w:rsidR="0073544C" w:rsidRPr="00D33328" w:rsidRDefault="004A6EF6" w:rsidP="00D6168B">
      <w:pPr>
        <w:pStyle w:val="Default"/>
        <w:widowControl w:val="0"/>
        <w:spacing w:line="260" w:lineRule="exact"/>
        <w:ind w:firstLine="567"/>
        <w:jc w:val="both"/>
        <w:rPr>
          <w:color w:val="auto"/>
        </w:rPr>
      </w:pPr>
      <w:r w:rsidRPr="00D33328">
        <w:rPr>
          <w:color w:val="auto"/>
          <w:lang w:val="kk-KZ"/>
        </w:rPr>
        <w:t>ОЖББРӘЖ</w:t>
      </w:r>
      <w:r w:rsidR="0073544C" w:rsidRPr="00D33328">
        <w:rPr>
          <w:color w:val="auto"/>
        </w:rPr>
        <w:t xml:space="preserve"> – </w:t>
      </w:r>
      <w:proofErr w:type="spellStart"/>
      <w:r w:rsidRPr="00D33328">
        <w:rPr>
          <w:color w:val="auto"/>
        </w:rPr>
        <w:t>оқу</w:t>
      </w:r>
      <w:proofErr w:type="spellEnd"/>
      <w:r w:rsidRPr="00D33328">
        <w:rPr>
          <w:color w:val="auto"/>
        </w:rPr>
        <w:t xml:space="preserve"> </w:t>
      </w:r>
      <w:proofErr w:type="spellStart"/>
      <w:r w:rsidRPr="00D33328">
        <w:rPr>
          <w:color w:val="auto"/>
        </w:rPr>
        <w:t>жетістіктерін</w:t>
      </w:r>
      <w:proofErr w:type="spellEnd"/>
      <w:r w:rsidRPr="00D33328">
        <w:rPr>
          <w:color w:val="auto"/>
        </w:rPr>
        <w:t xml:space="preserve"> </w:t>
      </w:r>
      <w:proofErr w:type="spellStart"/>
      <w:r w:rsidRPr="00D33328">
        <w:rPr>
          <w:color w:val="auto"/>
        </w:rPr>
        <w:t>бағалаудың</w:t>
      </w:r>
      <w:proofErr w:type="spellEnd"/>
      <w:r w:rsidRPr="00D33328">
        <w:rPr>
          <w:color w:val="auto"/>
        </w:rPr>
        <w:t xml:space="preserve"> </w:t>
      </w:r>
      <w:proofErr w:type="spellStart"/>
      <w:r w:rsidRPr="00D33328">
        <w:rPr>
          <w:color w:val="auto"/>
        </w:rPr>
        <w:t>балдық</w:t>
      </w:r>
      <w:proofErr w:type="spellEnd"/>
      <w:r w:rsidRPr="00D33328">
        <w:rPr>
          <w:color w:val="auto"/>
        </w:rPr>
        <w:t xml:space="preserve"> </w:t>
      </w:r>
      <w:proofErr w:type="spellStart"/>
      <w:r w:rsidRPr="00D33328">
        <w:rPr>
          <w:color w:val="auto"/>
        </w:rPr>
        <w:t>рейтингтік</w:t>
      </w:r>
      <w:proofErr w:type="spellEnd"/>
      <w:r w:rsidRPr="00D33328">
        <w:rPr>
          <w:color w:val="auto"/>
        </w:rPr>
        <w:t xml:space="preserve"> </w:t>
      </w:r>
      <w:proofErr w:type="spellStart"/>
      <w:r w:rsidRPr="00D33328">
        <w:rPr>
          <w:color w:val="auto"/>
        </w:rPr>
        <w:t>әріптік</w:t>
      </w:r>
      <w:proofErr w:type="spellEnd"/>
      <w:r w:rsidRPr="00D33328">
        <w:rPr>
          <w:color w:val="auto"/>
        </w:rPr>
        <w:t xml:space="preserve"> </w:t>
      </w:r>
      <w:proofErr w:type="spellStart"/>
      <w:r w:rsidRPr="00D33328">
        <w:rPr>
          <w:color w:val="auto"/>
        </w:rPr>
        <w:t>жүйесі</w:t>
      </w:r>
      <w:proofErr w:type="spellEnd"/>
      <w:r w:rsidR="0073544C" w:rsidRPr="00D33328">
        <w:rPr>
          <w:color w:val="auto"/>
        </w:rPr>
        <w:t>;</w:t>
      </w:r>
    </w:p>
    <w:p w:rsidR="0073544C" w:rsidRPr="00D33328" w:rsidRDefault="0073544C" w:rsidP="00D6168B">
      <w:pPr>
        <w:pStyle w:val="Default"/>
        <w:widowControl w:val="0"/>
        <w:spacing w:line="260" w:lineRule="exact"/>
        <w:ind w:firstLine="567"/>
        <w:jc w:val="both"/>
        <w:rPr>
          <w:color w:val="auto"/>
        </w:rPr>
      </w:pPr>
      <w:r w:rsidRPr="00D33328">
        <w:rPr>
          <w:color w:val="auto"/>
        </w:rPr>
        <w:t>ДКК – дәрігерлік-консультациялық комиссия;</w:t>
      </w:r>
    </w:p>
    <w:p w:rsidR="0073544C" w:rsidRPr="00D33328" w:rsidRDefault="0073544C" w:rsidP="00D6168B">
      <w:pPr>
        <w:pStyle w:val="Default"/>
        <w:widowControl w:val="0"/>
        <w:spacing w:line="260" w:lineRule="exact"/>
        <w:ind w:firstLine="567"/>
        <w:jc w:val="both"/>
        <w:rPr>
          <w:color w:val="auto"/>
        </w:rPr>
      </w:pPr>
      <w:r w:rsidRPr="00D33328">
        <w:rPr>
          <w:color w:val="auto"/>
        </w:rPr>
        <w:t>ЖОО – жоғары оқу орны;</w:t>
      </w:r>
    </w:p>
    <w:p w:rsidR="0073544C" w:rsidRPr="00D33328" w:rsidRDefault="0073544C" w:rsidP="00D6168B">
      <w:pPr>
        <w:pStyle w:val="Default"/>
        <w:widowControl w:val="0"/>
        <w:spacing w:line="260" w:lineRule="exact"/>
        <w:ind w:firstLine="567"/>
        <w:jc w:val="both"/>
        <w:rPr>
          <w:color w:val="auto"/>
        </w:rPr>
      </w:pPr>
      <w:r w:rsidRPr="00D33328">
        <w:rPr>
          <w:color w:val="auto"/>
        </w:rPr>
        <w:t>ҚР МЖМБС – Қазақстан Республикасының мемлекеттік жалпыға міндетті білім беру стандарттары;</w:t>
      </w:r>
    </w:p>
    <w:p w:rsidR="0073544C" w:rsidRPr="00D33328" w:rsidRDefault="004A6EF6" w:rsidP="00D6168B">
      <w:pPr>
        <w:pStyle w:val="Default"/>
        <w:widowControl w:val="0"/>
        <w:spacing w:line="260" w:lineRule="exact"/>
        <w:ind w:firstLine="567"/>
        <w:jc w:val="both"/>
        <w:rPr>
          <w:color w:val="auto"/>
        </w:rPr>
      </w:pPr>
      <w:r w:rsidRPr="00D33328">
        <w:rPr>
          <w:color w:val="auto"/>
        </w:rPr>
        <w:t>МЖБС</w:t>
      </w:r>
      <w:r w:rsidR="0073544C" w:rsidRPr="00D33328">
        <w:rPr>
          <w:color w:val="auto"/>
        </w:rPr>
        <w:t xml:space="preserve">– </w:t>
      </w:r>
      <w:proofErr w:type="spellStart"/>
      <w:r w:rsidR="0059479D" w:rsidRPr="00D33328">
        <w:rPr>
          <w:color w:val="auto"/>
        </w:rPr>
        <w:t>жоғары</w:t>
      </w:r>
      <w:proofErr w:type="spellEnd"/>
      <w:r w:rsidR="0059479D" w:rsidRPr="00D33328">
        <w:rPr>
          <w:color w:val="auto"/>
        </w:rPr>
        <w:t xml:space="preserve"> </w:t>
      </w:r>
      <w:proofErr w:type="spellStart"/>
      <w:r w:rsidR="0059479D" w:rsidRPr="00D33328">
        <w:rPr>
          <w:color w:val="auto"/>
        </w:rPr>
        <w:t>білім</w:t>
      </w:r>
      <w:proofErr w:type="spellEnd"/>
      <w:r w:rsidR="0059479D" w:rsidRPr="00D33328">
        <w:rPr>
          <w:color w:val="auto"/>
        </w:rPr>
        <w:t xml:space="preserve"> </w:t>
      </w:r>
      <w:proofErr w:type="spellStart"/>
      <w:r w:rsidR="0059479D" w:rsidRPr="00D33328">
        <w:rPr>
          <w:color w:val="auto"/>
        </w:rPr>
        <w:t>берудің</w:t>
      </w:r>
      <w:proofErr w:type="spellEnd"/>
      <w:r w:rsidR="0059479D" w:rsidRPr="00D33328">
        <w:rPr>
          <w:color w:val="auto"/>
        </w:rPr>
        <w:t xml:space="preserve"> </w:t>
      </w:r>
      <w:proofErr w:type="spellStart"/>
      <w:r w:rsidR="0059479D" w:rsidRPr="00D33328">
        <w:rPr>
          <w:color w:val="auto"/>
        </w:rPr>
        <w:t>мемлекеттік</w:t>
      </w:r>
      <w:proofErr w:type="spellEnd"/>
      <w:r w:rsidR="0059479D" w:rsidRPr="00D33328">
        <w:rPr>
          <w:color w:val="auto"/>
        </w:rPr>
        <w:t xml:space="preserve"> </w:t>
      </w:r>
      <w:proofErr w:type="spellStart"/>
      <w:r w:rsidR="0059479D" w:rsidRPr="00D33328">
        <w:rPr>
          <w:color w:val="auto"/>
        </w:rPr>
        <w:t>жалпыға</w:t>
      </w:r>
      <w:proofErr w:type="spellEnd"/>
      <w:r w:rsidR="0059479D" w:rsidRPr="00D33328">
        <w:rPr>
          <w:color w:val="auto"/>
        </w:rPr>
        <w:t xml:space="preserve"> </w:t>
      </w:r>
      <w:proofErr w:type="spellStart"/>
      <w:r w:rsidR="0059479D" w:rsidRPr="00D33328">
        <w:rPr>
          <w:color w:val="auto"/>
        </w:rPr>
        <w:t>міндетті</w:t>
      </w:r>
      <w:proofErr w:type="spellEnd"/>
      <w:r w:rsidR="0059479D" w:rsidRPr="00D33328">
        <w:rPr>
          <w:color w:val="auto"/>
        </w:rPr>
        <w:t xml:space="preserve"> стандарты</w:t>
      </w:r>
      <w:r w:rsidR="0073544C" w:rsidRPr="00D33328">
        <w:rPr>
          <w:color w:val="auto"/>
        </w:rPr>
        <w:t>;</w:t>
      </w:r>
    </w:p>
    <w:p w:rsidR="0073544C" w:rsidRPr="00D33328" w:rsidRDefault="000B5A62" w:rsidP="00D6168B">
      <w:pPr>
        <w:pStyle w:val="Default"/>
        <w:widowControl w:val="0"/>
        <w:spacing w:line="260" w:lineRule="exact"/>
        <w:ind w:firstLine="567"/>
        <w:jc w:val="both"/>
        <w:rPr>
          <w:color w:val="auto"/>
        </w:rPr>
      </w:pPr>
      <w:r w:rsidRPr="00D33328">
        <w:rPr>
          <w:color w:val="auto"/>
        </w:rPr>
        <w:t>МЖБС</w:t>
      </w:r>
      <w:r w:rsidR="0073544C" w:rsidRPr="00D33328">
        <w:rPr>
          <w:color w:val="auto"/>
        </w:rPr>
        <w:t xml:space="preserve">– </w:t>
      </w:r>
      <w:proofErr w:type="spellStart"/>
      <w:r w:rsidRPr="00D33328">
        <w:rPr>
          <w:color w:val="auto"/>
        </w:rPr>
        <w:t>жоғары</w:t>
      </w:r>
      <w:proofErr w:type="spellEnd"/>
      <w:r w:rsidRPr="00D33328">
        <w:rPr>
          <w:color w:val="auto"/>
        </w:rPr>
        <w:t xml:space="preserve"> </w:t>
      </w:r>
      <w:proofErr w:type="spellStart"/>
      <w:r w:rsidRPr="00D33328">
        <w:rPr>
          <w:color w:val="auto"/>
        </w:rPr>
        <w:t>оқу</w:t>
      </w:r>
      <w:proofErr w:type="spellEnd"/>
      <w:r w:rsidRPr="00D33328">
        <w:rPr>
          <w:color w:val="auto"/>
        </w:rPr>
        <w:t xml:space="preserve"> </w:t>
      </w:r>
      <w:proofErr w:type="spellStart"/>
      <w:r w:rsidRPr="00D33328">
        <w:rPr>
          <w:color w:val="auto"/>
        </w:rPr>
        <w:t>орнынан</w:t>
      </w:r>
      <w:proofErr w:type="spellEnd"/>
      <w:r w:rsidRPr="00D33328">
        <w:rPr>
          <w:color w:val="auto"/>
        </w:rPr>
        <w:t xml:space="preserve"> </w:t>
      </w:r>
      <w:proofErr w:type="spellStart"/>
      <w:r w:rsidRPr="00D33328">
        <w:rPr>
          <w:color w:val="auto"/>
        </w:rPr>
        <w:t>кейінгі</w:t>
      </w:r>
      <w:proofErr w:type="spellEnd"/>
      <w:r w:rsidRPr="00D33328">
        <w:rPr>
          <w:color w:val="auto"/>
        </w:rPr>
        <w:t xml:space="preserve"> </w:t>
      </w:r>
      <w:proofErr w:type="spellStart"/>
      <w:r w:rsidRPr="00D33328">
        <w:rPr>
          <w:color w:val="auto"/>
        </w:rPr>
        <w:t>білім</w:t>
      </w:r>
      <w:proofErr w:type="spellEnd"/>
      <w:r w:rsidRPr="00D33328">
        <w:rPr>
          <w:color w:val="auto"/>
        </w:rPr>
        <w:t xml:space="preserve"> </w:t>
      </w:r>
      <w:proofErr w:type="spellStart"/>
      <w:r w:rsidRPr="00D33328">
        <w:rPr>
          <w:color w:val="auto"/>
        </w:rPr>
        <w:t>берудің</w:t>
      </w:r>
      <w:proofErr w:type="spellEnd"/>
      <w:r w:rsidRPr="00D33328">
        <w:rPr>
          <w:color w:val="auto"/>
        </w:rPr>
        <w:t xml:space="preserve"> </w:t>
      </w:r>
      <w:proofErr w:type="spellStart"/>
      <w:r w:rsidRPr="00D33328">
        <w:rPr>
          <w:color w:val="auto"/>
        </w:rPr>
        <w:t>мемлекеттік</w:t>
      </w:r>
      <w:proofErr w:type="spellEnd"/>
      <w:r w:rsidRPr="00D33328">
        <w:rPr>
          <w:color w:val="auto"/>
        </w:rPr>
        <w:t xml:space="preserve"> </w:t>
      </w:r>
      <w:proofErr w:type="spellStart"/>
      <w:r w:rsidRPr="00D33328">
        <w:rPr>
          <w:color w:val="auto"/>
        </w:rPr>
        <w:t>жалпыға</w:t>
      </w:r>
      <w:proofErr w:type="spellEnd"/>
      <w:r w:rsidRPr="00D33328">
        <w:rPr>
          <w:color w:val="auto"/>
        </w:rPr>
        <w:t xml:space="preserve"> </w:t>
      </w:r>
      <w:proofErr w:type="spellStart"/>
      <w:r w:rsidRPr="00D33328">
        <w:rPr>
          <w:color w:val="auto"/>
        </w:rPr>
        <w:t>міндетті</w:t>
      </w:r>
      <w:proofErr w:type="spellEnd"/>
      <w:r w:rsidRPr="00D33328">
        <w:rPr>
          <w:color w:val="auto"/>
        </w:rPr>
        <w:t xml:space="preserve"> стандарты</w:t>
      </w:r>
      <w:r w:rsidR="0073544C" w:rsidRPr="00D33328">
        <w:rPr>
          <w:color w:val="auto"/>
        </w:rPr>
        <w:t>;</w:t>
      </w:r>
    </w:p>
    <w:p w:rsidR="0073544C" w:rsidRPr="00D33328" w:rsidRDefault="0073544C" w:rsidP="00D6168B">
      <w:pPr>
        <w:pStyle w:val="Default"/>
        <w:widowControl w:val="0"/>
        <w:spacing w:line="260" w:lineRule="exact"/>
        <w:ind w:firstLine="567"/>
        <w:jc w:val="both"/>
        <w:rPr>
          <w:color w:val="auto"/>
          <w:lang w:val="kk-KZ"/>
        </w:rPr>
      </w:pPr>
      <w:r w:rsidRPr="00D33328">
        <w:rPr>
          <w:color w:val="auto"/>
        </w:rPr>
        <w:t>М</w:t>
      </w:r>
      <w:r w:rsidR="000B5A62" w:rsidRPr="00D33328">
        <w:rPr>
          <w:color w:val="auto"/>
          <w:lang w:val="kk-KZ"/>
        </w:rPr>
        <w:t>Е</w:t>
      </w:r>
      <w:r w:rsidRPr="00D33328">
        <w:rPr>
          <w:color w:val="auto"/>
        </w:rPr>
        <w:t xml:space="preserve"> – </w:t>
      </w:r>
      <w:proofErr w:type="spellStart"/>
      <w:r w:rsidRPr="00D33328">
        <w:rPr>
          <w:color w:val="auto"/>
        </w:rPr>
        <w:t>мемлекеттік</w:t>
      </w:r>
      <w:proofErr w:type="spellEnd"/>
      <w:r w:rsidRPr="00D33328">
        <w:rPr>
          <w:color w:val="auto"/>
        </w:rPr>
        <w:t xml:space="preserve"> </w:t>
      </w:r>
      <w:proofErr w:type="spellStart"/>
      <w:r w:rsidRPr="00D33328">
        <w:rPr>
          <w:color w:val="auto"/>
        </w:rPr>
        <w:t>емтихан</w:t>
      </w:r>
      <w:proofErr w:type="spellEnd"/>
      <w:r w:rsidRPr="00D33328">
        <w:rPr>
          <w:color w:val="auto"/>
        </w:rPr>
        <w:t>;</w:t>
      </w:r>
      <w:r w:rsidR="000B5A62" w:rsidRPr="00D33328">
        <w:rPr>
          <w:color w:val="auto"/>
          <w:lang w:val="kk-KZ"/>
        </w:rPr>
        <w:t xml:space="preserve"> </w:t>
      </w:r>
    </w:p>
    <w:p w:rsidR="0073544C" w:rsidRPr="00D33328" w:rsidRDefault="0073544C" w:rsidP="00D6168B">
      <w:pPr>
        <w:pStyle w:val="Default"/>
        <w:widowControl w:val="0"/>
        <w:spacing w:line="260" w:lineRule="exact"/>
        <w:ind w:firstLine="567"/>
        <w:jc w:val="both"/>
        <w:rPr>
          <w:color w:val="auto"/>
        </w:rPr>
      </w:pPr>
      <w:r w:rsidRPr="00D33328">
        <w:rPr>
          <w:color w:val="auto"/>
        </w:rPr>
        <w:t xml:space="preserve">МЭК – </w:t>
      </w:r>
      <w:proofErr w:type="spellStart"/>
      <w:r w:rsidRPr="00D33328">
        <w:rPr>
          <w:color w:val="auto"/>
        </w:rPr>
        <w:t>мемлекеттік</w:t>
      </w:r>
      <w:proofErr w:type="spellEnd"/>
      <w:r w:rsidRPr="00D33328">
        <w:rPr>
          <w:color w:val="auto"/>
        </w:rPr>
        <w:t xml:space="preserve"> </w:t>
      </w:r>
      <w:proofErr w:type="spellStart"/>
      <w:r w:rsidRPr="00D33328">
        <w:rPr>
          <w:color w:val="auto"/>
        </w:rPr>
        <w:t>емтихан</w:t>
      </w:r>
      <w:proofErr w:type="spellEnd"/>
      <w:r w:rsidRPr="00D33328">
        <w:rPr>
          <w:color w:val="auto"/>
        </w:rPr>
        <w:t xml:space="preserve"> </w:t>
      </w:r>
      <w:proofErr w:type="spellStart"/>
      <w:r w:rsidRPr="00D33328">
        <w:rPr>
          <w:color w:val="auto"/>
        </w:rPr>
        <w:t>комиссиясы</w:t>
      </w:r>
      <w:proofErr w:type="spellEnd"/>
      <w:r w:rsidRPr="00D33328">
        <w:rPr>
          <w:color w:val="auto"/>
        </w:rPr>
        <w:t>;</w:t>
      </w:r>
    </w:p>
    <w:p w:rsidR="0073544C" w:rsidRPr="00D33328" w:rsidRDefault="0073544C" w:rsidP="00D6168B">
      <w:pPr>
        <w:pStyle w:val="Default"/>
        <w:widowControl w:val="0"/>
        <w:spacing w:line="260" w:lineRule="exact"/>
        <w:ind w:firstLine="567"/>
        <w:jc w:val="both"/>
        <w:rPr>
          <w:color w:val="auto"/>
        </w:rPr>
      </w:pPr>
      <w:r w:rsidRPr="00D33328">
        <w:rPr>
          <w:color w:val="auto"/>
        </w:rPr>
        <w:t>Қ</w:t>
      </w:r>
      <w:r w:rsidR="000B5A62" w:rsidRPr="00D33328">
        <w:rPr>
          <w:color w:val="auto"/>
          <w:lang w:val="kk-KZ"/>
        </w:rPr>
        <w:t>ББ</w:t>
      </w:r>
      <w:r w:rsidRPr="00D33328">
        <w:rPr>
          <w:color w:val="auto"/>
        </w:rPr>
        <w:t xml:space="preserve">Т – </w:t>
      </w:r>
      <w:proofErr w:type="spellStart"/>
      <w:r w:rsidRPr="00D33328">
        <w:rPr>
          <w:color w:val="auto"/>
        </w:rPr>
        <w:t>қашықтықтан</w:t>
      </w:r>
      <w:proofErr w:type="spellEnd"/>
      <w:r w:rsidRPr="00D33328">
        <w:rPr>
          <w:color w:val="auto"/>
        </w:rPr>
        <w:t xml:space="preserve"> </w:t>
      </w:r>
      <w:proofErr w:type="spellStart"/>
      <w:r w:rsidRPr="00D33328">
        <w:rPr>
          <w:color w:val="auto"/>
        </w:rPr>
        <w:t>білім</w:t>
      </w:r>
      <w:proofErr w:type="spellEnd"/>
      <w:r w:rsidRPr="00D33328">
        <w:rPr>
          <w:color w:val="auto"/>
        </w:rPr>
        <w:t xml:space="preserve"> беру технологиялары;</w:t>
      </w:r>
    </w:p>
    <w:p w:rsidR="0073544C" w:rsidRPr="00D33328" w:rsidRDefault="0073544C" w:rsidP="00D6168B">
      <w:pPr>
        <w:pStyle w:val="Default"/>
        <w:widowControl w:val="0"/>
        <w:spacing w:line="260" w:lineRule="exact"/>
        <w:ind w:firstLine="567"/>
        <w:jc w:val="both"/>
        <w:rPr>
          <w:color w:val="auto"/>
        </w:rPr>
      </w:pPr>
      <w:r w:rsidRPr="00D33328">
        <w:rPr>
          <w:color w:val="auto"/>
        </w:rPr>
        <w:t>ҰБТ – Ұлттық бірыңғай тестілеу;</w:t>
      </w:r>
    </w:p>
    <w:p w:rsidR="0073544C" w:rsidRPr="00D33328" w:rsidRDefault="0073544C" w:rsidP="00D6168B">
      <w:pPr>
        <w:pStyle w:val="Default"/>
        <w:widowControl w:val="0"/>
        <w:spacing w:line="260" w:lineRule="exact"/>
        <w:ind w:firstLine="567"/>
        <w:jc w:val="both"/>
        <w:rPr>
          <w:color w:val="auto"/>
        </w:rPr>
      </w:pPr>
      <w:r w:rsidRPr="00D33328">
        <w:rPr>
          <w:color w:val="auto"/>
        </w:rPr>
        <w:t>ЖОЖ – жеке оқу жоспары;</w:t>
      </w:r>
    </w:p>
    <w:p w:rsidR="0073544C" w:rsidRPr="00D33328" w:rsidRDefault="000B5A62" w:rsidP="00D6168B">
      <w:pPr>
        <w:pStyle w:val="Default"/>
        <w:widowControl w:val="0"/>
        <w:spacing w:line="260" w:lineRule="exact"/>
        <w:ind w:firstLine="567"/>
        <w:jc w:val="both"/>
        <w:rPr>
          <w:color w:val="auto"/>
        </w:rPr>
      </w:pPr>
      <w:r w:rsidRPr="00D33328">
        <w:rPr>
          <w:color w:val="auto"/>
          <w:lang w:val="kk-KZ"/>
        </w:rPr>
        <w:t>ТК</w:t>
      </w:r>
      <w:r w:rsidR="0073544C" w:rsidRPr="00D33328">
        <w:rPr>
          <w:color w:val="auto"/>
        </w:rPr>
        <w:t xml:space="preserve"> – </w:t>
      </w:r>
      <w:proofErr w:type="spellStart"/>
      <w:r w:rsidR="0073544C" w:rsidRPr="00D33328">
        <w:rPr>
          <w:color w:val="auto"/>
        </w:rPr>
        <w:t>таңдау</w:t>
      </w:r>
      <w:proofErr w:type="spellEnd"/>
      <w:r w:rsidR="0073544C" w:rsidRPr="00D33328">
        <w:rPr>
          <w:color w:val="auto"/>
        </w:rPr>
        <w:t xml:space="preserve"> </w:t>
      </w:r>
      <w:proofErr w:type="spellStart"/>
      <w:r w:rsidR="0073544C" w:rsidRPr="00D33328">
        <w:rPr>
          <w:color w:val="auto"/>
        </w:rPr>
        <w:t>бойынша</w:t>
      </w:r>
      <w:proofErr w:type="spellEnd"/>
      <w:r w:rsidR="0073544C" w:rsidRPr="00D33328">
        <w:rPr>
          <w:color w:val="auto"/>
        </w:rPr>
        <w:t xml:space="preserve"> компонент;</w:t>
      </w:r>
    </w:p>
    <w:p w:rsidR="0073544C" w:rsidRPr="00D33328" w:rsidRDefault="0073544C" w:rsidP="00D6168B">
      <w:pPr>
        <w:pStyle w:val="Default"/>
        <w:widowControl w:val="0"/>
        <w:spacing w:line="260" w:lineRule="exact"/>
        <w:ind w:firstLine="567"/>
        <w:jc w:val="both"/>
        <w:rPr>
          <w:color w:val="auto"/>
        </w:rPr>
      </w:pPr>
      <w:proofErr w:type="spellStart"/>
      <w:r w:rsidRPr="00D33328">
        <w:rPr>
          <w:color w:val="auto"/>
        </w:rPr>
        <w:t>ҚИнЭУ</w:t>
      </w:r>
      <w:proofErr w:type="spellEnd"/>
      <w:r w:rsidRPr="00D33328">
        <w:rPr>
          <w:color w:val="auto"/>
        </w:rPr>
        <w:t xml:space="preserve"> – </w:t>
      </w:r>
      <w:r w:rsidR="000B5A62" w:rsidRPr="00D33328">
        <w:rPr>
          <w:color w:val="auto"/>
          <w:lang w:val="kk-KZ"/>
        </w:rPr>
        <w:t xml:space="preserve">М.Дулатов атындағы </w:t>
      </w:r>
      <w:proofErr w:type="spellStart"/>
      <w:r w:rsidRPr="00D33328">
        <w:rPr>
          <w:color w:val="auto"/>
        </w:rPr>
        <w:t>Қостанай</w:t>
      </w:r>
      <w:proofErr w:type="spellEnd"/>
      <w:r w:rsidRPr="00D33328">
        <w:rPr>
          <w:color w:val="auto"/>
        </w:rPr>
        <w:t xml:space="preserve"> </w:t>
      </w:r>
      <w:proofErr w:type="spellStart"/>
      <w:r w:rsidRPr="00D33328">
        <w:rPr>
          <w:color w:val="auto"/>
        </w:rPr>
        <w:t>инженерлік-экономикалық</w:t>
      </w:r>
      <w:proofErr w:type="spellEnd"/>
      <w:r w:rsidRPr="00D33328">
        <w:rPr>
          <w:color w:val="auto"/>
        </w:rPr>
        <w:t xml:space="preserve"> университет</w:t>
      </w:r>
      <w:r w:rsidR="000B5A62" w:rsidRPr="00D33328">
        <w:rPr>
          <w:color w:val="auto"/>
          <w:lang w:val="kk-KZ"/>
        </w:rPr>
        <w:t>і</w:t>
      </w:r>
      <w:r w:rsidRPr="00D33328">
        <w:rPr>
          <w:color w:val="auto"/>
        </w:rPr>
        <w:t>;</w:t>
      </w:r>
    </w:p>
    <w:p w:rsidR="0073544C" w:rsidRPr="00D33328" w:rsidRDefault="000B5A62" w:rsidP="00D6168B">
      <w:pPr>
        <w:pStyle w:val="Default"/>
        <w:widowControl w:val="0"/>
        <w:spacing w:line="260" w:lineRule="exact"/>
        <w:ind w:firstLine="567"/>
        <w:jc w:val="both"/>
        <w:rPr>
          <w:rFonts w:eastAsia="Times New Roman"/>
          <w:color w:val="auto"/>
          <w:lang w:eastAsia="ru-RU"/>
        </w:rPr>
      </w:pPr>
      <w:r w:rsidRPr="00D33328">
        <w:rPr>
          <w:rFonts w:eastAsia="Times New Roman"/>
          <w:color w:val="auto"/>
          <w:lang w:val="kk-KZ" w:eastAsia="ru-RU"/>
        </w:rPr>
        <w:t>ББӘЖК</w:t>
      </w:r>
      <w:r w:rsidR="0073544C" w:rsidRPr="00D33328">
        <w:rPr>
          <w:rFonts w:eastAsia="Times New Roman"/>
          <w:color w:val="auto"/>
          <w:lang w:eastAsia="ru-RU"/>
        </w:rPr>
        <w:t xml:space="preserve"> – </w:t>
      </w:r>
      <w:proofErr w:type="spellStart"/>
      <w:r w:rsidR="0073544C" w:rsidRPr="00D33328">
        <w:rPr>
          <w:rFonts w:eastAsia="Times New Roman"/>
          <w:color w:val="auto"/>
          <w:lang w:eastAsia="ru-RU"/>
        </w:rPr>
        <w:t>білім</w:t>
      </w:r>
      <w:proofErr w:type="spellEnd"/>
      <w:r w:rsidR="0073544C" w:rsidRPr="00D33328">
        <w:rPr>
          <w:rFonts w:eastAsia="Times New Roman"/>
          <w:color w:val="auto"/>
          <w:lang w:eastAsia="ru-RU"/>
        </w:rPr>
        <w:t xml:space="preserve"> беру </w:t>
      </w:r>
      <w:proofErr w:type="spellStart"/>
      <w:r w:rsidR="0073544C" w:rsidRPr="00D33328">
        <w:rPr>
          <w:rFonts w:eastAsia="Times New Roman"/>
          <w:color w:val="auto"/>
          <w:lang w:eastAsia="ru-RU"/>
        </w:rPr>
        <w:t>бағдарламаларын</w:t>
      </w:r>
      <w:proofErr w:type="spellEnd"/>
      <w:r w:rsidR="0073544C" w:rsidRPr="00D33328">
        <w:rPr>
          <w:rFonts w:eastAsia="Times New Roman"/>
          <w:color w:val="auto"/>
          <w:lang w:eastAsia="ru-RU"/>
        </w:rPr>
        <w:t xml:space="preserve"> </w:t>
      </w:r>
      <w:proofErr w:type="spellStart"/>
      <w:r w:rsidR="0073544C" w:rsidRPr="00D33328">
        <w:rPr>
          <w:rFonts w:eastAsia="Times New Roman"/>
          <w:color w:val="auto"/>
          <w:lang w:eastAsia="ru-RU"/>
        </w:rPr>
        <w:t>әзірлеу</w:t>
      </w:r>
      <w:proofErr w:type="spellEnd"/>
      <w:r w:rsidR="0073544C" w:rsidRPr="00D33328">
        <w:rPr>
          <w:rFonts w:eastAsia="Times New Roman"/>
          <w:color w:val="auto"/>
          <w:lang w:eastAsia="ru-RU"/>
        </w:rPr>
        <w:t xml:space="preserve"> </w:t>
      </w:r>
      <w:proofErr w:type="spellStart"/>
      <w:r w:rsidR="0073544C" w:rsidRPr="00D33328">
        <w:rPr>
          <w:rFonts w:eastAsia="Times New Roman"/>
          <w:color w:val="auto"/>
          <w:lang w:eastAsia="ru-RU"/>
        </w:rPr>
        <w:t>жөніндегі</w:t>
      </w:r>
      <w:proofErr w:type="spellEnd"/>
      <w:r w:rsidR="0073544C" w:rsidRPr="00D33328">
        <w:rPr>
          <w:rFonts w:eastAsia="Times New Roman"/>
          <w:color w:val="auto"/>
          <w:lang w:eastAsia="ru-RU"/>
        </w:rPr>
        <w:t xml:space="preserve"> комитет;</w:t>
      </w:r>
    </w:p>
    <w:p w:rsidR="0073544C" w:rsidRPr="00D33328" w:rsidRDefault="0073544C" w:rsidP="00D6168B">
      <w:pPr>
        <w:pStyle w:val="Default"/>
        <w:widowControl w:val="0"/>
        <w:spacing w:line="260" w:lineRule="exact"/>
        <w:ind w:firstLine="567"/>
        <w:jc w:val="both"/>
        <w:rPr>
          <w:color w:val="auto"/>
        </w:rPr>
      </w:pPr>
      <w:r w:rsidRPr="00D33328">
        <w:rPr>
          <w:color w:val="auto"/>
        </w:rPr>
        <w:t>КТ – Кешенді тестілеу;</w:t>
      </w:r>
    </w:p>
    <w:p w:rsidR="0073544C" w:rsidRPr="00D33328" w:rsidRDefault="0073544C" w:rsidP="00D6168B">
      <w:pPr>
        <w:pStyle w:val="Default"/>
        <w:widowControl w:val="0"/>
        <w:spacing w:line="260" w:lineRule="exact"/>
        <w:ind w:firstLine="567"/>
        <w:jc w:val="both"/>
        <w:rPr>
          <w:color w:val="auto"/>
        </w:rPr>
      </w:pPr>
      <w:r w:rsidRPr="00D33328">
        <w:rPr>
          <w:color w:val="auto"/>
        </w:rPr>
        <w:t>ЭПК – элективті пәндер каталогы;</w:t>
      </w:r>
    </w:p>
    <w:p w:rsidR="0073544C" w:rsidRPr="00D33328" w:rsidRDefault="0073544C" w:rsidP="00D6168B">
      <w:pPr>
        <w:pStyle w:val="Default"/>
        <w:widowControl w:val="0"/>
        <w:spacing w:line="260" w:lineRule="exact"/>
        <w:ind w:firstLine="567"/>
        <w:jc w:val="both"/>
        <w:rPr>
          <w:color w:val="auto"/>
        </w:rPr>
      </w:pPr>
      <w:r w:rsidRPr="00D33328">
        <w:rPr>
          <w:color w:val="auto"/>
        </w:rPr>
        <w:t>ҚР</w:t>
      </w:r>
      <w:r w:rsidR="008F4783" w:rsidRPr="00D33328">
        <w:rPr>
          <w:color w:val="auto"/>
          <w:lang w:val="kk-KZ"/>
        </w:rPr>
        <w:t xml:space="preserve"> ҒжЖБМ</w:t>
      </w:r>
      <w:r w:rsidRPr="00D33328">
        <w:rPr>
          <w:color w:val="auto"/>
        </w:rPr>
        <w:t xml:space="preserve"> </w:t>
      </w:r>
      <w:r w:rsidR="00B55473" w:rsidRPr="00D33328">
        <w:rPr>
          <w:color w:val="auto"/>
        </w:rPr>
        <w:t xml:space="preserve">– </w:t>
      </w:r>
      <w:proofErr w:type="spellStart"/>
      <w:r w:rsidR="008F4783" w:rsidRPr="00D33328">
        <w:rPr>
          <w:color w:val="auto"/>
        </w:rPr>
        <w:t>Қазақстан</w:t>
      </w:r>
      <w:proofErr w:type="spellEnd"/>
      <w:r w:rsidR="008F4783" w:rsidRPr="00D33328">
        <w:rPr>
          <w:color w:val="auto"/>
        </w:rPr>
        <w:t xml:space="preserve"> </w:t>
      </w:r>
      <w:proofErr w:type="spellStart"/>
      <w:r w:rsidR="008F4783" w:rsidRPr="00D33328">
        <w:rPr>
          <w:color w:val="auto"/>
        </w:rPr>
        <w:t>Республикасының</w:t>
      </w:r>
      <w:proofErr w:type="spellEnd"/>
      <w:r w:rsidR="008F4783" w:rsidRPr="00D33328">
        <w:rPr>
          <w:color w:val="auto"/>
        </w:rPr>
        <w:t xml:space="preserve"> </w:t>
      </w:r>
      <w:r w:rsidR="008F4783" w:rsidRPr="00D33328">
        <w:rPr>
          <w:color w:val="auto"/>
          <w:lang w:val="kk-KZ"/>
        </w:rPr>
        <w:t xml:space="preserve">ғылым және жоғары білім </w:t>
      </w:r>
      <w:r w:rsidR="00B55473" w:rsidRPr="00D33328">
        <w:rPr>
          <w:color w:val="auto"/>
        </w:rPr>
        <w:t>министр</w:t>
      </w:r>
      <w:r w:rsidR="008F4783" w:rsidRPr="00D33328">
        <w:rPr>
          <w:color w:val="auto"/>
          <w:lang w:val="kk-KZ"/>
        </w:rPr>
        <w:t>лігі</w:t>
      </w:r>
      <w:r w:rsidRPr="00D33328">
        <w:rPr>
          <w:color w:val="auto"/>
        </w:rPr>
        <w:t>;</w:t>
      </w:r>
      <w:r w:rsidR="008F4783" w:rsidRPr="00D33328">
        <w:rPr>
          <w:color w:val="auto"/>
        </w:rPr>
        <w:t xml:space="preserve"> </w:t>
      </w:r>
    </w:p>
    <w:p w:rsidR="0073544C" w:rsidRPr="00D33328" w:rsidRDefault="008F4783" w:rsidP="00D6168B">
      <w:pPr>
        <w:pStyle w:val="Default"/>
        <w:widowControl w:val="0"/>
        <w:spacing w:line="260" w:lineRule="exact"/>
        <w:ind w:firstLine="567"/>
        <w:jc w:val="both"/>
        <w:rPr>
          <w:color w:val="auto"/>
        </w:rPr>
      </w:pPr>
      <w:r w:rsidRPr="00D33328">
        <w:rPr>
          <w:color w:val="auto"/>
          <w:lang w:val="kk-KZ"/>
        </w:rPr>
        <w:t>ҒПМ</w:t>
      </w:r>
      <w:r w:rsidR="0073544C" w:rsidRPr="00D33328">
        <w:rPr>
          <w:color w:val="auto"/>
        </w:rPr>
        <w:t xml:space="preserve"> – </w:t>
      </w:r>
      <w:proofErr w:type="spellStart"/>
      <w:r w:rsidR="0073544C" w:rsidRPr="00D33328">
        <w:rPr>
          <w:color w:val="auto"/>
        </w:rPr>
        <w:t>ғылыми-педагогикалық</w:t>
      </w:r>
      <w:proofErr w:type="spellEnd"/>
      <w:r w:rsidR="0073544C" w:rsidRPr="00D33328">
        <w:rPr>
          <w:color w:val="auto"/>
        </w:rPr>
        <w:t xml:space="preserve"> магистратура;</w:t>
      </w:r>
    </w:p>
    <w:p w:rsidR="0073544C" w:rsidRPr="00D33328" w:rsidRDefault="0073544C" w:rsidP="00D6168B">
      <w:pPr>
        <w:pStyle w:val="Default"/>
        <w:widowControl w:val="0"/>
        <w:spacing w:line="260" w:lineRule="exact"/>
        <w:ind w:firstLine="567"/>
        <w:jc w:val="both"/>
        <w:rPr>
          <w:color w:val="auto"/>
        </w:rPr>
      </w:pPr>
      <w:r w:rsidRPr="00D33328">
        <w:rPr>
          <w:color w:val="auto"/>
        </w:rPr>
        <w:t>ЖБП – жалпы білім беретін пәндер;</w:t>
      </w:r>
    </w:p>
    <w:p w:rsidR="0073544C" w:rsidRPr="00D33328" w:rsidRDefault="008F4783" w:rsidP="00D6168B">
      <w:pPr>
        <w:pStyle w:val="Default"/>
        <w:widowControl w:val="0"/>
        <w:spacing w:line="260" w:lineRule="exact"/>
        <w:ind w:firstLine="567"/>
        <w:jc w:val="both"/>
        <w:rPr>
          <w:color w:val="auto"/>
        </w:rPr>
      </w:pPr>
      <w:r w:rsidRPr="00D33328">
        <w:rPr>
          <w:color w:val="auto"/>
          <w:lang w:val="kk-KZ"/>
        </w:rPr>
        <w:t>МК</w:t>
      </w:r>
      <w:r w:rsidR="0073544C" w:rsidRPr="00D33328">
        <w:rPr>
          <w:color w:val="auto"/>
        </w:rPr>
        <w:t xml:space="preserve"> – </w:t>
      </w:r>
      <w:proofErr w:type="spellStart"/>
      <w:r w:rsidR="0073544C" w:rsidRPr="00D33328">
        <w:rPr>
          <w:color w:val="auto"/>
        </w:rPr>
        <w:t>міндетті</w:t>
      </w:r>
      <w:proofErr w:type="spellEnd"/>
      <w:r w:rsidR="0073544C" w:rsidRPr="00D33328">
        <w:rPr>
          <w:color w:val="auto"/>
        </w:rPr>
        <w:t xml:space="preserve"> компонент;</w:t>
      </w:r>
    </w:p>
    <w:p w:rsidR="0073544C" w:rsidRPr="00D33328" w:rsidRDefault="0073544C" w:rsidP="00D6168B">
      <w:pPr>
        <w:pStyle w:val="Default"/>
        <w:widowControl w:val="0"/>
        <w:spacing w:line="260" w:lineRule="exact"/>
        <w:ind w:firstLine="567"/>
        <w:jc w:val="both"/>
        <w:rPr>
          <w:rFonts w:eastAsia="Times New Roman"/>
          <w:color w:val="auto"/>
          <w:lang w:eastAsia="ru-RU"/>
        </w:rPr>
      </w:pPr>
      <w:r w:rsidRPr="00D33328">
        <w:rPr>
          <w:rFonts w:eastAsia="Times New Roman"/>
          <w:color w:val="auto"/>
          <w:lang w:eastAsia="ru-RU"/>
        </w:rPr>
        <w:t>ББ</w:t>
      </w:r>
      <w:r w:rsidR="008F4783" w:rsidRPr="00D33328">
        <w:rPr>
          <w:rFonts w:eastAsia="Times New Roman"/>
          <w:color w:val="auto"/>
          <w:lang w:val="kk-KZ" w:eastAsia="ru-RU"/>
        </w:rPr>
        <w:t>Б</w:t>
      </w:r>
      <w:r w:rsidRPr="00D33328">
        <w:rPr>
          <w:rFonts w:eastAsia="Times New Roman"/>
          <w:color w:val="auto"/>
          <w:lang w:eastAsia="ru-RU"/>
        </w:rPr>
        <w:t xml:space="preserve"> – </w:t>
      </w:r>
      <w:proofErr w:type="spellStart"/>
      <w:r w:rsidRPr="00D33328">
        <w:rPr>
          <w:rFonts w:eastAsia="Times New Roman"/>
          <w:color w:val="auto"/>
          <w:lang w:eastAsia="ru-RU"/>
        </w:rPr>
        <w:t>білім</w:t>
      </w:r>
      <w:proofErr w:type="spellEnd"/>
      <w:r w:rsidRPr="00D33328">
        <w:rPr>
          <w:rFonts w:eastAsia="Times New Roman"/>
          <w:color w:val="auto"/>
          <w:lang w:eastAsia="ru-RU"/>
        </w:rPr>
        <w:t xml:space="preserve"> беру </w:t>
      </w:r>
      <w:proofErr w:type="spellStart"/>
      <w:r w:rsidRPr="00D33328">
        <w:rPr>
          <w:rFonts w:eastAsia="Times New Roman"/>
          <w:color w:val="auto"/>
          <w:lang w:eastAsia="ru-RU"/>
        </w:rPr>
        <w:t>бағдарламасы</w:t>
      </w:r>
      <w:proofErr w:type="spellEnd"/>
      <w:r w:rsidRPr="00D33328">
        <w:rPr>
          <w:rFonts w:eastAsia="Times New Roman"/>
          <w:color w:val="auto"/>
          <w:lang w:eastAsia="ru-RU"/>
        </w:rPr>
        <w:t>;</w:t>
      </w:r>
    </w:p>
    <w:p w:rsidR="0073544C" w:rsidRPr="00D33328" w:rsidRDefault="008F4783" w:rsidP="00D6168B">
      <w:pPr>
        <w:pStyle w:val="Default"/>
        <w:widowControl w:val="0"/>
        <w:spacing w:line="260" w:lineRule="exact"/>
        <w:ind w:firstLine="567"/>
        <w:jc w:val="both"/>
        <w:rPr>
          <w:color w:val="auto"/>
        </w:rPr>
      </w:pPr>
      <w:r w:rsidRPr="00D33328">
        <w:rPr>
          <w:color w:val="auto"/>
          <w:lang w:val="kk-KZ"/>
        </w:rPr>
        <w:t>ОҮЖжҰБ</w:t>
      </w:r>
      <w:r w:rsidR="0073544C" w:rsidRPr="00D33328">
        <w:rPr>
          <w:color w:val="auto"/>
        </w:rPr>
        <w:t xml:space="preserve"> – </w:t>
      </w:r>
      <w:proofErr w:type="spellStart"/>
      <w:r w:rsidR="0073544C" w:rsidRPr="00D33328">
        <w:rPr>
          <w:color w:val="auto"/>
        </w:rPr>
        <w:t>оқу</w:t>
      </w:r>
      <w:proofErr w:type="spellEnd"/>
      <w:r w:rsidR="0073544C" w:rsidRPr="00D33328">
        <w:rPr>
          <w:color w:val="auto"/>
        </w:rPr>
        <w:t xml:space="preserve"> </w:t>
      </w:r>
      <w:proofErr w:type="spellStart"/>
      <w:r w:rsidR="0073544C" w:rsidRPr="00D33328">
        <w:rPr>
          <w:color w:val="auto"/>
        </w:rPr>
        <w:t>үдерісін</w:t>
      </w:r>
      <w:proofErr w:type="spellEnd"/>
      <w:r w:rsidR="0073544C" w:rsidRPr="00D33328">
        <w:rPr>
          <w:color w:val="auto"/>
        </w:rPr>
        <w:t xml:space="preserve"> </w:t>
      </w:r>
      <w:proofErr w:type="spellStart"/>
      <w:r w:rsidR="0073544C" w:rsidRPr="00D33328">
        <w:rPr>
          <w:color w:val="auto"/>
        </w:rPr>
        <w:t>жоспарлау</w:t>
      </w:r>
      <w:proofErr w:type="spellEnd"/>
      <w:r w:rsidR="0073544C" w:rsidRPr="00D33328">
        <w:rPr>
          <w:color w:val="auto"/>
        </w:rPr>
        <w:t xml:space="preserve"> </w:t>
      </w:r>
      <w:proofErr w:type="spellStart"/>
      <w:r w:rsidR="0073544C" w:rsidRPr="00D33328">
        <w:rPr>
          <w:color w:val="auto"/>
        </w:rPr>
        <w:t>және</w:t>
      </w:r>
      <w:proofErr w:type="spellEnd"/>
      <w:r w:rsidR="0073544C" w:rsidRPr="00D33328">
        <w:rPr>
          <w:color w:val="auto"/>
        </w:rPr>
        <w:t xml:space="preserve"> </w:t>
      </w:r>
      <w:proofErr w:type="spellStart"/>
      <w:r w:rsidR="0073544C" w:rsidRPr="00D33328">
        <w:rPr>
          <w:color w:val="auto"/>
        </w:rPr>
        <w:t>ұйымдастыру</w:t>
      </w:r>
      <w:proofErr w:type="spellEnd"/>
      <w:r w:rsidR="0073544C" w:rsidRPr="00D33328">
        <w:rPr>
          <w:color w:val="auto"/>
        </w:rPr>
        <w:t xml:space="preserve"> </w:t>
      </w:r>
      <w:proofErr w:type="spellStart"/>
      <w:r w:rsidR="0073544C" w:rsidRPr="00D33328">
        <w:rPr>
          <w:color w:val="auto"/>
        </w:rPr>
        <w:t>бөлімі</w:t>
      </w:r>
      <w:proofErr w:type="spellEnd"/>
      <w:r w:rsidR="0073544C" w:rsidRPr="00D33328">
        <w:rPr>
          <w:color w:val="auto"/>
        </w:rPr>
        <w:t>;</w:t>
      </w:r>
    </w:p>
    <w:p w:rsidR="0073544C" w:rsidRPr="00D33328" w:rsidRDefault="0073544C" w:rsidP="00D6168B">
      <w:pPr>
        <w:pStyle w:val="Default"/>
        <w:widowControl w:val="0"/>
        <w:spacing w:line="260" w:lineRule="exact"/>
        <w:ind w:firstLine="567"/>
        <w:jc w:val="both"/>
        <w:rPr>
          <w:color w:val="auto"/>
        </w:rPr>
      </w:pPr>
      <w:r w:rsidRPr="00D33328">
        <w:rPr>
          <w:color w:val="auto"/>
        </w:rPr>
        <w:t>КП – бейіндеуші пәндер;</w:t>
      </w:r>
    </w:p>
    <w:p w:rsidR="0073544C" w:rsidRPr="00D33328" w:rsidRDefault="008F4783" w:rsidP="00D6168B">
      <w:pPr>
        <w:pStyle w:val="Default"/>
        <w:widowControl w:val="0"/>
        <w:spacing w:line="260" w:lineRule="exact"/>
        <w:ind w:firstLine="567"/>
        <w:jc w:val="both"/>
        <w:rPr>
          <w:color w:val="auto"/>
        </w:rPr>
      </w:pPr>
      <w:r w:rsidRPr="00D33328">
        <w:rPr>
          <w:color w:val="auto"/>
          <w:lang w:val="kk-KZ"/>
        </w:rPr>
        <w:t>БМ</w:t>
      </w:r>
      <w:r w:rsidR="0073544C" w:rsidRPr="00D33328">
        <w:rPr>
          <w:color w:val="auto"/>
        </w:rPr>
        <w:t xml:space="preserve"> – </w:t>
      </w:r>
      <w:proofErr w:type="spellStart"/>
      <w:r w:rsidR="0073544C" w:rsidRPr="00D33328">
        <w:rPr>
          <w:color w:val="auto"/>
        </w:rPr>
        <w:t>бейінді</w:t>
      </w:r>
      <w:proofErr w:type="spellEnd"/>
      <w:r w:rsidR="0073544C" w:rsidRPr="00D33328">
        <w:rPr>
          <w:color w:val="auto"/>
        </w:rPr>
        <w:t xml:space="preserve"> магистратура;</w:t>
      </w:r>
    </w:p>
    <w:p w:rsidR="0073544C" w:rsidRPr="00D33328" w:rsidRDefault="0073544C" w:rsidP="00D6168B">
      <w:pPr>
        <w:pStyle w:val="Default"/>
        <w:widowControl w:val="0"/>
        <w:spacing w:line="260" w:lineRule="exact"/>
        <w:ind w:firstLine="567"/>
        <w:jc w:val="both"/>
        <w:rPr>
          <w:color w:val="auto"/>
        </w:rPr>
      </w:pPr>
      <w:r w:rsidRPr="00D33328">
        <w:rPr>
          <w:color w:val="auto"/>
        </w:rPr>
        <w:t>ПОҚ – профессорлық-оқытушылық құрам;</w:t>
      </w:r>
    </w:p>
    <w:p w:rsidR="0073544C" w:rsidRPr="00D33328" w:rsidRDefault="0073544C" w:rsidP="00D6168B">
      <w:pPr>
        <w:pStyle w:val="Default"/>
        <w:widowControl w:val="0"/>
        <w:spacing w:line="260" w:lineRule="exact"/>
        <w:ind w:firstLine="567"/>
        <w:jc w:val="both"/>
        <w:rPr>
          <w:color w:val="auto"/>
        </w:rPr>
      </w:pPr>
      <w:r w:rsidRPr="00D33328">
        <w:rPr>
          <w:color w:val="auto"/>
        </w:rPr>
        <w:t>ОЖЖ – жұмыс оқу жоспары;</w:t>
      </w:r>
    </w:p>
    <w:p w:rsidR="00976E82" w:rsidRPr="00D33328" w:rsidRDefault="008F4783" w:rsidP="00D6168B">
      <w:pPr>
        <w:pStyle w:val="Default"/>
        <w:widowControl w:val="0"/>
        <w:spacing w:line="260" w:lineRule="exact"/>
        <w:ind w:firstLine="567"/>
        <w:jc w:val="both"/>
        <w:rPr>
          <w:color w:val="auto"/>
        </w:rPr>
      </w:pPr>
      <w:r w:rsidRPr="00D33328">
        <w:rPr>
          <w:color w:val="auto"/>
          <w:lang w:val="kk-KZ"/>
        </w:rPr>
        <w:t>ҚТ</w:t>
      </w:r>
      <w:r w:rsidR="00976E82" w:rsidRPr="00D33328">
        <w:rPr>
          <w:color w:val="auto"/>
        </w:rPr>
        <w:t xml:space="preserve"> – </w:t>
      </w:r>
      <w:proofErr w:type="spellStart"/>
      <w:r w:rsidR="00976E82" w:rsidRPr="00D33328">
        <w:rPr>
          <w:color w:val="auto"/>
        </w:rPr>
        <w:t>Қазақстан</w:t>
      </w:r>
      <w:proofErr w:type="spellEnd"/>
      <w:r w:rsidR="00976E82" w:rsidRPr="00D33328">
        <w:rPr>
          <w:color w:val="auto"/>
        </w:rPr>
        <w:t xml:space="preserve"> </w:t>
      </w:r>
      <w:proofErr w:type="spellStart"/>
      <w:r w:rsidR="00976E82" w:rsidRPr="00D33328">
        <w:rPr>
          <w:color w:val="auto"/>
        </w:rPr>
        <w:t>тарихы</w:t>
      </w:r>
      <w:proofErr w:type="spellEnd"/>
      <w:r w:rsidR="00976E82" w:rsidRPr="00D33328">
        <w:rPr>
          <w:color w:val="auto"/>
        </w:rPr>
        <w:t>;</w:t>
      </w:r>
    </w:p>
    <w:p w:rsidR="0073544C" w:rsidRPr="00D33328" w:rsidRDefault="008F4783" w:rsidP="00D6168B">
      <w:pPr>
        <w:pStyle w:val="Default"/>
        <w:widowControl w:val="0"/>
        <w:spacing w:line="260" w:lineRule="exact"/>
        <w:ind w:firstLine="567"/>
        <w:jc w:val="both"/>
        <w:rPr>
          <w:color w:val="auto"/>
        </w:rPr>
      </w:pPr>
      <w:r w:rsidRPr="00D33328">
        <w:rPr>
          <w:color w:val="auto"/>
          <w:lang w:val="kk-KZ"/>
        </w:rPr>
        <w:t>БӨЖ</w:t>
      </w:r>
      <w:r w:rsidR="0073544C" w:rsidRPr="00D33328">
        <w:rPr>
          <w:color w:val="auto"/>
        </w:rPr>
        <w:t xml:space="preserve"> – </w:t>
      </w:r>
      <w:proofErr w:type="spellStart"/>
      <w:r w:rsidRPr="00D33328">
        <w:rPr>
          <w:color w:val="auto"/>
        </w:rPr>
        <w:t>білім</w:t>
      </w:r>
      <w:proofErr w:type="spellEnd"/>
      <w:r w:rsidRPr="00D33328">
        <w:rPr>
          <w:color w:val="auto"/>
        </w:rPr>
        <w:t xml:space="preserve"> </w:t>
      </w:r>
      <w:proofErr w:type="spellStart"/>
      <w:r w:rsidRPr="00D33328">
        <w:rPr>
          <w:color w:val="auto"/>
        </w:rPr>
        <w:t>алушының</w:t>
      </w:r>
      <w:proofErr w:type="spellEnd"/>
      <w:r w:rsidRPr="00D33328">
        <w:rPr>
          <w:color w:val="auto"/>
        </w:rPr>
        <w:t xml:space="preserve"> </w:t>
      </w:r>
      <w:proofErr w:type="spellStart"/>
      <w:r w:rsidR="0073544C" w:rsidRPr="00D33328">
        <w:rPr>
          <w:color w:val="auto"/>
        </w:rPr>
        <w:t>өзіндік</w:t>
      </w:r>
      <w:proofErr w:type="spellEnd"/>
      <w:r w:rsidR="0073544C" w:rsidRPr="00D33328">
        <w:rPr>
          <w:color w:val="auto"/>
        </w:rPr>
        <w:t xml:space="preserve"> </w:t>
      </w:r>
      <w:proofErr w:type="spellStart"/>
      <w:r w:rsidR="0073544C" w:rsidRPr="00D33328">
        <w:rPr>
          <w:color w:val="auto"/>
        </w:rPr>
        <w:t>жұмыс</w:t>
      </w:r>
      <w:proofErr w:type="spellEnd"/>
      <w:r w:rsidRPr="00D33328">
        <w:rPr>
          <w:color w:val="auto"/>
          <w:lang w:val="kk-KZ"/>
        </w:rPr>
        <w:t>ы</w:t>
      </w:r>
      <w:r w:rsidR="0073544C" w:rsidRPr="00D33328">
        <w:rPr>
          <w:color w:val="auto"/>
        </w:rPr>
        <w:t>;</w:t>
      </w:r>
    </w:p>
    <w:p w:rsidR="0073544C" w:rsidRPr="00D33328" w:rsidRDefault="008F4783" w:rsidP="00D6168B">
      <w:pPr>
        <w:pStyle w:val="Default"/>
        <w:widowControl w:val="0"/>
        <w:spacing w:line="260" w:lineRule="exact"/>
        <w:ind w:firstLine="567"/>
        <w:jc w:val="both"/>
        <w:rPr>
          <w:color w:val="auto"/>
        </w:rPr>
      </w:pPr>
      <w:r w:rsidRPr="00D33328">
        <w:rPr>
          <w:color w:val="auto"/>
        </w:rPr>
        <w:t>ОБӨЖ</w:t>
      </w:r>
      <w:r w:rsidR="0073544C" w:rsidRPr="00D33328">
        <w:rPr>
          <w:color w:val="auto"/>
        </w:rPr>
        <w:t xml:space="preserve"> – </w:t>
      </w:r>
      <w:proofErr w:type="spellStart"/>
      <w:r w:rsidRPr="00D33328">
        <w:rPr>
          <w:color w:val="auto"/>
        </w:rPr>
        <w:t>оқытушының</w:t>
      </w:r>
      <w:proofErr w:type="spellEnd"/>
      <w:r w:rsidRPr="00D33328">
        <w:rPr>
          <w:color w:val="auto"/>
        </w:rPr>
        <w:t xml:space="preserve"> </w:t>
      </w:r>
      <w:proofErr w:type="spellStart"/>
      <w:r w:rsidRPr="00D33328">
        <w:rPr>
          <w:color w:val="auto"/>
        </w:rPr>
        <w:t>жетекшілігімен</w:t>
      </w:r>
      <w:proofErr w:type="spellEnd"/>
      <w:r w:rsidRPr="00D33328">
        <w:rPr>
          <w:color w:val="auto"/>
        </w:rPr>
        <w:t xml:space="preserve"> </w:t>
      </w:r>
      <w:proofErr w:type="spellStart"/>
      <w:r w:rsidRPr="00D33328">
        <w:rPr>
          <w:color w:val="auto"/>
        </w:rPr>
        <w:t>жүргізілетін</w:t>
      </w:r>
      <w:proofErr w:type="spellEnd"/>
      <w:r w:rsidRPr="00D33328">
        <w:rPr>
          <w:color w:val="auto"/>
        </w:rPr>
        <w:t xml:space="preserve"> </w:t>
      </w:r>
      <w:proofErr w:type="spellStart"/>
      <w:r w:rsidRPr="00D33328">
        <w:rPr>
          <w:color w:val="auto"/>
        </w:rPr>
        <w:t>білім</w:t>
      </w:r>
      <w:proofErr w:type="spellEnd"/>
      <w:r w:rsidRPr="00D33328">
        <w:rPr>
          <w:color w:val="auto"/>
        </w:rPr>
        <w:t xml:space="preserve"> </w:t>
      </w:r>
      <w:proofErr w:type="spellStart"/>
      <w:r w:rsidRPr="00D33328">
        <w:rPr>
          <w:color w:val="auto"/>
        </w:rPr>
        <w:t>алушының</w:t>
      </w:r>
      <w:proofErr w:type="spellEnd"/>
      <w:r w:rsidRPr="00D33328">
        <w:rPr>
          <w:color w:val="auto"/>
        </w:rPr>
        <w:t xml:space="preserve"> </w:t>
      </w:r>
      <w:proofErr w:type="spellStart"/>
      <w:r w:rsidRPr="00D33328">
        <w:rPr>
          <w:color w:val="auto"/>
        </w:rPr>
        <w:t>өзіндік</w:t>
      </w:r>
      <w:proofErr w:type="spellEnd"/>
      <w:r w:rsidRPr="00D33328">
        <w:rPr>
          <w:color w:val="auto"/>
        </w:rPr>
        <w:t xml:space="preserve"> </w:t>
      </w:r>
      <w:proofErr w:type="spellStart"/>
      <w:r w:rsidRPr="00D33328">
        <w:rPr>
          <w:color w:val="auto"/>
        </w:rPr>
        <w:t>жұмысы</w:t>
      </w:r>
      <w:proofErr w:type="spellEnd"/>
      <w:r w:rsidR="0073544C" w:rsidRPr="00D33328">
        <w:rPr>
          <w:color w:val="auto"/>
        </w:rPr>
        <w:t>;</w:t>
      </w:r>
    </w:p>
    <w:p w:rsidR="0073544C" w:rsidRPr="00D33328" w:rsidRDefault="0073544C" w:rsidP="00D6168B">
      <w:pPr>
        <w:pStyle w:val="Default"/>
        <w:widowControl w:val="0"/>
        <w:spacing w:line="260" w:lineRule="exact"/>
        <w:ind w:firstLine="567"/>
        <w:jc w:val="both"/>
        <w:rPr>
          <w:color w:val="auto"/>
        </w:rPr>
      </w:pPr>
      <w:r w:rsidRPr="00D33328">
        <w:rPr>
          <w:color w:val="auto"/>
        </w:rPr>
        <w:t>СӨЖ – студенттің өзіндік жұмысы;</w:t>
      </w:r>
    </w:p>
    <w:p w:rsidR="0073544C" w:rsidRPr="00D33328" w:rsidRDefault="0073544C" w:rsidP="00D6168B">
      <w:pPr>
        <w:pStyle w:val="Default"/>
        <w:widowControl w:val="0"/>
        <w:spacing w:line="260" w:lineRule="exact"/>
        <w:ind w:firstLine="567"/>
        <w:jc w:val="both"/>
        <w:rPr>
          <w:color w:val="auto"/>
        </w:rPr>
      </w:pPr>
      <w:r w:rsidRPr="00D33328">
        <w:rPr>
          <w:color w:val="auto"/>
        </w:rPr>
        <w:t>ҮОЖ – үлгілік оқу жоспары;</w:t>
      </w:r>
    </w:p>
    <w:p w:rsidR="0073544C" w:rsidRPr="00D33328" w:rsidRDefault="0073544C" w:rsidP="00D6168B">
      <w:pPr>
        <w:pStyle w:val="Default"/>
        <w:widowControl w:val="0"/>
        <w:spacing w:line="260" w:lineRule="exact"/>
        <w:ind w:firstLine="567"/>
        <w:jc w:val="both"/>
        <w:rPr>
          <w:color w:val="auto"/>
        </w:rPr>
      </w:pPr>
      <w:r w:rsidRPr="00D33328">
        <w:rPr>
          <w:color w:val="auto"/>
        </w:rPr>
        <w:t>ҮО</w:t>
      </w:r>
      <w:r w:rsidR="004A6EF6" w:rsidRPr="00D33328">
        <w:rPr>
          <w:color w:val="auto"/>
          <w:lang w:val="kk-KZ"/>
        </w:rPr>
        <w:t>Б</w:t>
      </w:r>
      <w:r w:rsidRPr="00D33328">
        <w:rPr>
          <w:color w:val="auto"/>
        </w:rPr>
        <w:t xml:space="preserve"> – </w:t>
      </w:r>
      <w:proofErr w:type="spellStart"/>
      <w:r w:rsidRPr="00D33328">
        <w:rPr>
          <w:color w:val="auto"/>
        </w:rPr>
        <w:t>үлгілік</w:t>
      </w:r>
      <w:proofErr w:type="spellEnd"/>
      <w:r w:rsidRPr="00D33328">
        <w:rPr>
          <w:color w:val="auto"/>
        </w:rPr>
        <w:t xml:space="preserve"> </w:t>
      </w:r>
      <w:proofErr w:type="spellStart"/>
      <w:r w:rsidRPr="00D33328">
        <w:rPr>
          <w:color w:val="auto"/>
        </w:rPr>
        <w:t>оқу</w:t>
      </w:r>
      <w:proofErr w:type="spellEnd"/>
      <w:r w:rsidRPr="00D33328">
        <w:rPr>
          <w:color w:val="auto"/>
        </w:rPr>
        <w:t xml:space="preserve"> </w:t>
      </w:r>
      <w:proofErr w:type="spellStart"/>
      <w:r w:rsidRPr="00D33328">
        <w:rPr>
          <w:color w:val="auto"/>
        </w:rPr>
        <w:t>бағдарламасы</w:t>
      </w:r>
      <w:proofErr w:type="spellEnd"/>
      <w:r w:rsidRPr="00D33328">
        <w:rPr>
          <w:color w:val="auto"/>
        </w:rPr>
        <w:t>;</w:t>
      </w:r>
    </w:p>
    <w:p w:rsidR="0073544C" w:rsidRPr="00D33328" w:rsidRDefault="0073544C" w:rsidP="00D6168B">
      <w:pPr>
        <w:pStyle w:val="Default"/>
        <w:widowControl w:val="0"/>
        <w:spacing w:line="260" w:lineRule="exact"/>
        <w:ind w:firstLine="567"/>
        <w:jc w:val="both"/>
        <w:rPr>
          <w:color w:val="auto"/>
        </w:rPr>
      </w:pPr>
      <w:r w:rsidRPr="00D33328">
        <w:rPr>
          <w:color w:val="auto"/>
        </w:rPr>
        <w:t>ТАӘ – тегі, аты, әкесінің аты;</w:t>
      </w:r>
    </w:p>
    <w:p w:rsidR="0073544C" w:rsidRPr="00D33328" w:rsidRDefault="0073544C" w:rsidP="00D6168B">
      <w:pPr>
        <w:pStyle w:val="Default"/>
        <w:widowControl w:val="0"/>
        <w:spacing w:line="260" w:lineRule="exact"/>
        <w:ind w:firstLine="567"/>
        <w:jc w:val="both"/>
        <w:rPr>
          <w:color w:val="auto"/>
        </w:rPr>
      </w:pPr>
      <w:r w:rsidRPr="00D33328">
        <w:rPr>
          <w:color w:val="auto"/>
        </w:rPr>
        <w:t>ОДКК – Орталықтандырылған дәрігерлік-консультациялық комиссия;</w:t>
      </w:r>
    </w:p>
    <w:p w:rsidR="00FF5209" w:rsidRPr="00D33328" w:rsidRDefault="0073544C" w:rsidP="00D6168B">
      <w:pPr>
        <w:pStyle w:val="Default"/>
        <w:widowControl w:val="0"/>
        <w:spacing w:line="260" w:lineRule="exact"/>
        <w:ind w:firstLine="567"/>
        <w:jc w:val="both"/>
        <w:rPr>
          <w:rFonts w:eastAsia="Times New Roman"/>
          <w:color w:val="auto"/>
          <w:lang w:eastAsia="ru-RU"/>
        </w:rPr>
      </w:pPr>
      <w:r w:rsidRPr="00D33328">
        <w:rPr>
          <w:rFonts w:eastAsia="Times New Roman"/>
          <w:color w:val="auto"/>
          <w:lang w:eastAsia="ru-RU"/>
        </w:rPr>
        <w:t xml:space="preserve">СҚКО </w:t>
      </w:r>
      <w:r w:rsidR="00FF5209" w:rsidRPr="00D33328">
        <w:rPr>
          <w:rFonts w:eastAsia="Times New Roman"/>
          <w:color w:val="auto"/>
          <w:lang w:eastAsia="ru-RU"/>
        </w:rPr>
        <w:t>– Студенттерге қызмет көрсету орталығы</w:t>
      </w:r>
      <w:r w:rsidR="00B47BAA" w:rsidRPr="00D33328">
        <w:rPr>
          <w:rFonts w:eastAsia="Times New Roman"/>
          <w:color w:val="auto"/>
          <w:lang w:eastAsia="ru-RU"/>
        </w:rPr>
        <w:t>;</w:t>
      </w:r>
    </w:p>
    <w:p w:rsidR="0073544C" w:rsidRPr="00D33328" w:rsidRDefault="0073544C" w:rsidP="00D6168B">
      <w:pPr>
        <w:pStyle w:val="Default"/>
        <w:widowControl w:val="0"/>
        <w:spacing w:line="260" w:lineRule="exact"/>
        <w:ind w:firstLine="567"/>
        <w:jc w:val="both"/>
        <w:rPr>
          <w:rFonts w:eastAsia="Times New Roman"/>
          <w:color w:val="auto"/>
          <w:lang w:eastAsia="ru-RU"/>
        </w:rPr>
      </w:pPr>
      <w:r w:rsidRPr="00D33328">
        <w:rPr>
          <w:rFonts w:eastAsia="Times New Roman"/>
          <w:color w:val="auto"/>
          <w:lang w:eastAsia="ru-RU"/>
        </w:rPr>
        <w:t xml:space="preserve">ОР – </w:t>
      </w:r>
      <w:r w:rsidR="00FF5209" w:rsidRPr="00D33328">
        <w:rPr>
          <w:rFonts w:eastAsia="Times New Roman"/>
          <w:color w:val="auto"/>
          <w:lang w:eastAsia="ru-RU"/>
        </w:rPr>
        <w:t>Офис-</w:t>
      </w:r>
      <w:proofErr w:type="spellStart"/>
      <w:r w:rsidR="00FF5209" w:rsidRPr="00D33328">
        <w:rPr>
          <w:rFonts w:eastAsia="Times New Roman"/>
          <w:color w:val="auto"/>
          <w:lang w:eastAsia="ru-RU"/>
        </w:rPr>
        <w:t>тіркеуші</w:t>
      </w:r>
      <w:proofErr w:type="spellEnd"/>
      <w:r w:rsidRPr="00D33328">
        <w:rPr>
          <w:rFonts w:eastAsia="Times New Roman"/>
          <w:color w:val="auto"/>
          <w:lang w:eastAsia="ru-RU"/>
        </w:rPr>
        <w:t>;</w:t>
      </w:r>
    </w:p>
    <w:p w:rsidR="0073544C" w:rsidRPr="00D33328" w:rsidRDefault="004A6EF6" w:rsidP="00D6168B">
      <w:pPr>
        <w:pStyle w:val="Default"/>
        <w:widowControl w:val="0"/>
        <w:spacing w:line="260" w:lineRule="exact"/>
        <w:ind w:firstLine="567"/>
        <w:jc w:val="both"/>
        <w:rPr>
          <w:b/>
          <w:color w:val="auto"/>
        </w:rPr>
      </w:pPr>
      <w:r w:rsidRPr="00D33328">
        <w:rPr>
          <w:color w:val="auto"/>
          <w:lang w:val="kk-KZ"/>
        </w:rPr>
        <w:t>ХЫжЖӘО</w:t>
      </w:r>
      <w:r w:rsidR="0073544C" w:rsidRPr="00D33328">
        <w:rPr>
          <w:color w:val="auto"/>
        </w:rPr>
        <w:t xml:space="preserve"> – </w:t>
      </w:r>
      <w:proofErr w:type="spellStart"/>
      <w:r w:rsidR="00FF5209" w:rsidRPr="00D33328">
        <w:rPr>
          <w:color w:val="auto"/>
        </w:rPr>
        <w:t>Халықаралық</w:t>
      </w:r>
      <w:proofErr w:type="spellEnd"/>
      <w:r w:rsidR="00FF5209" w:rsidRPr="00D33328">
        <w:rPr>
          <w:color w:val="auto"/>
        </w:rPr>
        <w:t xml:space="preserve"> </w:t>
      </w:r>
      <w:proofErr w:type="spellStart"/>
      <w:r w:rsidR="00FF5209" w:rsidRPr="00D33328">
        <w:rPr>
          <w:color w:val="auto"/>
        </w:rPr>
        <w:t>ынтымақтастық</w:t>
      </w:r>
      <w:proofErr w:type="spellEnd"/>
      <w:r w:rsidR="00FF5209" w:rsidRPr="00D33328">
        <w:rPr>
          <w:color w:val="auto"/>
        </w:rPr>
        <w:t xml:space="preserve"> </w:t>
      </w:r>
      <w:proofErr w:type="spellStart"/>
      <w:r w:rsidR="00FF5209" w:rsidRPr="00D33328">
        <w:rPr>
          <w:color w:val="auto"/>
        </w:rPr>
        <w:t>және</w:t>
      </w:r>
      <w:proofErr w:type="spellEnd"/>
      <w:r w:rsidR="00FF5209" w:rsidRPr="00D33328">
        <w:rPr>
          <w:color w:val="auto"/>
        </w:rPr>
        <w:t xml:space="preserve"> </w:t>
      </w:r>
      <w:proofErr w:type="spellStart"/>
      <w:r w:rsidR="00FF5209" w:rsidRPr="00D33328">
        <w:rPr>
          <w:color w:val="auto"/>
        </w:rPr>
        <w:t>жобаларды</w:t>
      </w:r>
      <w:proofErr w:type="spellEnd"/>
      <w:r w:rsidR="00FF5209" w:rsidRPr="00D33328">
        <w:rPr>
          <w:color w:val="auto"/>
        </w:rPr>
        <w:t xml:space="preserve"> </w:t>
      </w:r>
      <w:proofErr w:type="spellStart"/>
      <w:r w:rsidR="00FF5209" w:rsidRPr="00D33328">
        <w:rPr>
          <w:color w:val="auto"/>
        </w:rPr>
        <w:t>әзірлеу</w:t>
      </w:r>
      <w:proofErr w:type="spellEnd"/>
      <w:r w:rsidR="00FF5209" w:rsidRPr="00D33328">
        <w:rPr>
          <w:color w:val="auto"/>
        </w:rPr>
        <w:t xml:space="preserve"> </w:t>
      </w:r>
      <w:proofErr w:type="spellStart"/>
      <w:r w:rsidR="00FF5209" w:rsidRPr="00D33328">
        <w:rPr>
          <w:color w:val="auto"/>
        </w:rPr>
        <w:t>орталығы</w:t>
      </w:r>
      <w:proofErr w:type="spellEnd"/>
      <w:r w:rsidR="0073544C" w:rsidRPr="00D33328">
        <w:rPr>
          <w:color w:val="auto"/>
        </w:rPr>
        <w:t>.</w:t>
      </w:r>
      <w:r w:rsidR="0073544C" w:rsidRPr="00D33328">
        <w:rPr>
          <w:b/>
          <w:color w:val="auto"/>
        </w:rPr>
        <w:br w:type="page"/>
      </w:r>
    </w:p>
    <w:p w:rsidR="0073544C" w:rsidRPr="00D33328" w:rsidRDefault="0073544C" w:rsidP="00D6168B">
      <w:pPr>
        <w:pStyle w:val="10"/>
        <w:widowControl w:val="0"/>
        <w:spacing w:before="0" w:line="240" w:lineRule="auto"/>
        <w:ind w:firstLine="567"/>
        <w:jc w:val="both"/>
        <w:rPr>
          <w:rFonts w:ascii="Times New Roman" w:hAnsi="Times New Roman" w:cs="Times New Roman"/>
          <w:color w:val="auto"/>
          <w:sz w:val="24"/>
          <w:szCs w:val="24"/>
        </w:rPr>
      </w:pPr>
      <w:bookmarkStart w:id="1" w:name="_Toc144197855"/>
      <w:r w:rsidRPr="00D33328">
        <w:rPr>
          <w:rFonts w:ascii="Times New Roman" w:hAnsi="Times New Roman" w:cs="Times New Roman"/>
          <w:color w:val="auto"/>
          <w:sz w:val="24"/>
          <w:szCs w:val="24"/>
        </w:rPr>
        <w:lastRenderedPageBreak/>
        <w:t>ТЕРМИНДЕР МЕН АНЫҚТАМАЛАР</w:t>
      </w:r>
      <w:bookmarkEnd w:id="1"/>
    </w:p>
    <w:p w:rsidR="0073544C" w:rsidRPr="00D33328" w:rsidRDefault="0073544C" w:rsidP="00D6168B">
      <w:pPr>
        <w:widowControl w:val="0"/>
        <w:tabs>
          <w:tab w:val="left" w:pos="1134"/>
        </w:tabs>
        <w:ind w:firstLine="567"/>
        <w:jc w:val="both"/>
        <w:rPr>
          <w:rFonts w:ascii="Times New Roman" w:hAnsi="Times New Roman"/>
        </w:rPr>
      </w:pPr>
    </w:p>
    <w:p w:rsidR="0073544C" w:rsidRPr="00D33328" w:rsidRDefault="0073544C" w:rsidP="00D6168B">
      <w:pPr>
        <w:widowControl w:val="0"/>
        <w:tabs>
          <w:tab w:val="left" w:pos="1134"/>
        </w:tabs>
        <w:ind w:firstLine="567"/>
        <w:jc w:val="both"/>
        <w:rPr>
          <w:rFonts w:ascii="Times New Roman" w:hAnsi="Times New Roman"/>
        </w:rPr>
      </w:pPr>
      <w:r w:rsidRPr="00D33328">
        <w:rPr>
          <w:rFonts w:ascii="Times New Roman" w:hAnsi="Times New Roman"/>
        </w:rPr>
        <w:t>Осы Академиялық саясатта келесі терминдер мен анықтамалар қолданылады:</w:t>
      </w:r>
    </w:p>
    <w:p w:rsidR="0073544C" w:rsidRPr="00D33328" w:rsidRDefault="0073544C" w:rsidP="00797958">
      <w:pPr>
        <w:pStyle w:val="aa"/>
        <w:widowControl w:val="0"/>
        <w:numPr>
          <w:ilvl w:val="0"/>
          <w:numId w:val="40"/>
        </w:numPr>
        <w:tabs>
          <w:tab w:val="left" w:pos="851"/>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академиялық адалдық – жазбаша жұмыстарды (бақылау, курстық, эссе, дипломдық, диссертациялық) орындау, емтихандарға жауап беру, зерттеу, өз ұстанымын білдіру, академиялық қызметкерлермен, оқытушылармен және басқа білім алушылармен қарым-қатынаста білім алушының оқудағы адалдығын білдіретін </w:t>
      </w:r>
      <w:proofErr w:type="spellStart"/>
      <w:r w:rsidRPr="00D33328">
        <w:rPr>
          <w:rFonts w:ascii="Times New Roman" w:hAnsi="Times New Roman"/>
          <w:sz w:val="24"/>
          <w:szCs w:val="24"/>
        </w:rPr>
        <w:t>құндылықтар</w:t>
      </w:r>
      <w:proofErr w:type="spellEnd"/>
      <w:r w:rsidRPr="00D33328">
        <w:rPr>
          <w:rFonts w:ascii="Times New Roman" w:hAnsi="Times New Roman"/>
          <w:sz w:val="24"/>
          <w:szCs w:val="24"/>
        </w:rPr>
        <w:t xml:space="preserve"> мен </w:t>
      </w:r>
      <w:proofErr w:type="spellStart"/>
      <w:r w:rsidRPr="00D33328">
        <w:rPr>
          <w:rFonts w:ascii="Times New Roman" w:hAnsi="Times New Roman"/>
          <w:sz w:val="24"/>
          <w:szCs w:val="24"/>
        </w:rPr>
        <w:t>принциптердің</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жиынтығы</w:t>
      </w:r>
      <w:proofErr w:type="spellEnd"/>
      <w:r w:rsidR="000B5A62" w:rsidRPr="00D33328">
        <w:rPr>
          <w:rFonts w:ascii="Times New Roman" w:hAnsi="Times New Roman"/>
          <w:sz w:val="24"/>
          <w:szCs w:val="24"/>
          <w:lang w:val="kk-KZ"/>
        </w:rPr>
        <w:t>,</w:t>
      </w:r>
      <w:r w:rsidRPr="00D33328">
        <w:rPr>
          <w:rFonts w:ascii="Times New Roman" w:hAnsi="Times New Roman"/>
          <w:sz w:val="24"/>
          <w:szCs w:val="24"/>
        </w:rPr>
        <w:t xml:space="preserve"> сондай-ақ бағалау;</w:t>
      </w:r>
    </w:p>
    <w:p w:rsidR="0073544C" w:rsidRPr="00D33328" w:rsidRDefault="0073544C" w:rsidP="00797958">
      <w:pPr>
        <w:pStyle w:val="aa"/>
        <w:widowControl w:val="0"/>
        <w:numPr>
          <w:ilvl w:val="0"/>
          <w:numId w:val="40"/>
        </w:numPr>
        <w:tabs>
          <w:tab w:val="left" w:pos="851"/>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академиялық ұтқырлық – </w:t>
      </w:r>
      <w:proofErr w:type="spellStart"/>
      <w:r w:rsidR="00433B7B" w:rsidRPr="00D33328">
        <w:rPr>
          <w:rFonts w:ascii="Times New Roman" w:hAnsi="Times New Roman"/>
          <w:sz w:val="24"/>
          <w:szCs w:val="24"/>
        </w:rPr>
        <w:t>білім</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алушыларды</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немесе</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оқытушыларды</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белгілі</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бір</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академиялық</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кезеңге</w:t>
      </w:r>
      <w:proofErr w:type="spellEnd"/>
      <w:r w:rsidR="00433B7B" w:rsidRPr="00D33328">
        <w:rPr>
          <w:rFonts w:ascii="Times New Roman" w:hAnsi="Times New Roman"/>
          <w:sz w:val="24"/>
          <w:szCs w:val="24"/>
        </w:rPr>
        <w:t xml:space="preserve"> (семестр </w:t>
      </w:r>
      <w:proofErr w:type="spellStart"/>
      <w:r w:rsidR="00433B7B" w:rsidRPr="00D33328">
        <w:rPr>
          <w:rFonts w:ascii="Times New Roman" w:hAnsi="Times New Roman"/>
          <w:sz w:val="24"/>
          <w:szCs w:val="24"/>
        </w:rPr>
        <w:t>немесе</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оқу</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жылы</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басқа</w:t>
      </w:r>
      <w:proofErr w:type="spellEnd"/>
      <w:r w:rsidR="00433B7B" w:rsidRPr="00D33328">
        <w:rPr>
          <w:rFonts w:ascii="Times New Roman" w:hAnsi="Times New Roman"/>
          <w:sz w:val="24"/>
          <w:szCs w:val="24"/>
        </w:rPr>
        <w:t xml:space="preserve"> ЖЖОКБҰ-</w:t>
      </w:r>
      <w:proofErr w:type="spellStart"/>
      <w:r w:rsidR="00433B7B" w:rsidRPr="00D33328">
        <w:rPr>
          <w:rFonts w:ascii="Times New Roman" w:hAnsi="Times New Roman"/>
          <w:sz w:val="24"/>
          <w:szCs w:val="24"/>
        </w:rPr>
        <w:t>ға</w:t>
      </w:r>
      <w:proofErr w:type="spellEnd"/>
      <w:r w:rsidR="00433B7B" w:rsidRPr="00D33328">
        <w:rPr>
          <w:rFonts w:ascii="Times New Roman" w:hAnsi="Times New Roman"/>
          <w:sz w:val="24"/>
          <w:szCs w:val="24"/>
        </w:rPr>
        <w:t xml:space="preserve"> (ел </w:t>
      </w:r>
      <w:proofErr w:type="spellStart"/>
      <w:r w:rsidR="00433B7B" w:rsidRPr="00D33328">
        <w:rPr>
          <w:rFonts w:ascii="Times New Roman" w:hAnsi="Times New Roman"/>
          <w:sz w:val="24"/>
          <w:szCs w:val="24"/>
        </w:rPr>
        <w:t>ішінде</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немесе</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шетелде</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академиялық</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кредиттер</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түрінде</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игерген</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білім</w:t>
      </w:r>
      <w:proofErr w:type="spellEnd"/>
      <w:r w:rsidR="00433B7B" w:rsidRPr="00D33328">
        <w:rPr>
          <w:rFonts w:ascii="Times New Roman" w:hAnsi="Times New Roman"/>
          <w:sz w:val="24"/>
          <w:szCs w:val="24"/>
        </w:rPr>
        <w:t xml:space="preserve"> беру </w:t>
      </w:r>
      <w:proofErr w:type="spellStart"/>
      <w:r w:rsidR="00433B7B" w:rsidRPr="00D33328">
        <w:rPr>
          <w:rFonts w:ascii="Times New Roman" w:hAnsi="Times New Roman"/>
          <w:sz w:val="24"/>
          <w:szCs w:val="24"/>
        </w:rPr>
        <w:t>бағдарламаларын</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пәндерін</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міндетті</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түрде</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қайта</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сынақ</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ретінде</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тапсыра</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отырып</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өз</w:t>
      </w:r>
      <w:proofErr w:type="spellEnd"/>
      <w:r w:rsidR="00433B7B" w:rsidRPr="00D33328">
        <w:rPr>
          <w:rFonts w:ascii="Times New Roman" w:hAnsi="Times New Roman"/>
          <w:sz w:val="24"/>
          <w:szCs w:val="24"/>
        </w:rPr>
        <w:t xml:space="preserve"> ЖЖОКБҰ-да </w:t>
      </w:r>
      <w:proofErr w:type="spellStart"/>
      <w:r w:rsidR="00433B7B" w:rsidRPr="00D33328">
        <w:rPr>
          <w:rFonts w:ascii="Times New Roman" w:hAnsi="Times New Roman"/>
          <w:sz w:val="24"/>
          <w:szCs w:val="24"/>
        </w:rPr>
        <w:t>немесе</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басқа</w:t>
      </w:r>
      <w:proofErr w:type="spellEnd"/>
      <w:r w:rsidR="00433B7B" w:rsidRPr="00D33328">
        <w:rPr>
          <w:rFonts w:ascii="Times New Roman" w:hAnsi="Times New Roman"/>
          <w:sz w:val="24"/>
          <w:szCs w:val="24"/>
        </w:rPr>
        <w:t xml:space="preserve"> ЖЖОКБҰ-да </w:t>
      </w:r>
      <w:proofErr w:type="spellStart"/>
      <w:r w:rsidR="00433B7B" w:rsidRPr="00D33328">
        <w:rPr>
          <w:rFonts w:ascii="Times New Roman" w:hAnsi="Times New Roman"/>
          <w:sz w:val="24"/>
          <w:szCs w:val="24"/>
        </w:rPr>
        <w:t>білімін</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жалғастыру</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немесе</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зерттеулер</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жүргізу</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үшін</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ауыстыру</w:t>
      </w:r>
      <w:proofErr w:type="spellEnd"/>
      <w:r w:rsidRPr="00D33328">
        <w:rPr>
          <w:rFonts w:ascii="Times New Roman" w:hAnsi="Times New Roman"/>
          <w:sz w:val="24"/>
          <w:szCs w:val="24"/>
        </w:rPr>
        <w:t>;</w:t>
      </w:r>
    </w:p>
    <w:p w:rsidR="0073544C" w:rsidRPr="00D33328" w:rsidRDefault="0073544C" w:rsidP="00797958">
      <w:pPr>
        <w:pStyle w:val="aa"/>
        <w:widowControl w:val="0"/>
        <w:numPr>
          <w:ilvl w:val="0"/>
          <w:numId w:val="40"/>
        </w:numPr>
        <w:tabs>
          <w:tab w:val="left" w:pos="851"/>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академиялық күнтізбе – </w:t>
      </w:r>
      <w:proofErr w:type="spellStart"/>
      <w:r w:rsidR="00433B7B" w:rsidRPr="00D33328">
        <w:rPr>
          <w:rFonts w:ascii="Times New Roman" w:hAnsi="Times New Roman"/>
          <w:sz w:val="24"/>
          <w:szCs w:val="24"/>
        </w:rPr>
        <w:t>оқу</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жылы</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бойына</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демалыс</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күндерін</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каникулдар</w:t>
      </w:r>
      <w:proofErr w:type="spellEnd"/>
      <w:r w:rsidR="00433B7B" w:rsidRPr="00D33328">
        <w:rPr>
          <w:rFonts w:ascii="Times New Roman" w:hAnsi="Times New Roman"/>
          <w:sz w:val="24"/>
          <w:szCs w:val="24"/>
        </w:rPr>
        <w:t xml:space="preserve"> мен </w:t>
      </w:r>
      <w:proofErr w:type="spellStart"/>
      <w:r w:rsidR="00433B7B" w:rsidRPr="00D33328">
        <w:rPr>
          <w:rFonts w:ascii="Times New Roman" w:hAnsi="Times New Roman"/>
          <w:sz w:val="24"/>
          <w:szCs w:val="24"/>
        </w:rPr>
        <w:t>мерекелерді</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көрсете</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отырып</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оқу</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және</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бақылау</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іс-шараларын</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кәсіби</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практикаларды</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өткізу</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күнтізбесі</w:t>
      </w:r>
      <w:proofErr w:type="spellEnd"/>
      <w:r w:rsidRPr="00D33328">
        <w:rPr>
          <w:rFonts w:ascii="Times New Roman" w:hAnsi="Times New Roman"/>
          <w:sz w:val="24"/>
          <w:szCs w:val="24"/>
        </w:rPr>
        <w:t>;</w:t>
      </w:r>
      <w:r w:rsidR="00433B7B" w:rsidRPr="00D33328">
        <w:rPr>
          <w:rFonts w:ascii="Times New Roman" w:hAnsi="Times New Roman"/>
          <w:sz w:val="24"/>
          <w:szCs w:val="24"/>
          <w:lang w:val="kk-KZ"/>
        </w:rPr>
        <w:t xml:space="preserve"> </w:t>
      </w:r>
    </w:p>
    <w:p w:rsidR="0073544C" w:rsidRPr="00D33328" w:rsidRDefault="0073544C" w:rsidP="00797958">
      <w:pPr>
        <w:pStyle w:val="aa"/>
        <w:widowControl w:val="0"/>
        <w:numPr>
          <w:ilvl w:val="0"/>
          <w:numId w:val="40"/>
        </w:numPr>
        <w:tabs>
          <w:tab w:val="left" w:pos="851"/>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академиялық кезең – </w:t>
      </w:r>
      <w:r w:rsidR="00433B7B" w:rsidRPr="00D33328">
        <w:rPr>
          <w:rFonts w:ascii="Times New Roman" w:hAnsi="Times New Roman"/>
          <w:sz w:val="24"/>
          <w:szCs w:val="24"/>
        </w:rPr>
        <w:t xml:space="preserve">семестр </w:t>
      </w:r>
      <w:proofErr w:type="spellStart"/>
      <w:r w:rsidR="00433B7B" w:rsidRPr="00D33328">
        <w:rPr>
          <w:rFonts w:ascii="Times New Roman" w:hAnsi="Times New Roman"/>
          <w:sz w:val="24"/>
          <w:szCs w:val="24"/>
        </w:rPr>
        <w:t>және</w:t>
      </w:r>
      <w:proofErr w:type="spellEnd"/>
      <w:r w:rsidR="00433B7B" w:rsidRPr="00D33328">
        <w:rPr>
          <w:rFonts w:ascii="Times New Roman" w:hAnsi="Times New Roman"/>
          <w:sz w:val="24"/>
          <w:szCs w:val="24"/>
        </w:rPr>
        <w:t xml:space="preserve"> триместр </w:t>
      </w:r>
      <w:proofErr w:type="spellStart"/>
      <w:r w:rsidR="00433B7B" w:rsidRPr="00D33328">
        <w:rPr>
          <w:rFonts w:ascii="Times New Roman" w:hAnsi="Times New Roman"/>
          <w:sz w:val="24"/>
          <w:szCs w:val="24"/>
        </w:rPr>
        <w:t>сияқты</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екі</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нысанның</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біреуін</w:t>
      </w:r>
      <w:proofErr w:type="spellEnd"/>
      <w:r w:rsidR="00433B7B" w:rsidRPr="00D33328">
        <w:rPr>
          <w:rFonts w:ascii="Times New Roman" w:hAnsi="Times New Roman"/>
          <w:sz w:val="24"/>
          <w:szCs w:val="24"/>
        </w:rPr>
        <w:t xml:space="preserve"> ЖЖОКБҰ </w:t>
      </w:r>
      <w:proofErr w:type="spellStart"/>
      <w:r w:rsidR="00433B7B" w:rsidRPr="00D33328">
        <w:rPr>
          <w:rFonts w:ascii="Times New Roman" w:hAnsi="Times New Roman"/>
          <w:sz w:val="24"/>
          <w:szCs w:val="24"/>
        </w:rPr>
        <w:t>өзі</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белгілейтін</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теориялық</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оқу</w:t>
      </w:r>
      <w:proofErr w:type="spellEnd"/>
      <w:r w:rsidR="00433B7B" w:rsidRPr="00D33328">
        <w:rPr>
          <w:rFonts w:ascii="Times New Roman" w:hAnsi="Times New Roman"/>
          <w:sz w:val="24"/>
          <w:szCs w:val="24"/>
        </w:rPr>
        <w:t xml:space="preserve"> </w:t>
      </w:r>
      <w:proofErr w:type="spellStart"/>
      <w:r w:rsidR="00433B7B" w:rsidRPr="00D33328">
        <w:rPr>
          <w:rFonts w:ascii="Times New Roman" w:hAnsi="Times New Roman"/>
          <w:sz w:val="24"/>
          <w:szCs w:val="24"/>
        </w:rPr>
        <w:t>кезеңі</w:t>
      </w:r>
      <w:proofErr w:type="spellEnd"/>
      <w:r w:rsidRPr="00D33328">
        <w:rPr>
          <w:rFonts w:ascii="Times New Roman" w:hAnsi="Times New Roman"/>
          <w:sz w:val="24"/>
          <w:szCs w:val="24"/>
        </w:rPr>
        <w:t>;</w:t>
      </w:r>
    </w:p>
    <w:p w:rsidR="0073544C" w:rsidRPr="00D33328" w:rsidRDefault="0073544C" w:rsidP="00797958">
      <w:pPr>
        <w:pStyle w:val="aa"/>
        <w:widowControl w:val="0"/>
        <w:numPr>
          <w:ilvl w:val="0"/>
          <w:numId w:val="40"/>
        </w:numPr>
        <w:tabs>
          <w:tab w:val="left" w:pos="851"/>
        </w:tabs>
        <w:spacing w:after="0" w:line="240" w:lineRule="auto"/>
        <w:ind w:left="0" w:firstLine="567"/>
        <w:jc w:val="both"/>
        <w:rPr>
          <w:rFonts w:ascii="Times New Roman" w:hAnsi="Times New Roman"/>
          <w:sz w:val="24"/>
          <w:szCs w:val="24"/>
        </w:rPr>
      </w:pPr>
      <w:r w:rsidRPr="00D33328">
        <w:rPr>
          <w:rFonts w:ascii="Times New Roman" w:hAnsi="Times New Roman"/>
          <w:sz w:val="24"/>
          <w:szCs w:val="24"/>
          <w:lang w:val="kk-KZ"/>
        </w:rPr>
        <w:t xml:space="preserve">академиялық кредит – </w:t>
      </w:r>
      <w:r w:rsidR="006812D6" w:rsidRPr="00D33328">
        <w:rPr>
          <w:rFonts w:ascii="Times New Roman" w:hAnsi="Times New Roman"/>
          <w:sz w:val="24"/>
          <w:szCs w:val="24"/>
          <w:lang w:val="kk-KZ"/>
        </w:rPr>
        <w:t>білім алушының және (немесе) оқытушының (педагогтің) білім беру бағдарламасының оқу нәтижелеріне қол жеткізу үшін қажетті ғылыми және (немесе) оқу жұмысының көлемін өлшеудің біріздендірілген бірлігі</w:t>
      </w:r>
      <w:r w:rsidRPr="00D33328">
        <w:rPr>
          <w:rFonts w:ascii="Times New Roman" w:hAnsi="Times New Roman"/>
          <w:sz w:val="24"/>
          <w:szCs w:val="24"/>
          <w:lang w:val="kk-KZ"/>
        </w:rPr>
        <w:t>;</w:t>
      </w:r>
    </w:p>
    <w:p w:rsidR="0073544C" w:rsidRPr="00D33328" w:rsidRDefault="0073544C" w:rsidP="00797958">
      <w:pPr>
        <w:pStyle w:val="aa"/>
        <w:widowControl w:val="0"/>
        <w:numPr>
          <w:ilvl w:val="0"/>
          <w:numId w:val="40"/>
        </w:numPr>
        <w:tabs>
          <w:tab w:val="left" w:pos="851"/>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академиялық сағат – </w:t>
      </w:r>
      <w:proofErr w:type="spellStart"/>
      <w:r w:rsidR="006812D6" w:rsidRPr="00D33328">
        <w:rPr>
          <w:rFonts w:ascii="Times New Roman" w:hAnsi="Times New Roman"/>
          <w:sz w:val="24"/>
          <w:szCs w:val="24"/>
        </w:rPr>
        <w:t>оқу</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сабақтарының</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немесе</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оқу</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жұмысының</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басқа</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түрлерінің</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көлемін</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өлшеу</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бірлігі</w:t>
      </w:r>
      <w:proofErr w:type="spellEnd"/>
      <w:r w:rsidR="006812D6" w:rsidRPr="00D33328">
        <w:rPr>
          <w:rFonts w:ascii="Times New Roman" w:hAnsi="Times New Roman"/>
          <w:sz w:val="24"/>
          <w:szCs w:val="24"/>
        </w:rPr>
        <w:t xml:space="preserve">, 1 </w:t>
      </w:r>
      <w:proofErr w:type="spellStart"/>
      <w:r w:rsidR="006812D6" w:rsidRPr="00D33328">
        <w:rPr>
          <w:rFonts w:ascii="Times New Roman" w:hAnsi="Times New Roman"/>
          <w:sz w:val="24"/>
          <w:szCs w:val="24"/>
        </w:rPr>
        <w:t>академиялық</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сағат</w:t>
      </w:r>
      <w:proofErr w:type="spellEnd"/>
      <w:r w:rsidR="006812D6" w:rsidRPr="00D33328">
        <w:rPr>
          <w:rFonts w:ascii="Times New Roman" w:hAnsi="Times New Roman"/>
          <w:sz w:val="24"/>
          <w:szCs w:val="24"/>
        </w:rPr>
        <w:t xml:space="preserve"> 50 </w:t>
      </w:r>
      <w:proofErr w:type="spellStart"/>
      <w:r w:rsidR="006812D6" w:rsidRPr="00D33328">
        <w:rPr>
          <w:rFonts w:ascii="Times New Roman" w:hAnsi="Times New Roman"/>
          <w:sz w:val="24"/>
          <w:szCs w:val="24"/>
        </w:rPr>
        <w:t>минутқа</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тең</w:t>
      </w:r>
      <w:proofErr w:type="spellEnd"/>
      <w:r w:rsidR="006812D6" w:rsidRPr="00D33328">
        <w:rPr>
          <w:rFonts w:ascii="Times New Roman" w:hAnsi="Times New Roman"/>
          <w:sz w:val="24"/>
          <w:szCs w:val="24"/>
        </w:rPr>
        <w:t xml:space="preserve"> (ӘАОО-да 1 </w:t>
      </w:r>
      <w:proofErr w:type="spellStart"/>
      <w:r w:rsidR="006812D6" w:rsidRPr="00D33328">
        <w:rPr>
          <w:rFonts w:ascii="Times New Roman" w:hAnsi="Times New Roman"/>
          <w:sz w:val="24"/>
          <w:szCs w:val="24"/>
        </w:rPr>
        <w:t>академиялық</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сағат</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кемінде</w:t>
      </w:r>
      <w:proofErr w:type="spellEnd"/>
      <w:r w:rsidR="006812D6" w:rsidRPr="00D33328">
        <w:rPr>
          <w:rFonts w:ascii="Times New Roman" w:hAnsi="Times New Roman"/>
          <w:sz w:val="24"/>
          <w:szCs w:val="24"/>
        </w:rPr>
        <w:t xml:space="preserve"> 40 </w:t>
      </w:r>
      <w:proofErr w:type="spellStart"/>
      <w:r w:rsidR="006812D6" w:rsidRPr="00D33328">
        <w:rPr>
          <w:rFonts w:ascii="Times New Roman" w:hAnsi="Times New Roman"/>
          <w:sz w:val="24"/>
          <w:szCs w:val="24"/>
        </w:rPr>
        <w:t>минутқа</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тең</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академиялық</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күнтізбені</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оқу</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сабақтарының</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кестесін</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жасау</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кезінде</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өтілген</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оқу</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материалын</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жоспарлау</w:t>
      </w:r>
      <w:proofErr w:type="spellEnd"/>
      <w:r w:rsidR="006812D6" w:rsidRPr="00D33328">
        <w:rPr>
          <w:rFonts w:ascii="Times New Roman" w:hAnsi="Times New Roman"/>
          <w:sz w:val="24"/>
          <w:szCs w:val="24"/>
        </w:rPr>
        <w:t xml:space="preserve"> мен </w:t>
      </w:r>
      <w:proofErr w:type="spellStart"/>
      <w:r w:rsidR="006812D6" w:rsidRPr="00D33328">
        <w:rPr>
          <w:rFonts w:ascii="Times New Roman" w:hAnsi="Times New Roman"/>
          <w:sz w:val="24"/>
          <w:szCs w:val="24"/>
        </w:rPr>
        <w:t>есепке</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алуда</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сондай-ақ</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педагогикалық</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жүктемені</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жоспарлау</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және</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оқытушының</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жұмысын</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есептеу</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кезінде</w:t>
      </w:r>
      <w:proofErr w:type="spellEnd"/>
      <w:r w:rsidR="006812D6" w:rsidRPr="00D33328">
        <w:rPr>
          <w:rFonts w:ascii="Times New Roman" w:hAnsi="Times New Roman"/>
          <w:sz w:val="24"/>
          <w:szCs w:val="24"/>
        </w:rPr>
        <w:t xml:space="preserve"> </w:t>
      </w:r>
      <w:proofErr w:type="spellStart"/>
      <w:r w:rsidR="006812D6" w:rsidRPr="00D33328">
        <w:rPr>
          <w:rFonts w:ascii="Times New Roman" w:hAnsi="Times New Roman"/>
          <w:sz w:val="24"/>
          <w:szCs w:val="24"/>
        </w:rPr>
        <w:t>пайдаланылады</w:t>
      </w:r>
      <w:proofErr w:type="spellEnd"/>
      <w:r w:rsidRPr="00D33328">
        <w:rPr>
          <w:rFonts w:ascii="Times New Roman" w:hAnsi="Times New Roman"/>
          <w:sz w:val="24"/>
          <w:szCs w:val="24"/>
        </w:rPr>
        <w:t>;</w:t>
      </w:r>
    </w:p>
    <w:p w:rsidR="0073544C" w:rsidRPr="00D33328" w:rsidRDefault="0073544C"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апелляция – білім алушының білімін объективті емес бағалау жағдайларын анықтау және жою үшін жүргізілетін рәсім;</w:t>
      </w:r>
    </w:p>
    <w:p w:rsidR="0073544C" w:rsidRPr="00D33328" w:rsidRDefault="0073544C"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аттестаттау комиссиясы – бітіруші курс білім алушыларының теориялық және практикалық дайындық деңгейін бағалау мақсатында ректордың бұйрығымен бекітілген, университет қызметкері болып табылмайтын тұлғаның төрағалығымен жұмыс істейтін, әртүрлі білім беру бағдарламаларының жетекші профессорлық-оқытушылық құрамын қамтитын сараптамалық топ.;</w:t>
      </w:r>
    </w:p>
    <w:p w:rsidR="0073544C" w:rsidRPr="00D33328" w:rsidRDefault="0073544C"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тәжірибе базасы - жарғылық қызметі мамандарды даярлау бейініне және білім беру бағдарламасының талаптарына сәйкес келетін кәсіпорындар, ұйымдар, мекемелер, оқу орындары немесе университеттің жеке құрылымдық бөлімшелері, мұнда студенттердің барлық тәжірибе түрлері өткізіледі.;</w:t>
      </w:r>
    </w:p>
    <w:p w:rsidR="0073544C" w:rsidRPr="00D33328" w:rsidRDefault="0073544C"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бакалавриат </w:t>
      </w:r>
      <w:proofErr w:type="spellStart"/>
      <w:r w:rsidRPr="00D33328">
        <w:rPr>
          <w:rFonts w:ascii="Times New Roman" w:hAnsi="Times New Roman"/>
          <w:sz w:val="24"/>
          <w:szCs w:val="24"/>
        </w:rPr>
        <w:t>білімі</w:t>
      </w:r>
      <w:proofErr w:type="spellEnd"/>
      <w:r w:rsidRPr="00D33328">
        <w:rPr>
          <w:rFonts w:ascii="Times New Roman" w:hAnsi="Times New Roman"/>
          <w:sz w:val="24"/>
          <w:szCs w:val="24"/>
        </w:rPr>
        <w:t xml:space="preserve"> – </w:t>
      </w:r>
      <w:proofErr w:type="spellStart"/>
      <w:r w:rsidR="00A96A44" w:rsidRPr="00D33328">
        <w:rPr>
          <w:rFonts w:ascii="Times New Roman" w:hAnsi="Times New Roman"/>
          <w:sz w:val="24"/>
          <w:szCs w:val="24"/>
        </w:rPr>
        <w:t>кемінде</w:t>
      </w:r>
      <w:proofErr w:type="spellEnd"/>
      <w:r w:rsidR="00A96A44" w:rsidRPr="00D33328">
        <w:rPr>
          <w:rFonts w:ascii="Times New Roman" w:hAnsi="Times New Roman"/>
          <w:sz w:val="24"/>
          <w:szCs w:val="24"/>
        </w:rPr>
        <w:t xml:space="preserve"> 240 </w:t>
      </w:r>
      <w:proofErr w:type="spellStart"/>
      <w:r w:rsidR="00A96A44" w:rsidRPr="00D33328">
        <w:rPr>
          <w:rFonts w:ascii="Times New Roman" w:hAnsi="Times New Roman"/>
          <w:sz w:val="24"/>
          <w:szCs w:val="24"/>
        </w:rPr>
        <w:t>академиялық</w:t>
      </w:r>
      <w:proofErr w:type="spellEnd"/>
      <w:r w:rsidR="00A96A44" w:rsidRPr="00D33328">
        <w:rPr>
          <w:rFonts w:ascii="Times New Roman" w:hAnsi="Times New Roman"/>
          <w:sz w:val="24"/>
          <w:szCs w:val="24"/>
        </w:rPr>
        <w:t xml:space="preserve"> кредит </w:t>
      </w:r>
      <w:proofErr w:type="spellStart"/>
      <w:r w:rsidR="00A96A44" w:rsidRPr="00D33328">
        <w:rPr>
          <w:rFonts w:ascii="Times New Roman" w:hAnsi="Times New Roman"/>
          <w:sz w:val="24"/>
          <w:szCs w:val="24"/>
        </w:rPr>
        <w:t>міндетті</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түрде</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меңгерілетін</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тиісті</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білім</w:t>
      </w:r>
      <w:proofErr w:type="spellEnd"/>
      <w:r w:rsidR="00A96A44" w:rsidRPr="00D33328">
        <w:rPr>
          <w:rFonts w:ascii="Times New Roman" w:hAnsi="Times New Roman"/>
          <w:sz w:val="24"/>
          <w:szCs w:val="24"/>
        </w:rPr>
        <w:t xml:space="preserve"> беру </w:t>
      </w:r>
      <w:proofErr w:type="spellStart"/>
      <w:r w:rsidR="00A96A44" w:rsidRPr="00D33328">
        <w:rPr>
          <w:rFonts w:ascii="Times New Roman" w:hAnsi="Times New Roman"/>
          <w:sz w:val="24"/>
          <w:szCs w:val="24"/>
        </w:rPr>
        <w:t>бағдарламасы</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бойынша</w:t>
      </w:r>
      <w:proofErr w:type="spellEnd"/>
      <w:r w:rsidR="00A96A44" w:rsidRPr="00D33328">
        <w:rPr>
          <w:rFonts w:ascii="Times New Roman" w:hAnsi="Times New Roman"/>
          <w:sz w:val="24"/>
          <w:szCs w:val="24"/>
        </w:rPr>
        <w:t xml:space="preserve"> "бакалавр" </w:t>
      </w:r>
      <w:proofErr w:type="spellStart"/>
      <w:r w:rsidR="00A96A44" w:rsidRPr="00D33328">
        <w:rPr>
          <w:rFonts w:ascii="Times New Roman" w:hAnsi="Times New Roman"/>
          <w:sz w:val="24"/>
          <w:szCs w:val="24"/>
        </w:rPr>
        <w:t>дәрежесін</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бере</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отырып</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кадрлар</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даярлауға</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бағытталған</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жоғары</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білім</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деңгейі</w:t>
      </w:r>
      <w:proofErr w:type="spellEnd"/>
      <w:r w:rsidRPr="00D33328">
        <w:rPr>
          <w:rFonts w:ascii="Times New Roman" w:hAnsi="Times New Roman"/>
          <w:sz w:val="24"/>
          <w:szCs w:val="24"/>
        </w:rPr>
        <w:t>;</w:t>
      </w:r>
    </w:p>
    <w:p w:rsidR="0073544C" w:rsidRPr="00D33328" w:rsidRDefault="00A96A44"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proofErr w:type="spellStart"/>
      <w:r w:rsidRPr="00D33328">
        <w:rPr>
          <w:rFonts w:ascii="Times New Roman" w:hAnsi="Times New Roman"/>
          <w:sz w:val="24"/>
          <w:szCs w:val="24"/>
        </w:rPr>
        <w:t>оқу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жетістіктерін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бағалаудың</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балдық</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рейтингтік</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әріптік</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жүйесі</w:t>
      </w:r>
      <w:proofErr w:type="spellEnd"/>
      <w:r w:rsidRPr="00D33328">
        <w:rPr>
          <w:rFonts w:ascii="Times New Roman" w:hAnsi="Times New Roman"/>
          <w:sz w:val="24"/>
          <w:szCs w:val="24"/>
        </w:rPr>
        <w:t xml:space="preserve"> - </w:t>
      </w:r>
      <w:proofErr w:type="spellStart"/>
      <w:r w:rsidRPr="00D33328">
        <w:rPr>
          <w:rFonts w:ascii="Times New Roman" w:hAnsi="Times New Roman"/>
          <w:sz w:val="24"/>
          <w:szCs w:val="24"/>
        </w:rPr>
        <w:t>халықаралық</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тәжірибеде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қабылданған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әріптік</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жүйедегі</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сандық</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эквивалентіне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сәйкес</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келетін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және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білім</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алушылардың</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рейтингін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белгілеуге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мүмкіндік</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беретін</w:t>
      </w:r>
      <w:proofErr w:type="spellEnd"/>
      <w:r w:rsidRPr="00D33328">
        <w:rPr>
          <w:rFonts w:ascii="Times New Roman" w:hAnsi="Times New Roman"/>
          <w:sz w:val="24"/>
          <w:szCs w:val="24"/>
        </w:rPr>
        <w:t xml:space="preserve"> балл </w:t>
      </w:r>
      <w:proofErr w:type="spellStart"/>
      <w:r w:rsidRPr="00D33328">
        <w:rPr>
          <w:rFonts w:ascii="Times New Roman" w:hAnsi="Times New Roman"/>
          <w:sz w:val="24"/>
          <w:szCs w:val="24"/>
        </w:rPr>
        <w:t>түріндегі</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оқу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жетістіктерінің</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деңгейін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бағалау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жүйесі</w:t>
      </w:r>
      <w:proofErr w:type="spellEnd"/>
      <w:r w:rsidR="0073544C" w:rsidRPr="00D33328">
        <w:rPr>
          <w:rFonts w:ascii="Times New Roman" w:hAnsi="Times New Roman"/>
          <w:sz w:val="24"/>
          <w:szCs w:val="24"/>
        </w:rPr>
        <w:t>;</w:t>
      </w:r>
    </w:p>
    <w:p w:rsidR="0037267B" w:rsidRPr="00D33328" w:rsidRDefault="00A96A44"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proofErr w:type="spellStart"/>
      <w:r w:rsidRPr="00D33328">
        <w:rPr>
          <w:rFonts w:ascii="Times New Roman" w:hAnsi="Times New Roman"/>
          <w:sz w:val="24"/>
          <w:szCs w:val="24"/>
        </w:rPr>
        <w:t>екі</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дипломдық</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білім</w:t>
      </w:r>
      <w:proofErr w:type="spellEnd"/>
      <w:r w:rsidRPr="00D33328">
        <w:rPr>
          <w:rFonts w:ascii="Times New Roman" w:hAnsi="Times New Roman"/>
          <w:sz w:val="24"/>
          <w:szCs w:val="24"/>
        </w:rPr>
        <w:t xml:space="preserve"> беру - </w:t>
      </w:r>
      <w:proofErr w:type="spellStart"/>
      <w:r w:rsidRPr="00D33328">
        <w:rPr>
          <w:rFonts w:ascii="Times New Roman" w:hAnsi="Times New Roman"/>
          <w:sz w:val="24"/>
          <w:szCs w:val="24"/>
        </w:rPr>
        <w:t>қос</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тең</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бағалы</w:t>
      </w:r>
      <w:proofErr w:type="spellEnd"/>
      <w:r w:rsidRPr="00D33328">
        <w:rPr>
          <w:rFonts w:ascii="Times New Roman" w:hAnsi="Times New Roman"/>
          <w:sz w:val="24"/>
          <w:szCs w:val="24"/>
        </w:rPr>
        <w:t xml:space="preserve"> диплом </w:t>
      </w:r>
      <w:proofErr w:type="spellStart"/>
      <w:r w:rsidRPr="00D33328">
        <w:rPr>
          <w:rFonts w:ascii="Times New Roman" w:hAnsi="Times New Roman"/>
          <w:sz w:val="24"/>
          <w:szCs w:val="24"/>
        </w:rPr>
        <w:t>немесе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бір</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негізгі</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және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екінші</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қосымша</w:t>
      </w:r>
      <w:proofErr w:type="spellEnd"/>
      <w:r w:rsidRPr="00D33328">
        <w:rPr>
          <w:rFonts w:ascii="Times New Roman" w:hAnsi="Times New Roman"/>
          <w:sz w:val="24"/>
          <w:szCs w:val="24"/>
        </w:rPr>
        <w:t xml:space="preserve"> диплом </w:t>
      </w:r>
      <w:proofErr w:type="spellStart"/>
      <w:r w:rsidRPr="00D33328">
        <w:rPr>
          <w:rFonts w:ascii="Times New Roman" w:hAnsi="Times New Roman"/>
          <w:sz w:val="24"/>
          <w:szCs w:val="24"/>
        </w:rPr>
        <w:t>алу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мақсатында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екі</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білім</w:t>
      </w:r>
      <w:proofErr w:type="spellEnd"/>
      <w:r w:rsidRPr="00D33328">
        <w:rPr>
          <w:rFonts w:ascii="Times New Roman" w:hAnsi="Times New Roman"/>
          <w:sz w:val="24"/>
          <w:szCs w:val="24"/>
        </w:rPr>
        <w:t xml:space="preserve"> беру </w:t>
      </w:r>
      <w:proofErr w:type="spellStart"/>
      <w:r w:rsidRPr="00D33328">
        <w:rPr>
          <w:rFonts w:ascii="Times New Roman" w:hAnsi="Times New Roman"/>
          <w:sz w:val="24"/>
          <w:szCs w:val="24"/>
        </w:rPr>
        <w:t>бағдарламалары</w:t>
      </w:r>
      <w:proofErr w:type="spellEnd"/>
      <w:r w:rsidRPr="00D33328">
        <w:rPr>
          <w:rFonts w:ascii="Times New Roman" w:hAnsi="Times New Roman"/>
          <w:sz w:val="24"/>
          <w:szCs w:val="24"/>
        </w:rPr>
        <w:t xml:space="preserve"> мен </w:t>
      </w:r>
      <w:proofErr w:type="spellStart"/>
      <w:r w:rsidRPr="00D33328">
        <w:rPr>
          <w:rFonts w:ascii="Times New Roman" w:hAnsi="Times New Roman"/>
          <w:sz w:val="24"/>
          <w:szCs w:val="24"/>
        </w:rPr>
        <w:t>оқу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жоспарлары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бойынша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оқу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мүмкіндігі</w:t>
      </w:r>
      <w:proofErr w:type="spellEnd"/>
      <w:r w:rsidR="00815180" w:rsidRPr="00D33328">
        <w:rPr>
          <w:rFonts w:ascii="Times New Roman" w:hAnsi="Times New Roman"/>
          <w:sz w:val="24"/>
          <w:szCs w:val="24"/>
        </w:rPr>
        <w:t>;</w:t>
      </w:r>
    </w:p>
    <w:p w:rsidR="003156D3" w:rsidRPr="00D33328" w:rsidRDefault="00797958"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дипломдық </w:t>
      </w:r>
      <w:r w:rsidR="003156D3" w:rsidRPr="00D33328">
        <w:rPr>
          <w:rFonts w:ascii="Times New Roman" w:hAnsi="Times New Roman"/>
          <w:sz w:val="24"/>
          <w:szCs w:val="24"/>
        </w:rPr>
        <w:t xml:space="preserve">жұмыс – </w:t>
      </w:r>
      <w:proofErr w:type="spellStart"/>
      <w:r w:rsidR="00A96A44" w:rsidRPr="00D33328">
        <w:rPr>
          <w:rFonts w:ascii="Times New Roman" w:hAnsi="Times New Roman"/>
          <w:sz w:val="24"/>
          <w:szCs w:val="24"/>
        </w:rPr>
        <w:t>білім</w:t>
      </w:r>
      <w:proofErr w:type="spellEnd"/>
      <w:r w:rsidR="00A96A44" w:rsidRPr="00D33328">
        <w:rPr>
          <w:rFonts w:ascii="Times New Roman" w:hAnsi="Times New Roman"/>
          <w:sz w:val="24"/>
          <w:szCs w:val="24"/>
        </w:rPr>
        <w:t xml:space="preserve"> беру </w:t>
      </w:r>
      <w:proofErr w:type="spellStart"/>
      <w:r w:rsidR="00A96A44" w:rsidRPr="00D33328">
        <w:rPr>
          <w:rFonts w:ascii="Times New Roman" w:hAnsi="Times New Roman"/>
          <w:sz w:val="24"/>
          <w:szCs w:val="24"/>
        </w:rPr>
        <w:t>бағдарламасының</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бейініне</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сәйкес</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студенттің</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өзекті</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проблеманы</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өз</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бетінше</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зерделеу</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нәтижелерін</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жинақтауды</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білдіретін</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бітіру</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lastRenderedPageBreak/>
        <w:t>жұмысы</w:t>
      </w:r>
      <w:proofErr w:type="spellEnd"/>
      <w:r w:rsidR="00815180" w:rsidRPr="00D33328">
        <w:rPr>
          <w:rFonts w:ascii="Times New Roman" w:hAnsi="Times New Roman"/>
          <w:sz w:val="24"/>
          <w:szCs w:val="24"/>
        </w:rPr>
        <w:t>;</w:t>
      </w:r>
    </w:p>
    <w:p w:rsidR="003156D3" w:rsidRPr="00D33328" w:rsidRDefault="00797958"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дипломдық </w:t>
      </w:r>
      <w:r w:rsidR="003156D3" w:rsidRPr="00D33328">
        <w:rPr>
          <w:rFonts w:ascii="Times New Roman" w:hAnsi="Times New Roman"/>
          <w:sz w:val="24"/>
          <w:szCs w:val="24"/>
        </w:rPr>
        <w:t xml:space="preserve">жоба – </w:t>
      </w:r>
      <w:proofErr w:type="spellStart"/>
      <w:r w:rsidR="00A96A44" w:rsidRPr="00D33328">
        <w:rPr>
          <w:rFonts w:ascii="Times New Roman" w:hAnsi="Times New Roman"/>
          <w:sz w:val="24"/>
          <w:szCs w:val="24"/>
        </w:rPr>
        <w:t>жобалау</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элементтерін</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қолдана</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отырып</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және</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немесе</w:t>
      </w:r>
      <w:proofErr w:type="spellEnd"/>
      <w:r w:rsidR="00A96A44" w:rsidRPr="00D33328">
        <w:rPr>
          <w:rFonts w:ascii="Times New Roman" w:hAnsi="Times New Roman"/>
          <w:sz w:val="24"/>
          <w:szCs w:val="24"/>
        </w:rPr>
        <w:t>) бизнес-</w:t>
      </w:r>
      <w:proofErr w:type="spellStart"/>
      <w:r w:rsidR="00A96A44" w:rsidRPr="00D33328">
        <w:rPr>
          <w:rFonts w:ascii="Times New Roman" w:hAnsi="Times New Roman"/>
          <w:sz w:val="24"/>
          <w:szCs w:val="24"/>
        </w:rPr>
        <w:t>жобаларды</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модельдерді</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сондай-ақ</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шығармашылық</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сипаттағы</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жобаларды</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дайындау</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түрінде</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орындалған</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білім</w:t>
      </w:r>
      <w:proofErr w:type="spellEnd"/>
      <w:r w:rsidR="00A96A44" w:rsidRPr="00D33328">
        <w:rPr>
          <w:rFonts w:ascii="Times New Roman" w:hAnsi="Times New Roman"/>
          <w:sz w:val="24"/>
          <w:szCs w:val="24"/>
        </w:rPr>
        <w:t xml:space="preserve"> беру </w:t>
      </w:r>
      <w:proofErr w:type="spellStart"/>
      <w:r w:rsidR="00A96A44" w:rsidRPr="00D33328">
        <w:rPr>
          <w:rFonts w:ascii="Times New Roman" w:hAnsi="Times New Roman"/>
          <w:sz w:val="24"/>
          <w:szCs w:val="24"/>
        </w:rPr>
        <w:t>бағдарламасының</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бейініне</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сәйкес</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келетін</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қолданбалы</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міндеттерді</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дербес</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шешуді</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білдіретін</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студенттің</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бітіру</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жұмысы</w:t>
      </w:r>
      <w:proofErr w:type="spellEnd"/>
      <w:r w:rsidR="003156D3" w:rsidRPr="00D33328">
        <w:rPr>
          <w:rFonts w:ascii="Times New Roman" w:hAnsi="Times New Roman"/>
          <w:sz w:val="24"/>
          <w:szCs w:val="24"/>
        </w:rPr>
        <w:t>.</w:t>
      </w:r>
    </w:p>
    <w:p w:rsidR="0073544C" w:rsidRPr="00D33328" w:rsidRDefault="0073544C"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proofErr w:type="spellStart"/>
      <w:r w:rsidRPr="00D33328">
        <w:rPr>
          <w:rFonts w:ascii="Times New Roman" w:hAnsi="Times New Roman"/>
          <w:sz w:val="24"/>
          <w:szCs w:val="24"/>
        </w:rPr>
        <w:t>дескрипторлар</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descriptors</w:t>
      </w:r>
      <w:proofErr w:type="spellEnd"/>
      <w:r w:rsidRPr="00D33328">
        <w:rPr>
          <w:rFonts w:ascii="Times New Roman" w:hAnsi="Times New Roman"/>
          <w:sz w:val="24"/>
          <w:szCs w:val="24"/>
        </w:rPr>
        <w:t xml:space="preserve">) – </w:t>
      </w:r>
      <w:proofErr w:type="spellStart"/>
      <w:r w:rsidR="00A96A44" w:rsidRPr="00D33328">
        <w:rPr>
          <w:rFonts w:ascii="Times New Roman" w:hAnsi="Times New Roman"/>
          <w:sz w:val="24"/>
          <w:szCs w:val="24"/>
        </w:rPr>
        <w:t>білім</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алушылардың</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жоғары</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және</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жоғары</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оқу</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орнынан</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кейінгі</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білімнің</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құзыреттіліктерде</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және</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академиялық</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кредиттерде</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қалыптасқан</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оқыту</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нәтижелеріне</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негізделетін</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тиісті</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деңгейінің</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сатысының</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білім</w:t>
      </w:r>
      <w:proofErr w:type="spellEnd"/>
      <w:r w:rsidR="00A96A44" w:rsidRPr="00D33328">
        <w:rPr>
          <w:rFonts w:ascii="Times New Roman" w:hAnsi="Times New Roman"/>
          <w:sz w:val="24"/>
          <w:szCs w:val="24"/>
        </w:rPr>
        <w:t xml:space="preserve"> беру </w:t>
      </w:r>
      <w:proofErr w:type="spellStart"/>
      <w:r w:rsidR="00A96A44" w:rsidRPr="00D33328">
        <w:rPr>
          <w:rFonts w:ascii="Times New Roman" w:hAnsi="Times New Roman"/>
          <w:sz w:val="24"/>
          <w:szCs w:val="24"/>
        </w:rPr>
        <w:t>бағдарламасын</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оқып</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аяқтауы</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бойынша</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алған</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білім</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іскерлік</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дағды</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және</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құзыреттілік</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деңгейі</w:t>
      </w:r>
      <w:proofErr w:type="spellEnd"/>
      <w:r w:rsidR="00A96A44" w:rsidRPr="00D33328">
        <w:rPr>
          <w:rFonts w:ascii="Times New Roman" w:hAnsi="Times New Roman"/>
          <w:sz w:val="24"/>
          <w:szCs w:val="24"/>
        </w:rPr>
        <w:t xml:space="preserve"> мен </w:t>
      </w:r>
      <w:proofErr w:type="spellStart"/>
      <w:r w:rsidR="00A96A44" w:rsidRPr="00D33328">
        <w:rPr>
          <w:rFonts w:ascii="Times New Roman" w:hAnsi="Times New Roman"/>
          <w:sz w:val="24"/>
          <w:szCs w:val="24"/>
        </w:rPr>
        <w:t>көлемінің</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сипаттамасы</w:t>
      </w:r>
      <w:proofErr w:type="spellEnd"/>
      <w:r w:rsidRPr="00D33328">
        <w:rPr>
          <w:rFonts w:ascii="Times New Roman" w:hAnsi="Times New Roman"/>
          <w:sz w:val="24"/>
          <w:szCs w:val="24"/>
        </w:rPr>
        <w:t>;</w:t>
      </w:r>
    </w:p>
    <w:p w:rsidR="0073544C" w:rsidRPr="00D33328" w:rsidRDefault="0073544C"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қашықтықтан білім беру технологиясы (ҚБТ) – </w:t>
      </w:r>
      <w:r w:rsidR="00A96A44" w:rsidRPr="00D33328">
        <w:rPr>
          <w:rFonts w:ascii="Times New Roman" w:hAnsi="Times New Roman"/>
          <w:sz w:val="24"/>
          <w:szCs w:val="24"/>
        </w:rPr>
        <w:t xml:space="preserve">педагог пен </w:t>
      </w:r>
      <w:proofErr w:type="spellStart"/>
      <w:r w:rsidR="00A96A44" w:rsidRPr="00D33328">
        <w:rPr>
          <w:rFonts w:ascii="Times New Roman" w:hAnsi="Times New Roman"/>
          <w:sz w:val="24"/>
          <w:szCs w:val="24"/>
        </w:rPr>
        <w:t>білім</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алушылардың</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қашықтағы</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өзара</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әрекеттесуі</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кезінде</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оның</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ішінде</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ақпараттық-коммуникациялық</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технологияларды</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және</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телекоммуникациялық</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құралдарды</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қолдана</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отырып</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жүзеге</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асырылатын</w:t>
      </w:r>
      <w:proofErr w:type="spellEnd"/>
      <w:r w:rsidR="00A96A44" w:rsidRPr="00D33328">
        <w:rPr>
          <w:rFonts w:ascii="Times New Roman" w:hAnsi="Times New Roman"/>
          <w:sz w:val="24"/>
          <w:szCs w:val="24"/>
        </w:rPr>
        <w:t xml:space="preserve"> </w:t>
      </w:r>
      <w:proofErr w:type="spellStart"/>
      <w:r w:rsidR="00A96A44" w:rsidRPr="00D33328">
        <w:rPr>
          <w:rFonts w:ascii="Times New Roman" w:hAnsi="Times New Roman"/>
          <w:sz w:val="24"/>
          <w:szCs w:val="24"/>
        </w:rPr>
        <w:t>оқыту</w:t>
      </w:r>
      <w:proofErr w:type="spellEnd"/>
      <w:r w:rsidRPr="00D33328">
        <w:rPr>
          <w:rFonts w:ascii="Times New Roman" w:hAnsi="Times New Roman"/>
          <w:sz w:val="24"/>
          <w:szCs w:val="24"/>
        </w:rPr>
        <w:t>;</w:t>
      </w:r>
    </w:p>
    <w:p w:rsidR="0073544C" w:rsidRPr="00D33328" w:rsidRDefault="0073544C"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қосымша білім беру бағдарламасы (</w:t>
      </w:r>
      <w:r w:rsidRPr="00D33328">
        <w:rPr>
          <w:rFonts w:ascii="Times New Roman" w:hAnsi="Times New Roman"/>
          <w:sz w:val="24"/>
          <w:szCs w:val="24"/>
          <w:lang w:val="en-US"/>
        </w:rPr>
        <w:t>minor</w:t>
      </w:r>
      <w:r w:rsidRPr="00D33328">
        <w:rPr>
          <w:rFonts w:ascii="Times New Roman" w:hAnsi="Times New Roman"/>
          <w:sz w:val="24"/>
          <w:szCs w:val="24"/>
        </w:rPr>
        <w:t xml:space="preserve">) – </w:t>
      </w:r>
      <w:proofErr w:type="spellStart"/>
      <w:r w:rsidR="00102D4D" w:rsidRPr="00D33328">
        <w:rPr>
          <w:rFonts w:ascii="Times New Roman" w:hAnsi="Times New Roman"/>
          <w:sz w:val="24"/>
          <w:szCs w:val="24"/>
        </w:rPr>
        <w:t>қосымша</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құзыреттерді</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қалыптастыру</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мақсатында</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оқу</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үшін</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білім</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алушы</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анықтаған</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пәндердің</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және</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немесе</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модульдердің</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және</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оқу</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жұмысының</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басқа</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түрлерінің</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жиынтығы</w:t>
      </w:r>
      <w:proofErr w:type="spellEnd"/>
      <w:r w:rsidRPr="00D33328">
        <w:rPr>
          <w:rFonts w:ascii="Times New Roman" w:hAnsi="Times New Roman"/>
          <w:sz w:val="24"/>
          <w:szCs w:val="24"/>
        </w:rPr>
        <w:t>.</w:t>
      </w:r>
    </w:p>
    <w:p w:rsidR="0073544C" w:rsidRPr="00D33328" w:rsidRDefault="0073544C" w:rsidP="00797958">
      <w:pPr>
        <w:pStyle w:val="aa"/>
        <w:widowControl w:val="0"/>
        <w:numPr>
          <w:ilvl w:val="0"/>
          <w:numId w:val="40"/>
        </w:numPr>
        <w:tabs>
          <w:tab w:val="left" w:pos="567"/>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оқытудың қосымша түрлері – оқытудың қосымша түрлеріне әскери дайындық және студенттің өз бетінше анықтайтын оқу іс-әрекетінің басқа түрлері жатады;</w:t>
      </w:r>
    </w:p>
    <w:p w:rsidR="0073544C" w:rsidRPr="00D33328" w:rsidRDefault="0073544C" w:rsidP="00797958">
      <w:pPr>
        <w:pStyle w:val="aa"/>
        <w:widowControl w:val="0"/>
        <w:numPr>
          <w:ilvl w:val="0"/>
          <w:numId w:val="40"/>
        </w:numPr>
        <w:tabs>
          <w:tab w:val="left" w:pos="567"/>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Кредиттерді аударудың (аударудың) және жинақтаудың Еуропалық жүйесі (ECTS) – </w:t>
      </w:r>
      <w:proofErr w:type="spellStart"/>
      <w:r w:rsidR="00102D4D" w:rsidRPr="00D33328">
        <w:rPr>
          <w:rFonts w:ascii="Times New Roman" w:hAnsi="Times New Roman"/>
          <w:sz w:val="24"/>
          <w:szCs w:val="24"/>
        </w:rPr>
        <w:t>білім</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алушының</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шетелде</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алған</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кредиттерін</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өзі</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оқитын</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білім</w:t>
      </w:r>
      <w:proofErr w:type="spellEnd"/>
      <w:r w:rsidR="00102D4D" w:rsidRPr="00D33328">
        <w:rPr>
          <w:rFonts w:ascii="Times New Roman" w:hAnsi="Times New Roman"/>
          <w:sz w:val="24"/>
          <w:szCs w:val="24"/>
        </w:rPr>
        <w:t xml:space="preserve"> беру </w:t>
      </w:r>
      <w:proofErr w:type="spellStart"/>
      <w:r w:rsidR="00102D4D" w:rsidRPr="00D33328">
        <w:rPr>
          <w:rFonts w:ascii="Times New Roman" w:hAnsi="Times New Roman"/>
          <w:sz w:val="24"/>
          <w:szCs w:val="24"/>
        </w:rPr>
        <w:t>ұйымына</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оралғанда</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дәреже</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алу</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сондай-ақ</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білім</w:t>
      </w:r>
      <w:proofErr w:type="spellEnd"/>
      <w:r w:rsidR="00102D4D" w:rsidRPr="00D33328">
        <w:rPr>
          <w:rFonts w:ascii="Times New Roman" w:hAnsi="Times New Roman"/>
          <w:sz w:val="24"/>
          <w:szCs w:val="24"/>
        </w:rPr>
        <w:t xml:space="preserve"> беру </w:t>
      </w:r>
      <w:proofErr w:type="spellStart"/>
      <w:r w:rsidR="00102D4D" w:rsidRPr="00D33328">
        <w:rPr>
          <w:rFonts w:ascii="Times New Roman" w:hAnsi="Times New Roman"/>
          <w:sz w:val="24"/>
          <w:szCs w:val="24"/>
        </w:rPr>
        <w:t>бағдарламасы</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шеңберінде</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кредиттер</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жинау</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үшін</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есептелетін</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кредиттерге</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аудару</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тәсілі</w:t>
      </w:r>
      <w:proofErr w:type="spellEnd"/>
      <w:r w:rsidRPr="00D33328">
        <w:rPr>
          <w:rFonts w:ascii="Times New Roman" w:hAnsi="Times New Roman"/>
          <w:sz w:val="24"/>
          <w:szCs w:val="24"/>
        </w:rPr>
        <w:t>;</w:t>
      </w:r>
    </w:p>
    <w:p w:rsidR="0037267B" w:rsidRPr="00D33328" w:rsidRDefault="00102D4D" w:rsidP="00797958">
      <w:pPr>
        <w:pStyle w:val="aa"/>
        <w:widowControl w:val="0"/>
        <w:numPr>
          <w:ilvl w:val="0"/>
          <w:numId w:val="40"/>
        </w:numPr>
        <w:tabs>
          <w:tab w:val="left" w:pos="567"/>
          <w:tab w:val="left" w:pos="851"/>
        </w:tabs>
        <w:spacing w:after="0" w:line="240" w:lineRule="auto"/>
        <w:ind w:left="0" w:firstLine="567"/>
        <w:contextualSpacing w:val="0"/>
        <w:jc w:val="both"/>
        <w:rPr>
          <w:rFonts w:ascii="Times New Roman" w:hAnsi="Times New Roman"/>
          <w:sz w:val="24"/>
          <w:szCs w:val="24"/>
        </w:rPr>
      </w:pPr>
      <w:proofErr w:type="spellStart"/>
      <w:r w:rsidRPr="00D33328">
        <w:rPr>
          <w:rFonts w:ascii="Times New Roman" w:hAnsi="Times New Roman"/>
          <w:sz w:val="24"/>
          <w:szCs w:val="24"/>
        </w:rPr>
        <w:t>оқу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пәніне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жазу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Enrollment</w:t>
      </w:r>
      <w:proofErr w:type="spellEnd"/>
      <w:r w:rsidRPr="00D33328">
        <w:rPr>
          <w:rFonts w:ascii="Times New Roman" w:hAnsi="Times New Roman"/>
          <w:sz w:val="24"/>
          <w:szCs w:val="24"/>
        </w:rPr>
        <w:t xml:space="preserve">) - </w:t>
      </w:r>
      <w:proofErr w:type="spellStart"/>
      <w:r w:rsidRPr="00D33328">
        <w:rPr>
          <w:rFonts w:ascii="Times New Roman" w:hAnsi="Times New Roman"/>
          <w:sz w:val="24"/>
          <w:szCs w:val="24"/>
        </w:rPr>
        <w:t>білім</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алушыларды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оқу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пәндеріне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тіркеу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рәсімі</w:t>
      </w:r>
      <w:proofErr w:type="spellEnd"/>
      <w:r w:rsidR="0037267B" w:rsidRPr="00D33328">
        <w:rPr>
          <w:rFonts w:ascii="Times New Roman" w:hAnsi="Times New Roman"/>
          <w:sz w:val="24"/>
          <w:szCs w:val="24"/>
        </w:rPr>
        <w:t>;</w:t>
      </w:r>
    </w:p>
    <w:p w:rsidR="0037267B" w:rsidRPr="00D33328" w:rsidRDefault="00815180" w:rsidP="00797958">
      <w:pPr>
        <w:pStyle w:val="aa"/>
        <w:widowControl w:val="0"/>
        <w:numPr>
          <w:ilvl w:val="0"/>
          <w:numId w:val="40"/>
        </w:numPr>
        <w:tabs>
          <w:tab w:val="left" w:pos="567"/>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шетелдік </w:t>
      </w:r>
      <w:r w:rsidR="0037267B" w:rsidRPr="00D33328">
        <w:rPr>
          <w:rFonts w:ascii="Times New Roman" w:hAnsi="Times New Roman"/>
          <w:sz w:val="24"/>
          <w:szCs w:val="24"/>
        </w:rPr>
        <w:t>ғылыми тағылымдама – магистратураның білім беру бағдарламалары білім алушыларының диссертациялық зерттеу тақырыбы бойынша ғылыми-зерттеу жұмыстарын орындау мақсатында оқыту және/немесе материал жинау үшін шетелдік білім және ғылым ұйымдарына баруы;</w:t>
      </w:r>
    </w:p>
    <w:p w:rsidR="0037267B" w:rsidRPr="00D33328" w:rsidRDefault="00815180" w:rsidP="00797958">
      <w:pPr>
        <w:pStyle w:val="aa"/>
        <w:widowControl w:val="0"/>
        <w:numPr>
          <w:ilvl w:val="0"/>
          <w:numId w:val="40"/>
        </w:numPr>
        <w:tabs>
          <w:tab w:val="left" w:pos="567"/>
          <w:tab w:val="left" w:pos="851"/>
        </w:tabs>
        <w:spacing w:after="0" w:line="240" w:lineRule="auto"/>
        <w:ind w:left="0" w:firstLine="567"/>
        <w:contextualSpacing w:val="0"/>
        <w:jc w:val="both"/>
        <w:rPr>
          <w:rFonts w:ascii="Times New Roman" w:hAnsi="Times New Roman"/>
          <w:sz w:val="24"/>
          <w:szCs w:val="24"/>
        </w:rPr>
      </w:pPr>
      <w:proofErr w:type="spellStart"/>
      <w:r w:rsidRPr="00D33328">
        <w:rPr>
          <w:rFonts w:ascii="Times New Roman" w:hAnsi="Times New Roman"/>
          <w:sz w:val="24"/>
          <w:szCs w:val="24"/>
        </w:rPr>
        <w:t>дипломдық</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жұмысты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қорғау</w:t>
      </w:r>
      <w:proofErr w:type="spellEnd"/>
      <w:r w:rsidR="0037267B" w:rsidRPr="00D33328">
        <w:rPr>
          <w:rFonts w:ascii="Times New Roman" w:hAnsi="Times New Roman"/>
          <w:sz w:val="24"/>
          <w:szCs w:val="24"/>
        </w:rPr>
        <w:t xml:space="preserve"> </w:t>
      </w:r>
      <w:proofErr w:type="spellStart"/>
      <w:r w:rsidR="0037267B" w:rsidRPr="00D33328">
        <w:rPr>
          <w:rFonts w:ascii="Times New Roman" w:hAnsi="Times New Roman"/>
          <w:sz w:val="24"/>
          <w:szCs w:val="24"/>
        </w:rPr>
        <w:t>жұмыстар</w:t>
      </w:r>
      <w:proofErr w:type="spellEnd"/>
      <w:r w:rsidR="00102D4D" w:rsidRPr="00D33328">
        <w:rPr>
          <w:rFonts w:ascii="Times New Roman" w:hAnsi="Times New Roman"/>
          <w:sz w:val="24"/>
          <w:szCs w:val="24"/>
          <w:lang w:val="kk-KZ"/>
        </w:rPr>
        <w:t>ы</w:t>
      </w:r>
      <w:r w:rsidR="0037267B" w:rsidRPr="00D33328">
        <w:rPr>
          <w:rFonts w:ascii="Times New Roman" w:hAnsi="Times New Roman"/>
          <w:sz w:val="24"/>
          <w:szCs w:val="24"/>
        </w:rPr>
        <w:t xml:space="preserve"> – </w:t>
      </w:r>
      <w:proofErr w:type="spellStart"/>
      <w:r w:rsidR="0037267B" w:rsidRPr="00D33328">
        <w:rPr>
          <w:rFonts w:ascii="Times New Roman" w:hAnsi="Times New Roman"/>
          <w:sz w:val="24"/>
          <w:szCs w:val="24"/>
        </w:rPr>
        <w:t>білім</w:t>
      </w:r>
      <w:proofErr w:type="spellEnd"/>
      <w:r w:rsidR="0037267B" w:rsidRPr="00D33328">
        <w:rPr>
          <w:rFonts w:ascii="Times New Roman" w:hAnsi="Times New Roman"/>
          <w:sz w:val="24"/>
          <w:szCs w:val="24"/>
        </w:rPr>
        <w:t xml:space="preserve"> </w:t>
      </w:r>
      <w:proofErr w:type="spellStart"/>
      <w:r w:rsidR="0037267B" w:rsidRPr="00D33328">
        <w:rPr>
          <w:rFonts w:ascii="Times New Roman" w:hAnsi="Times New Roman"/>
          <w:sz w:val="24"/>
          <w:szCs w:val="24"/>
        </w:rPr>
        <w:t>алушыларға</w:t>
      </w:r>
      <w:proofErr w:type="spellEnd"/>
      <w:r w:rsidR="0037267B" w:rsidRPr="00D33328">
        <w:rPr>
          <w:rFonts w:ascii="Times New Roman" w:hAnsi="Times New Roman"/>
          <w:sz w:val="24"/>
          <w:szCs w:val="24"/>
        </w:rPr>
        <w:t xml:space="preserve"> </w:t>
      </w:r>
      <w:proofErr w:type="spellStart"/>
      <w:r w:rsidR="0037267B" w:rsidRPr="00D33328">
        <w:rPr>
          <w:rFonts w:ascii="Times New Roman" w:hAnsi="Times New Roman"/>
          <w:sz w:val="24"/>
          <w:szCs w:val="24"/>
        </w:rPr>
        <w:t>мемлекеттік</w:t>
      </w:r>
      <w:proofErr w:type="spellEnd"/>
      <w:r w:rsidR="0037267B" w:rsidRPr="00D33328">
        <w:rPr>
          <w:rFonts w:ascii="Times New Roman" w:hAnsi="Times New Roman"/>
          <w:sz w:val="24"/>
          <w:szCs w:val="24"/>
        </w:rPr>
        <w:t xml:space="preserve"> </w:t>
      </w:r>
      <w:proofErr w:type="spellStart"/>
      <w:r w:rsidR="0037267B" w:rsidRPr="00D33328">
        <w:rPr>
          <w:rFonts w:ascii="Times New Roman" w:hAnsi="Times New Roman"/>
          <w:sz w:val="24"/>
          <w:szCs w:val="24"/>
        </w:rPr>
        <w:t>аттестаттау</w:t>
      </w:r>
      <w:proofErr w:type="spellEnd"/>
      <w:r w:rsidR="0037267B" w:rsidRPr="00D33328">
        <w:rPr>
          <w:rFonts w:ascii="Times New Roman" w:hAnsi="Times New Roman"/>
          <w:sz w:val="24"/>
          <w:szCs w:val="24"/>
        </w:rPr>
        <w:t xml:space="preserve"> </w:t>
      </w:r>
      <w:proofErr w:type="spellStart"/>
      <w:r w:rsidR="0037267B" w:rsidRPr="00D33328">
        <w:rPr>
          <w:rFonts w:ascii="Times New Roman" w:hAnsi="Times New Roman"/>
          <w:sz w:val="24"/>
          <w:szCs w:val="24"/>
        </w:rPr>
        <w:t>комиссиясының</w:t>
      </w:r>
      <w:proofErr w:type="spellEnd"/>
      <w:r w:rsidR="0037267B" w:rsidRPr="00D33328">
        <w:rPr>
          <w:rFonts w:ascii="Times New Roman" w:hAnsi="Times New Roman"/>
          <w:sz w:val="24"/>
          <w:szCs w:val="24"/>
        </w:rPr>
        <w:t xml:space="preserve"> </w:t>
      </w:r>
      <w:proofErr w:type="spellStart"/>
      <w:r w:rsidR="0037267B" w:rsidRPr="00D33328">
        <w:rPr>
          <w:rFonts w:ascii="Times New Roman" w:hAnsi="Times New Roman"/>
          <w:sz w:val="24"/>
          <w:szCs w:val="24"/>
        </w:rPr>
        <w:t>отырысында</w:t>
      </w:r>
      <w:proofErr w:type="spellEnd"/>
      <w:r w:rsidR="0037267B" w:rsidRPr="00D33328">
        <w:rPr>
          <w:rFonts w:ascii="Times New Roman" w:hAnsi="Times New Roman"/>
          <w:sz w:val="24"/>
          <w:szCs w:val="24"/>
        </w:rPr>
        <w:t xml:space="preserve"> </w:t>
      </w:r>
      <w:proofErr w:type="spellStart"/>
      <w:r w:rsidR="0037267B" w:rsidRPr="00D33328">
        <w:rPr>
          <w:rFonts w:ascii="Times New Roman" w:hAnsi="Times New Roman"/>
          <w:sz w:val="24"/>
          <w:szCs w:val="24"/>
        </w:rPr>
        <w:t>аяқталған</w:t>
      </w:r>
      <w:proofErr w:type="spellEnd"/>
      <w:r w:rsidR="0037267B" w:rsidRPr="00D33328">
        <w:rPr>
          <w:rFonts w:ascii="Times New Roman" w:hAnsi="Times New Roman"/>
          <w:sz w:val="24"/>
          <w:szCs w:val="24"/>
        </w:rPr>
        <w:t xml:space="preserve"> </w:t>
      </w:r>
      <w:proofErr w:type="spellStart"/>
      <w:r w:rsidR="0037267B" w:rsidRPr="00D33328">
        <w:rPr>
          <w:rFonts w:ascii="Times New Roman" w:hAnsi="Times New Roman"/>
          <w:sz w:val="24"/>
          <w:szCs w:val="24"/>
        </w:rPr>
        <w:t>дипломдық</w:t>
      </w:r>
      <w:proofErr w:type="spellEnd"/>
      <w:r w:rsidR="0037267B" w:rsidRPr="00D33328">
        <w:rPr>
          <w:rFonts w:ascii="Times New Roman" w:hAnsi="Times New Roman"/>
          <w:sz w:val="24"/>
          <w:szCs w:val="24"/>
        </w:rPr>
        <w:t xml:space="preserve"> </w:t>
      </w:r>
      <w:proofErr w:type="spellStart"/>
      <w:r w:rsidR="0037267B" w:rsidRPr="00D33328">
        <w:rPr>
          <w:rFonts w:ascii="Times New Roman" w:hAnsi="Times New Roman"/>
          <w:sz w:val="24"/>
          <w:szCs w:val="24"/>
        </w:rPr>
        <w:t>жұмысты</w:t>
      </w:r>
      <w:proofErr w:type="spellEnd"/>
      <w:r w:rsidR="0037267B" w:rsidRPr="00D33328">
        <w:rPr>
          <w:rFonts w:ascii="Times New Roman" w:hAnsi="Times New Roman"/>
          <w:sz w:val="24"/>
          <w:szCs w:val="24"/>
        </w:rPr>
        <w:t>/</w:t>
      </w:r>
      <w:proofErr w:type="spellStart"/>
      <w:r w:rsidR="0037267B" w:rsidRPr="00D33328">
        <w:rPr>
          <w:rFonts w:ascii="Times New Roman" w:hAnsi="Times New Roman"/>
          <w:sz w:val="24"/>
          <w:szCs w:val="24"/>
        </w:rPr>
        <w:t>жобаны</w:t>
      </w:r>
      <w:proofErr w:type="spellEnd"/>
      <w:r w:rsidR="0037267B" w:rsidRPr="00D33328">
        <w:rPr>
          <w:rFonts w:ascii="Times New Roman" w:hAnsi="Times New Roman"/>
          <w:sz w:val="24"/>
          <w:szCs w:val="24"/>
        </w:rPr>
        <w:t xml:space="preserve">, </w:t>
      </w:r>
      <w:proofErr w:type="spellStart"/>
      <w:r w:rsidR="0037267B" w:rsidRPr="00D33328">
        <w:rPr>
          <w:rFonts w:ascii="Times New Roman" w:hAnsi="Times New Roman"/>
          <w:sz w:val="24"/>
          <w:szCs w:val="24"/>
        </w:rPr>
        <w:t>магистрлік</w:t>
      </w:r>
      <w:proofErr w:type="spellEnd"/>
      <w:r w:rsidR="0037267B" w:rsidRPr="00D33328">
        <w:rPr>
          <w:rFonts w:ascii="Times New Roman" w:hAnsi="Times New Roman"/>
          <w:sz w:val="24"/>
          <w:szCs w:val="24"/>
        </w:rPr>
        <w:t xml:space="preserve"> </w:t>
      </w:r>
      <w:proofErr w:type="spellStart"/>
      <w:r w:rsidR="0037267B" w:rsidRPr="00D33328">
        <w:rPr>
          <w:rFonts w:ascii="Times New Roman" w:hAnsi="Times New Roman"/>
          <w:sz w:val="24"/>
          <w:szCs w:val="24"/>
        </w:rPr>
        <w:t>диссертацияны</w:t>
      </w:r>
      <w:proofErr w:type="spellEnd"/>
      <w:r w:rsidR="0037267B" w:rsidRPr="00D33328">
        <w:rPr>
          <w:rFonts w:ascii="Times New Roman" w:hAnsi="Times New Roman"/>
          <w:sz w:val="24"/>
          <w:szCs w:val="24"/>
        </w:rPr>
        <w:t>/</w:t>
      </w:r>
      <w:proofErr w:type="spellStart"/>
      <w:r w:rsidR="0037267B" w:rsidRPr="00D33328">
        <w:rPr>
          <w:rFonts w:ascii="Times New Roman" w:hAnsi="Times New Roman"/>
          <w:sz w:val="24"/>
          <w:szCs w:val="24"/>
        </w:rPr>
        <w:t>жобаны</w:t>
      </w:r>
      <w:proofErr w:type="spellEnd"/>
      <w:r w:rsidR="0037267B" w:rsidRPr="00D33328">
        <w:rPr>
          <w:rFonts w:ascii="Times New Roman" w:hAnsi="Times New Roman"/>
          <w:sz w:val="24"/>
          <w:szCs w:val="24"/>
        </w:rPr>
        <w:t xml:space="preserve"> </w:t>
      </w:r>
      <w:proofErr w:type="spellStart"/>
      <w:r w:rsidR="0037267B" w:rsidRPr="00D33328">
        <w:rPr>
          <w:rFonts w:ascii="Times New Roman" w:hAnsi="Times New Roman"/>
          <w:sz w:val="24"/>
          <w:szCs w:val="24"/>
        </w:rPr>
        <w:t>көпшілік</w:t>
      </w:r>
      <w:proofErr w:type="spellEnd"/>
      <w:r w:rsidR="0037267B" w:rsidRPr="00D33328">
        <w:rPr>
          <w:rFonts w:ascii="Times New Roman" w:hAnsi="Times New Roman"/>
          <w:sz w:val="24"/>
          <w:szCs w:val="24"/>
        </w:rPr>
        <w:t xml:space="preserve"> </w:t>
      </w:r>
      <w:proofErr w:type="spellStart"/>
      <w:r w:rsidR="0037267B" w:rsidRPr="00D33328">
        <w:rPr>
          <w:rFonts w:ascii="Times New Roman" w:hAnsi="Times New Roman"/>
          <w:sz w:val="24"/>
          <w:szCs w:val="24"/>
        </w:rPr>
        <w:t>алдында</w:t>
      </w:r>
      <w:proofErr w:type="spellEnd"/>
      <w:r w:rsidR="0037267B" w:rsidRPr="00D33328">
        <w:rPr>
          <w:rFonts w:ascii="Times New Roman" w:hAnsi="Times New Roman"/>
          <w:sz w:val="24"/>
          <w:szCs w:val="24"/>
        </w:rPr>
        <w:t xml:space="preserve"> </w:t>
      </w:r>
      <w:proofErr w:type="spellStart"/>
      <w:r w:rsidR="0037267B" w:rsidRPr="00D33328">
        <w:rPr>
          <w:rFonts w:ascii="Times New Roman" w:hAnsi="Times New Roman"/>
          <w:sz w:val="24"/>
          <w:szCs w:val="24"/>
        </w:rPr>
        <w:t>таныстыру</w:t>
      </w:r>
      <w:proofErr w:type="spellEnd"/>
      <w:r w:rsidR="0037267B" w:rsidRPr="00D33328">
        <w:rPr>
          <w:rFonts w:ascii="Times New Roman" w:hAnsi="Times New Roman"/>
          <w:sz w:val="24"/>
          <w:szCs w:val="24"/>
        </w:rPr>
        <w:t xml:space="preserve">, </w:t>
      </w:r>
      <w:proofErr w:type="spellStart"/>
      <w:r w:rsidR="0037267B" w:rsidRPr="00D33328">
        <w:rPr>
          <w:rFonts w:ascii="Times New Roman" w:hAnsi="Times New Roman"/>
          <w:sz w:val="24"/>
          <w:szCs w:val="24"/>
        </w:rPr>
        <w:t>оның</w:t>
      </w:r>
      <w:proofErr w:type="spellEnd"/>
      <w:r w:rsidR="0037267B" w:rsidRPr="00D33328">
        <w:rPr>
          <w:rFonts w:ascii="Times New Roman" w:hAnsi="Times New Roman"/>
          <w:sz w:val="24"/>
          <w:szCs w:val="24"/>
        </w:rPr>
        <w:t xml:space="preserve"> </w:t>
      </w:r>
      <w:proofErr w:type="spellStart"/>
      <w:r w:rsidR="0037267B" w:rsidRPr="00D33328">
        <w:rPr>
          <w:rFonts w:ascii="Times New Roman" w:hAnsi="Times New Roman"/>
          <w:sz w:val="24"/>
          <w:szCs w:val="24"/>
        </w:rPr>
        <w:t>қорытындысы</w:t>
      </w:r>
      <w:proofErr w:type="spellEnd"/>
      <w:r w:rsidR="0037267B" w:rsidRPr="00D33328">
        <w:rPr>
          <w:rFonts w:ascii="Times New Roman" w:hAnsi="Times New Roman"/>
          <w:sz w:val="24"/>
          <w:szCs w:val="24"/>
        </w:rPr>
        <w:t xml:space="preserve"> </w:t>
      </w:r>
      <w:proofErr w:type="spellStart"/>
      <w:r w:rsidR="0037267B" w:rsidRPr="00D33328">
        <w:rPr>
          <w:rFonts w:ascii="Times New Roman" w:hAnsi="Times New Roman"/>
          <w:sz w:val="24"/>
          <w:szCs w:val="24"/>
        </w:rPr>
        <w:t>бойынша</w:t>
      </w:r>
      <w:proofErr w:type="spellEnd"/>
      <w:r w:rsidR="0037267B" w:rsidRPr="00D33328">
        <w:rPr>
          <w:rFonts w:ascii="Times New Roman" w:hAnsi="Times New Roman"/>
          <w:sz w:val="24"/>
          <w:szCs w:val="24"/>
        </w:rPr>
        <w:t xml:space="preserve"> </w:t>
      </w:r>
      <w:proofErr w:type="spellStart"/>
      <w:r w:rsidR="0037267B" w:rsidRPr="00D33328">
        <w:rPr>
          <w:rFonts w:ascii="Times New Roman" w:hAnsi="Times New Roman"/>
          <w:sz w:val="24"/>
          <w:szCs w:val="24"/>
        </w:rPr>
        <w:t>академиялық</w:t>
      </w:r>
      <w:proofErr w:type="spellEnd"/>
      <w:r w:rsidR="0037267B" w:rsidRPr="00D33328">
        <w:rPr>
          <w:rFonts w:ascii="Times New Roman" w:hAnsi="Times New Roman"/>
          <w:sz w:val="24"/>
          <w:szCs w:val="24"/>
        </w:rPr>
        <w:t>/</w:t>
      </w:r>
      <w:proofErr w:type="spellStart"/>
      <w:r w:rsidR="0037267B" w:rsidRPr="00D33328">
        <w:rPr>
          <w:rFonts w:ascii="Times New Roman" w:hAnsi="Times New Roman"/>
          <w:sz w:val="24"/>
          <w:szCs w:val="24"/>
        </w:rPr>
        <w:t>ғылыми</w:t>
      </w:r>
      <w:proofErr w:type="spellEnd"/>
      <w:r w:rsidR="0037267B" w:rsidRPr="00D33328">
        <w:rPr>
          <w:rFonts w:ascii="Times New Roman" w:hAnsi="Times New Roman"/>
          <w:sz w:val="24"/>
          <w:szCs w:val="24"/>
        </w:rPr>
        <w:t xml:space="preserve"> </w:t>
      </w:r>
      <w:proofErr w:type="spellStart"/>
      <w:r w:rsidR="0037267B" w:rsidRPr="00D33328">
        <w:rPr>
          <w:rFonts w:ascii="Times New Roman" w:hAnsi="Times New Roman"/>
          <w:sz w:val="24"/>
          <w:szCs w:val="24"/>
        </w:rPr>
        <w:t>дәреже</w:t>
      </w:r>
      <w:proofErr w:type="spellEnd"/>
      <w:r w:rsidR="0037267B" w:rsidRPr="00D33328">
        <w:rPr>
          <w:rFonts w:ascii="Times New Roman" w:hAnsi="Times New Roman"/>
          <w:sz w:val="24"/>
          <w:szCs w:val="24"/>
        </w:rPr>
        <w:t xml:space="preserve"> беру </w:t>
      </w:r>
      <w:proofErr w:type="spellStart"/>
      <w:r w:rsidR="0037267B" w:rsidRPr="00D33328">
        <w:rPr>
          <w:rFonts w:ascii="Times New Roman" w:hAnsi="Times New Roman"/>
          <w:sz w:val="24"/>
          <w:szCs w:val="24"/>
        </w:rPr>
        <w:t>туралы</w:t>
      </w:r>
      <w:proofErr w:type="spellEnd"/>
      <w:r w:rsidR="0037267B" w:rsidRPr="00D33328">
        <w:rPr>
          <w:rFonts w:ascii="Times New Roman" w:hAnsi="Times New Roman"/>
          <w:sz w:val="24"/>
          <w:szCs w:val="24"/>
        </w:rPr>
        <w:t xml:space="preserve"> </w:t>
      </w:r>
      <w:proofErr w:type="spellStart"/>
      <w:r w:rsidR="0037267B" w:rsidRPr="00D33328">
        <w:rPr>
          <w:rFonts w:ascii="Times New Roman" w:hAnsi="Times New Roman"/>
          <w:sz w:val="24"/>
          <w:szCs w:val="24"/>
        </w:rPr>
        <w:t>шешім</w:t>
      </w:r>
      <w:proofErr w:type="spellEnd"/>
      <w:r w:rsidR="0037267B" w:rsidRPr="00D33328">
        <w:rPr>
          <w:rFonts w:ascii="Times New Roman" w:hAnsi="Times New Roman"/>
          <w:sz w:val="24"/>
          <w:szCs w:val="24"/>
        </w:rPr>
        <w:t xml:space="preserve"> </w:t>
      </w:r>
      <w:proofErr w:type="spellStart"/>
      <w:r w:rsidR="0037267B" w:rsidRPr="00D33328">
        <w:rPr>
          <w:rFonts w:ascii="Times New Roman" w:hAnsi="Times New Roman"/>
          <w:sz w:val="24"/>
          <w:szCs w:val="24"/>
        </w:rPr>
        <w:t>қабылданады</w:t>
      </w:r>
      <w:proofErr w:type="spellEnd"/>
      <w:r w:rsidR="0037267B" w:rsidRPr="00D33328">
        <w:rPr>
          <w:rFonts w:ascii="Times New Roman" w:hAnsi="Times New Roman"/>
          <w:sz w:val="24"/>
          <w:szCs w:val="24"/>
        </w:rPr>
        <w:t>.</w:t>
      </w:r>
    </w:p>
    <w:p w:rsidR="0073544C" w:rsidRPr="00D33328" w:rsidRDefault="0073544C" w:rsidP="00797958">
      <w:pPr>
        <w:pStyle w:val="aa"/>
        <w:widowControl w:val="0"/>
        <w:numPr>
          <w:ilvl w:val="0"/>
          <w:numId w:val="40"/>
        </w:numPr>
        <w:tabs>
          <w:tab w:val="left" w:pos="567"/>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жеке оқу жоспары – </w:t>
      </w:r>
      <w:proofErr w:type="spellStart"/>
      <w:r w:rsidR="00102D4D" w:rsidRPr="00D33328">
        <w:rPr>
          <w:rFonts w:ascii="Times New Roman" w:hAnsi="Times New Roman"/>
          <w:sz w:val="24"/>
          <w:szCs w:val="24"/>
        </w:rPr>
        <w:t>білім</w:t>
      </w:r>
      <w:proofErr w:type="spellEnd"/>
      <w:r w:rsidR="00102D4D" w:rsidRPr="00D33328">
        <w:rPr>
          <w:rFonts w:ascii="Times New Roman" w:hAnsi="Times New Roman"/>
          <w:sz w:val="24"/>
          <w:szCs w:val="24"/>
        </w:rPr>
        <w:t xml:space="preserve"> беру </w:t>
      </w:r>
      <w:proofErr w:type="spellStart"/>
      <w:r w:rsidR="00102D4D" w:rsidRPr="00D33328">
        <w:rPr>
          <w:rFonts w:ascii="Times New Roman" w:hAnsi="Times New Roman"/>
          <w:sz w:val="24"/>
          <w:szCs w:val="24"/>
        </w:rPr>
        <w:t>бағдарламасы</w:t>
      </w:r>
      <w:proofErr w:type="spellEnd"/>
      <w:r w:rsidR="00102D4D" w:rsidRPr="00D33328">
        <w:rPr>
          <w:rFonts w:ascii="Times New Roman" w:hAnsi="Times New Roman"/>
          <w:sz w:val="24"/>
          <w:szCs w:val="24"/>
        </w:rPr>
        <w:t xml:space="preserve"> мен </w:t>
      </w:r>
      <w:proofErr w:type="spellStart"/>
      <w:r w:rsidR="00102D4D" w:rsidRPr="00D33328">
        <w:rPr>
          <w:rFonts w:ascii="Times New Roman" w:hAnsi="Times New Roman"/>
          <w:sz w:val="24"/>
          <w:szCs w:val="24"/>
        </w:rPr>
        <w:t>элективті</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пәндер</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каталогы</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және</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немесе</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модульдер</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негізінде</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эдвайзердің</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көмегімен</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білім</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алушы</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әр</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оқу</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жылына</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дербес</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қалыптастыратын</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оқу</w:t>
      </w:r>
      <w:proofErr w:type="spellEnd"/>
      <w:r w:rsidR="00102D4D" w:rsidRPr="00D33328">
        <w:rPr>
          <w:rFonts w:ascii="Times New Roman" w:hAnsi="Times New Roman"/>
          <w:sz w:val="24"/>
          <w:szCs w:val="24"/>
        </w:rPr>
        <w:t xml:space="preserve"> </w:t>
      </w:r>
      <w:proofErr w:type="spellStart"/>
      <w:r w:rsidR="00102D4D" w:rsidRPr="00D33328">
        <w:rPr>
          <w:rFonts w:ascii="Times New Roman" w:hAnsi="Times New Roman"/>
          <w:sz w:val="24"/>
          <w:szCs w:val="24"/>
        </w:rPr>
        <w:t>жоспары</w:t>
      </w:r>
      <w:proofErr w:type="spellEnd"/>
      <w:r w:rsidRPr="00D33328">
        <w:rPr>
          <w:rFonts w:ascii="Times New Roman" w:hAnsi="Times New Roman"/>
          <w:sz w:val="24"/>
          <w:szCs w:val="24"/>
        </w:rPr>
        <w:t>;</w:t>
      </w:r>
    </w:p>
    <w:p w:rsidR="005834F6" w:rsidRPr="00D33328" w:rsidRDefault="00815180" w:rsidP="00797958">
      <w:pPr>
        <w:pStyle w:val="ab"/>
        <w:widowControl w:val="0"/>
        <w:numPr>
          <w:ilvl w:val="0"/>
          <w:numId w:val="40"/>
        </w:numPr>
        <w:tabs>
          <w:tab w:val="left" w:pos="851"/>
        </w:tabs>
        <w:ind w:left="0" w:firstLine="567"/>
        <w:rPr>
          <w:szCs w:val="24"/>
        </w:rPr>
      </w:pPr>
      <w:r w:rsidRPr="00D33328">
        <w:rPr>
          <w:szCs w:val="24"/>
        </w:rPr>
        <w:t xml:space="preserve">ақпараттық </w:t>
      </w:r>
      <w:r w:rsidR="0037267B" w:rsidRPr="00D33328">
        <w:rPr>
          <w:szCs w:val="24"/>
        </w:rPr>
        <w:t>қашықтықтан оқыту технологиясы – оқу материалдарын электронды тасымалдағышта құру, беру және сақтау технологиясы, білім беру үдерісін ұйымдастырудың және қолдаудың ақпараттық және телекоммуникациялық технологиялары</w:t>
      </w:r>
      <w:r w:rsidR="005834F6" w:rsidRPr="00D33328">
        <w:rPr>
          <w:szCs w:val="24"/>
        </w:rPr>
        <w:t>;</w:t>
      </w:r>
    </w:p>
    <w:p w:rsidR="0037267B" w:rsidRPr="00D33328" w:rsidRDefault="005834F6" w:rsidP="00797958">
      <w:pPr>
        <w:pStyle w:val="ab"/>
        <w:widowControl w:val="0"/>
        <w:numPr>
          <w:ilvl w:val="0"/>
          <w:numId w:val="40"/>
        </w:numPr>
        <w:tabs>
          <w:tab w:val="left" w:pos="851"/>
        </w:tabs>
        <w:ind w:left="0" w:firstLine="567"/>
        <w:rPr>
          <w:szCs w:val="24"/>
        </w:rPr>
      </w:pPr>
      <w:r w:rsidRPr="00D33328">
        <w:rPr>
          <w:szCs w:val="24"/>
        </w:rPr>
        <w:t xml:space="preserve"> </w:t>
      </w:r>
      <w:r w:rsidR="00815180" w:rsidRPr="00D33328">
        <w:rPr>
          <w:szCs w:val="24"/>
        </w:rPr>
        <w:t>ақпараттық</w:t>
      </w:r>
      <w:r w:rsidRPr="00D33328">
        <w:rPr>
          <w:szCs w:val="24"/>
        </w:rPr>
        <w:t xml:space="preserve">-білім беру порталы – </w:t>
      </w:r>
      <w:proofErr w:type="spellStart"/>
      <w:r w:rsidR="00102D4D" w:rsidRPr="00D33328">
        <w:rPr>
          <w:szCs w:val="24"/>
        </w:rPr>
        <w:t>қпараттық-телекоммуникациялық</w:t>
      </w:r>
      <w:proofErr w:type="spellEnd"/>
      <w:r w:rsidR="00102D4D" w:rsidRPr="00D33328">
        <w:rPr>
          <w:szCs w:val="24"/>
        </w:rPr>
        <w:t xml:space="preserve"> </w:t>
      </w:r>
      <w:proofErr w:type="spellStart"/>
      <w:r w:rsidR="00102D4D" w:rsidRPr="00D33328">
        <w:rPr>
          <w:szCs w:val="24"/>
        </w:rPr>
        <w:t>желінің</w:t>
      </w:r>
      <w:proofErr w:type="spellEnd"/>
      <w:r w:rsidR="00102D4D" w:rsidRPr="00D33328">
        <w:rPr>
          <w:szCs w:val="24"/>
        </w:rPr>
        <w:t xml:space="preserve"> </w:t>
      </w:r>
      <w:proofErr w:type="spellStart"/>
      <w:r w:rsidR="00102D4D" w:rsidRPr="00D33328">
        <w:rPr>
          <w:szCs w:val="24"/>
        </w:rPr>
        <w:t>көмегімен</w:t>
      </w:r>
      <w:proofErr w:type="spellEnd"/>
      <w:r w:rsidR="00102D4D" w:rsidRPr="00D33328">
        <w:rPr>
          <w:szCs w:val="24"/>
        </w:rPr>
        <w:t xml:space="preserve"> </w:t>
      </w:r>
      <w:proofErr w:type="spellStart"/>
      <w:r w:rsidR="00102D4D" w:rsidRPr="00D33328">
        <w:rPr>
          <w:szCs w:val="24"/>
        </w:rPr>
        <w:t>білім</w:t>
      </w:r>
      <w:proofErr w:type="spellEnd"/>
      <w:r w:rsidR="00102D4D" w:rsidRPr="00D33328">
        <w:rPr>
          <w:szCs w:val="24"/>
        </w:rPr>
        <w:t xml:space="preserve"> беру </w:t>
      </w:r>
      <w:proofErr w:type="spellStart"/>
      <w:r w:rsidR="00102D4D" w:rsidRPr="00D33328">
        <w:rPr>
          <w:szCs w:val="24"/>
        </w:rPr>
        <w:t>процесіне</w:t>
      </w:r>
      <w:proofErr w:type="spellEnd"/>
      <w:r w:rsidR="00102D4D" w:rsidRPr="00D33328">
        <w:rPr>
          <w:szCs w:val="24"/>
        </w:rPr>
        <w:t xml:space="preserve"> </w:t>
      </w:r>
      <w:proofErr w:type="spellStart"/>
      <w:r w:rsidR="00102D4D" w:rsidRPr="00D33328">
        <w:rPr>
          <w:szCs w:val="24"/>
        </w:rPr>
        <w:t>қатысушылардың</w:t>
      </w:r>
      <w:proofErr w:type="spellEnd"/>
      <w:r w:rsidR="00102D4D" w:rsidRPr="00D33328">
        <w:rPr>
          <w:szCs w:val="24"/>
        </w:rPr>
        <w:t xml:space="preserve"> </w:t>
      </w:r>
      <w:proofErr w:type="spellStart"/>
      <w:r w:rsidR="00102D4D" w:rsidRPr="00D33328">
        <w:rPr>
          <w:szCs w:val="24"/>
        </w:rPr>
        <w:t>білім</w:t>
      </w:r>
      <w:proofErr w:type="spellEnd"/>
      <w:r w:rsidR="00102D4D" w:rsidRPr="00D33328">
        <w:rPr>
          <w:szCs w:val="24"/>
        </w:rPr>
        <w:t xml:space="preserve"> беру </w:t>
      </w:r>
      <w:proofErr w:type="spellStart"/>
      <w:r w:rsidR="00102D4D" w:rsidRPr="00D33328">
        <w:rPr>
          <w:szCs w:val="24"/>
        </w:rPr>
        <w:t>сипатындағы</w:t>
      </w:r>
      <w:proofErr w:type="spellEnd"/>
      <w:r w:rsidR="00102D4D" w:rsidRPr="00D33328">
        <w:rPr>
          <w:szCs w:val="24"/>
        </w:rPr>
        <w:t xml:space="preserve"> </w:t>
      </w:r>
      <w:proofErr w:type="spellStart"/>
      <w:r w:rsidR="00102D4D" w:rsidRPr="00D33328">
        <w:rPr>
          <w:szCs w:val="24"/>
        </w:rPr>
        <w:t>ақпараттық</w:t>
      </w:r>
      <w:proofErr w:type="spellEnd"/>
      <w:r w:rsidR="00102D4D" w:rsidRPr="00D33328">
        <w:rPr>
          <w:szCs w:val="24"/>
        </w:rPr>
        <w:t xml:space="preserve"> </w:t>
      </w:r>
      <w:proofErr w:type="spellStart"/>
      <w:r w:rsidR="00102D4D" w:rsidRPr="00D33328">
        <w:rPr>
          <w:szCs w:val="24"/>
        </w:rPr>
        <w:t>ресурстар</w:t>
      </w:r>
      <w:proofErr w:type="spellEnd"/>
      <w:r w:rsidR="00102D4D" w:rsidRPr="00D33328">
        <w:rPr>
          <w:szCs w:val="24"/>
        </w:rPr>
        <w:t xml:space="preserve"> мен </w:t>
      </w:r>
      <w:proofErr w:type="spellStart"/>
      <w:r w:rsidR="00102D4D" w:rsidRPr="00D33328">
        <w:rPr>
          <w:szCs w:val="24"/>
        </w:rPr>
        <w:t>көрсетілетін</w:t>
      </w:r>
      <w:proofErr w:type="spellEnd"/>
      <w:r w:rsidR="00102D4D" w:rsidRPr="00D33328">
        <w:rPr>
          <w:szCs w:val="24"/>
        </w:rPr>
        <w:t xml:space="preserve"> </w:t>
      </w:r>
      <w:proofErr w:type="spellStart"/>
      <w:r w:rsidR="00102D4D" w:rsidRPr="00D33328">
        <w:rPr>
          <w:szCs w:val="24"/>
        </w:rPr>
        <w:t>қызметтерге</w:t>
      </w:r>
      <w:proofErr w:type="spellEnd"/>
      <w:r w:rsidR="00102D4D" w:rsidRPr="00D33328">
        <w:rPr>
          <w:szCs w:val="24"/>
        </w:rPr>
        <w:t xml:space="preserve"> </w:t>
      </w:r>
      <w:proofErr w:type="spellStart"/>
      <w:r w:rsidR="00102D4D" w:rsidRPr="00D33328">
        <w:rPr>
          <w:szCs w:val="24"/>
        </w:rPr>
        <w:t>қол</w:t>
      </w:r>
      <w:proofErr w:type="spellEnd"/>
      <w:r w:rsidR="00102D4D" w:rsidRPr="00D33328">
        <w:rPr>
          <w:szCs w:val="24"/>
        </w:rPr>
        <w:t xml:space="preserve"> </w:t>
      </w:r>
      <w:proofErr w:type="spellStart"/>
      <w:r w:rsidR="00102D4D" w:rsidRPr="00D33328">
        <w:rPr>
          <w:szCs w:val="24"/>
        </w:rPr>
        <w:t>жеткізуіне</w:t>
      </w:r>
      <w:proofErr w:type="spellEnd"/>
      <w:r w:rsidR="00102D4D" w:rsidRPr="00D33328">
        <w:rPr>
          <w:szCs w:val="24"/>
        </w:rPr>
        <w:t xml:space="preserve"> </w:t>
      </w:r>
      <w:proofErr w:type="spellStart"/>
      <w:r w:rsidR="00102D4D" w:rsidRPr="00D33328">
        <w:rPr>
          <w:szCs w:val="24"/>
        </w:rPr>
        <w:t>арналған</w:t>
      </w:r>
      <w:proofErr w:type="spellEnd"/>
      <w:r w:rsidR="00102D4D" w:rsidRPr="00D33328">
        <w:rPr>
          <w:szCs w:val="24"/>
        </w:rPr>
        <w:t xml:space="preserve"> </w:t>
      </w:r>
      <w:proofErr w:type="spellStart"/>
      <w:r w:rsidR="00102D4D" w:rsidRPr="00D33328">
        <w:rPr>
          <w:szCs w:val="24"/>
        </w:rPr>
        <w:t>ақпараттық</w:t>
      </w:r>
      <w:proofErr w:type="spellEnd"/>
      <w:r w:rsidR="00102D4D" w:rsidRPr="00D33328">
        <w:rPr>
          <w:szCs w:val="24"/>
        </w:rPr>
        <w:t xml:space="preserve"> </w:t>
      </w:r>
      <w:proofErr w:type="spellStart"/>
      <w:r w:rsidR="00102D4D" w:rsidRPr="00D33328">
        <w:rPr>
          <w:szCs w:val="24"/>
        </w:rPr>
        <w:t>жүйе</w:t>
      </w:r>
      <w:proofErr w:type="spellEnd"/>
      <w:r w:rsidRPr="00D33328">
        <w:rPr>
          <w:szCs w:val="24"/>
        </w:rPr>
        <w:t>;</w:t>
      </w:r>
    </w:p>
    <w:p w:rsidR="005834F6" w:rsidRPr="00D33328" w:rsidRDefault="00815180" w:rsidP="00797958">
      <w:pPr>
        <w:pStyle w:val="ab"/>
        <w:widowControl w:val="0"/>
        <w:numPr>
          <w:ilvl w:val="0"/>
          <w:numId w:val="40"/>
        </w:numPr>
        <w:tabs>
          <w:tab w:val="left" w:pos="851"/>
        </w:tabs>
        <w:ind w:left="0" w:firstLine="567"/>
        <w:rPr>
          <w:szCs w:val="24"/>
        </w:rPr>
      </w:pPr>
      <w:r w:rsidRPr="00D33328">
        <w:rPr>
          <w:szCs w:val="24"/>
        </w:rPr>
        <w:t>ақпараттық</w:t>
      </w:r>
      <w:r w:rsidR="005834F6" w:rsidRPr="00D33328">
        <w:rPr>
          <w:szCs w:val="24"/>
        </w:rPr>
        <w:t xml:space="preserve">-білім беру ресурстары – </w:t>
      </w:r>
      <w:proofErr w:type="spellStart"/>
      <w:r w:rsidR="00102D4D" w:rsidRPr="00D33328">
        <w:rPr>
          <w:szCs w:val="24"/>
        </w:rPr>
        <w:t>интерактивтік</w:t>
      </w:r>
      <w:proofErr w:type="spellEnd"/>
      <w:r w:rsidR="00102D4D" w:rsidRPr="00D33328">
        <w:rPr>
          <w:szCs w:val="24"/>
        </w:rPr>
        <w:t xml:space="preserve"> </w:t>
      </w:r>
      <w:proofErr w:type="spellStart"/>
      <w:r w:rsidR="00102D4D" w:rsidRPr="00D33328">
        <w:rPr>
          <w:szCs w:val="24"/>
        </w:rPr>
        <w:t>нысанда</w:t>
      </w:r>
      <w:proofErr w:type="spellEnd"/>
      <w:r w:rsidR="00102D4D" w:rsidRPr="00D33328">
        <w:rPr>
          <w:szCs w:val="24"/>
        </w:rPr>
        <w:t xml:space="preserve"> </w:t>
      </w:r>
      <w:proofErr w:type="spellStart"/>
      <w:r w:rsidR="00102D4D" w:rsidRPr="00D33328">
        <w:rPr>
          <w:szCs w:val="24"/>
        </w:rPr>
        <w:t>оқытуды</w:t>
      </w:r>
      <w:proofErr w:type="spellEnd"/>
      <w:r w:rsidR="00102D4D" w:rsidRPr="00D33328">
        <w:rPr>
          <w:szCs w:val="24"/>
        </w:rPr>
        <w:t xml:space="preserve"> </w:t>
      </w:r>
      <w:proofErr w:type="spellStart"/>
      <w:r w:rsidR="00102D4D" w:rsidRPr="00D33328">
        <w:rPr>
          <w:szCs w:val="24"/>
        </w:rPr>
        <w:t>қамтамасыз</w:t>
      </w:r>
      <w:proofErr w:type="spellEnd"/>
      <w:r w:rsidR="00102D4D" w:rsidRPr="00D33328">
        <w:rPr>
          <w:szCs w:val="24"/>
        </w:rPr>
        <w:t xml:space="preserve"> </w:t>
      </w:r>
      <w:proofErr w:type="spellStart"/>
      <w:r w:rsidR="00102D4D" w:rsidRPr="00D33328">
        <w:rPr>
          <w:szCs w:val="24"/>
        </w:rPr>
        <w:t>ететін</w:t>
      </w:r>
      <w:proofErr w:type="spellEnd"/>
      <w:r w:rsidR="00102D4D" w:rsidRPr="00D33328">
        <w:rPr>
          <w:szCs w:val="24"/>
        </w:rPr>
        <w:t xml:space="preserve">, </w:t>
      </w:r>
      <w:proofErr w:type="spellStart"/>
      <w:r w:rsidR="00102D4D" w:rsidRPr="00D33328">
        <w:rPr>
          <w:szCs w:val="24"/>
        </w:rPr>
        <w:t>оқытылатын</w:t>
      </w:r>
      <w:proofErr w:type="spellEnd"/>
      <w:r w:rsidR="00102D4D" w:rsidRPr="00D33328">
        <w:rPr>
          <w:szCs w:val="24"/>
        </w:rPr>
        <w:t xml:space="preserve"> </w:t>
      </w:r>
      <w:proofErr w:type="spellStart"/>
      <w:r w:rsidR="00102D4D" w:rsidRPr="00D33328">
        <w:rPr>
          <w:szCs w:val="24"/>
        </w:rPr>
        <w:t>пәндер</w:t>
      </w:r>
      <w:proofErr w:type="spellEnd"/>
      <w:r w:rsidR="00102D4D" w:rsidRPr="00D33328">
        <w:rPr>
          <w:szCs w:val="24"/>
        </w:rPr>
        <w:t xml:space="preserve"> </w:t>
      </w:r>
      <w:proofErr w:type="spellStart"/>
      <w:r w:rsidR="00102D4D" w:rsidRPr="00D33328">
        <w:rPr>
          <w:szCs w:val="24"/>
        </w:rPr>
        <w:t>және</w:t>
      </w:r>
      <w:proofErr w:type="spellEnd"/>
      <w:r w:rsidR="00102D4D" w:rsidRPr="00D33328">
        <w:rPr>
          <w:szCs w:val="24"/>
        </w:rPr>
        <w:t xml:space="preserve"> (</w:t>
      </w:r>
      <w:proofErr w:type="spellStart"/>
      <w:r w:rsidR="00102D4D" w:rsidRPr="00D33328">
        <w:rPr>
          <w:szCs w:val="24"/>
        </w:rPr>
        <w:t>немесе</w:t>
      </w:r>
      <w:proofErr w:type="spellEnd"/>
      <w:r w:rsidR="00102D4D" w:rsidRPr="00D33328">
        <w:rPr>
          <w:szCs w:val="24"/>
        </w:rPr>
        <w:t xml:space="preserve">) </w:t>
      </w:r>
      <w:proofErr w:type="spellStart"/>
      <w:r w:rsidR="00102D4D" w:rsidRPr="00D33328">
        <w:rPr>
          <w:szCs w:val="24"/>
        </w:rPr>
        <w:t>модульдер</w:t>
      </w:r>
      <w:proofErr w:type="spellEnd"/>
      <w:r w:rsidR="00102D4D" w:rsidRPr="00D33328">
        <w:rPr>
          <w:szCs w:val="24"/>
        </w:rPr>
        <w:t xml:space="preserve"> </w:t>
      </w:r>
      <w:proofErr w:type="spellStart"/>
      <w:r w:rsidR="00102D4D" w:rsidRPr="00D33328">
        <w:rPr>
          <w:szCs w:val="24"/>
        </w:rPr>
        <w:t>бойынша</w:t>
      </w:r>
      <w:proofErr w:type="spellEnd"/>
      <w:r w:rsidR="00102D4D" w:rsidRPr="00D33328">
        <w:rPr>
          <w:szCs w:val="24"/>
        </w:rPr>
        <w:t xml:space="preserve"> </w:t>
      </w:r>
      <w:proofErr w:type="spellStart"/>
      <w:r w:rsidR="00102D4D" w:rsidRPr="00D33328">
        <w:rPr>
          <w:szCs w:val="24"/>
        </w:rPr>
        <w:t>дидактикалық</w:t>
      </w:r>
      <w:proofErr w:type="spellEnd"/>
      <w:r w:rsidR="00102D4D" w:rsidRPr="00D33328">
        <w:rPr>
          <w:szCs w:val="24"/>
        </w:rPr>
        <w:t xml:space="preserve"> </w:t>
      </w:r>
      <w:proofErr w:type="spellStart"/>
      <w:r w:rsidR="00102D4D" w:rsidRPr="00D33328">
        <w:rPr>
          <w:szCs w:val="24"/>
        </w:rPr>
        <w:t>материалдар</w:t>
      </w:r>
      <w:proofErr w:type="spellEnd"/>
      <w:r w:rsidR="00102D4D" w:rsidRPr="00D33328">
        <w:rPr>
          <w:szCs w:val="24"/>
        </w:rPr>
        <w:t xml:space="preserve">: </w:t>
      </w:r>
      <w:proofErr w:type="spellStart"/>
      <w:r w:rsidR="00102D4D" w:rsidRPr="00D33328">
        <w:rPr>
          <w:szCs w:val="24"/>
        </w:rPr>
        <w:t>фотосуреттер</w:t>
      </w:r>
      <w:proofErr w:type="spellEnd"/>
      <w:r w:rsidR="00102D4D" w:rsidRPr="00D33328">
        <w:rPr>
          <w:szCs w:val="24"/>
        </w:rPr>
        <w:t xml:space="preserve">, </w:t>
      </w:r>
      <w:proofErr w:type="spellStart"/>
      <w:r w:rsidR="00102D4D" w:rsidRPr="00D33328">
        <w:rPr>
          <w:szCs w:val="24"/>
        </w:rPr>
        <w:t>бейнефрагменттер</w:t>
      </w:r>
      <w:proofErr w:type="spellEnd"/>
      <w:r w:rsidR="00102D4D" w:rsidRPr="00D33328">
        <w:rPr>
          <w:szCs w:val="24"/>
        </w:rPr>
        <w:t xml:space="preserve">, </w:t>
      </w:r>
      <w:proofErr w:type="spellStart"/>
      <w:r w:rsidR="00102D4D" w:rsidRPr="00D33328">
        <w:rPr>
          <w:szCs w:val="24"/>
        </w:rPr>
        <w:t>статикалық</w:t>
      </w:r>
      <w:proofErr w:type="spellEnd"/>
      <w:r w:rsidR="00102D4D" w:rsidRPr="00D33328">
        <w:rPr>
          <w:szCs w:val="24"/>
        </w:rPr>
        <w:t xml:space="preserve"> </w:t>
      </w:r>
      <w:proofErr w:type="spellStart"/>
      <w:r w:rsidR="00102D4D" w:rsidRPr="00D33328">
        <w:rPr>
          <w:szCs w:val="24"/>
        </w:rPr>
        <w:t>және</w:t>
      </w:r>
      <w:proofErr w:type="spellEnd"/>
      <w:r w:rsidR="00102D4D" w:rsidRPr="00D33328">
        <w:rPr>
          <w:szCs w:val="24"/>
        </w:rPr>
        <w:t xml:space="preserve"> </w:t>
      </w:r>
      <w:proofErr w:type="spellStart"/>
      <w:r w:rsidR="00102D4D" w:rsidRPr="00D33328">
        <w:rPr>
          <w:szCs w:val="24"/>
        </w:rPr>
        <w:t>динамикалық</w:t>
      </w:r>
      <w:proofErr w:type="spellEnd"/>
      <w:r w:rsidR="00102D4D" w:rsidRPr="00D33328">
        <w:rPr>
          <w:szCs w:val="24"/>
        </w:rPr>
        <w:t xml:space="preserve"> </w:t>
      </w:r>
      <w:proofErr w:type="spellStart"/>
      <w:r w:rsidR="00102D4D" w:rsidRPr="00D33328">
        <w:rPr>
          <w:szCs w:val="24"/>
        </w:rPr>
        <w:t>модельдер</w:t>
      </w:r>
      <w:proofErr w:type="spellEnd"/>
      <w:r w:rsidR="00102D4D" w:rsidRPr="00D33328">
        <w:rPr>
          <w:szCs w:val="24"/>
        </w:rPr>
        <w:t xml:space="preserve">, </w:t>
      </w:r>
      <w:proofErr w:type="spellStart"/>
      <w:r w:rsidR="00102D4D" w:rsidRPr="00D33328">
        <w:rPr>
          <w:szCs w:val="24"/>
        </w:rPr>
        <w:t>виртуалдық</w:t>
      </w:r>
      <w:proofErr w:type="spellEnd"/>
      <w:r w:rsidR="00102D4D" w:rsidRPr="00D33328">
        <w:rPr>
          <w:szCs w:val="24"/>
        </w:rPr>
        <w:t xml:space="preserve"> </w:t>
      </w:r>
      <w:proofErr w:type="spellStart"/>
      <w:r w:rsidR="00102D4D" w:rsidRPr="00D33328">
        <w:rPr>
          <w:szCs w:val="24"/>
        </w:rPr>
        <w:t>болмыс</w:t>
      </w:r>
      <w:proofErr w:type="spellEnd"/>
      <w:r w:rsidR="00102D4D" w:rsidRPr="00D33328">
        <w:rPr>
          <w:szCs w:val="24"/>
        </w:rPr>
        <w:t xml:space="preserve"> </w:t>
      </w:r>
      <w:proofErr w:type="spellStart"/>
      <w:r w:rsidR="00102D4D" w:rsidRPr="00D33328">
        <w:rPr>
          <w:szCs w:val="24"/>
        </w:rPr>
        <w:t>және</w:t>
      </w:r>
      <w:proofErr w:type="spellEnd"/>
      <w:r w:rsidR="00102D4D" w:rsidRPr="00D33328">
        <w:rPr>
          <w:szCs w:val="24"/>
        </w:rPr>
        <w:t xml:space="preserve"> </w:t>
      </w:r>
      <w:proofErr w:type="spellStart"/>
      <w:r w:rsidR="00102D4D" w:rsidRPr="00D33328">
        <w:rPr>
          <w:szCs w:val="24"/>
        </w:rPr>
        <w:t>интерактивтік</w:t>
      </w:r>
      <w:proofErr w:type="spellEnd"/>
      <w:r w:rsidR="00102D4D" w:rsidRPr="00D33328">
        <w:rPr>
          <w:szCs w:val="24"/>
        </w:rPr>
        <w:t xml:space="preserve"> </w:t>
      </w:r>
      <w:proofErr w:type="spellStart"/>
      <w:r w:rsidR="00102D4D" w:rsidRPr="00D33328">
        <w:rPr>
          <w:szCs w:val="24"/>
        </w:rPr>
        <w:t>модельдеу</w:t>
      </w:r>
      <w:proofErr w:type="spellEnd"/>
      <w:r w:rsidR="00102D4D" w:rsidRPr="00D33328">
        <w:rPr>
          <w:szCs w:val="24"/>
        </w:rPr>
        <w:t xml:space="preserve"> </w:t>
      </w:r>
      <w:proofErr w:type="spellStart"/>
      <w:r w:rsidR="00102D4D" w:rsidRPr="00D33328">
        <w:rPr>
          <w:szCs w:val="24"/>
        </w:rPr>
        <w:t>объектілері</w:t>
      </w:r>
      <w:proofErr w:type="spellEnd"/>
      <w:r w:rsidR="00102D4D" w:rsidRPr="00D33328">
        <w:rPr>
          <w:szCs w:val="24"/>
        </w:rPr>
        <w:t xml:space="preserve">, </w:t>
      </w:r>
      <w:proofErr w:type="spellStart"/>
      <w:r w:rsidR="00102D4D" w:rsidRPr="00D33328">
        <w:rPr>
          <w:szCs w:val="24"/>
        </w:rPr>
        <w:t>дыбыс</w:t>
      </w:r>
      <w:proofErr w:type="spellEnd"/>
      <w:r w:rsidR="00102D4D" w:rsidRPr="00D33328">
        <w:rPr>
          <w:szCs w:val="24"/>
        </w:rPr>
        <w:t xml:space="preserve"> </w:t>
      </w:r>
      <w:proofErr w:type="spellStart"/>
      <w:r w:rsidR="00102D4D" w:rsidRPr="00D33328">
        <w:rPr>
          <w:szCs w:val="24"/>
        </w:rPr>
        <w:t>жазбалары</w:t>
      </w:r>
      <w:proofErr w:type="spellEnd"/>
      <w:r w:rsidR="00102D4D" w:rsidRPr="00D33328">
        <w:rPr>
          <w:szCs w:val="24"/>
        </w:rPr>
        <w:t xml:space="preserve"> </w:t>
      </w:r>
      <w:proofErr w:type="spellStart"/>
      <w:r w:rsidR="00102D4D" w:rsidRPr="00D33328">
        <w:rPr>
          <w:szCs w:val="24"/>
        </w:rPr>
        <w:t>және</w:t>
      </w:r>
      <w:proofErr w:type="spellEnd"/>
      <w:r w:rsidR="00102D4D" w:rsidRPr="00D33328">
        <w:rPr>
          <w:szCs w:val="24"/>
        </w:rPr>
        <w:t xml:space="preserve"> </w:t>
      </w:r>
      <w:proofErr w:type="spellStart"/>
      <w:r w:rsidR="00102D4D" w:rsidRPr="00D33328">
        <w:rPr>
          <w:szCs w:val="24"/>
        </w:rPr>
        <w:t>өзге</w:t>
      </w:r>
      <w:proofErr w:type="spellEnd"/>
      <w:r w:rsidR="00102D4D" w:rsidRPr="00D33328">
        <w:rPr>
          <w:szCs w:val="24"/>
        </w:rPr>
        <w:t xml:space="preserve"> де </w:t>
      </w:r>
      <w:proofErr w:type="spellStart"/>
      <w:r w:rsidR="00102D4D" w:rsidRPr="00D33328">
        <w:rPr>
          <w:szCs w:val="24"/>
        </w:rPr>
        <w:t>цифрлық</w:t>
      </w:r>
      <w:proofErr w:type="spellEnd"/>
      <w:r w:rsidR="00102D4D" w:rsidRPr="00D33328">
        <w:rPr>
          <w:szCs w:val="24"/>
        </w:rPr>
        <w:t xml:space="preserve"> </w:t>
      </w:r>
      <w:proofErr w:type="spellStart"/>
      <w:r w:rsidR="00102D4D" w:rsidRPr="00D33328">
        <w:rPr>
          <w:szCs w:val="24"/>
        </w:rPr>
        <w:t>оқу</w:t>
      </w:r>
      <w:proofErr w:type="spellEnd"/>
      <w:r w:rsidR="00102D4D" w:rsidRPr="00D33328">
        <w:rPr>
          <w:szCs w:val="24"/>
        </w:rPr>
        <w:t xml:space="preserve"> </w:t>
      </w:r>
      <w:proofErr w:type="spellStart"/>
      <w:r w:rsidR="00102D4D" w:rsidRPr="00D33328">
        <w:rPr>
          <w:szCs w:val="24"/>
        </w:rPr>
        <w:t>материалдары</w:t>
      </w:r>
      <w:proofErr w:type="spellEnd"/>
      <w:r w:rsidR="005834F6" w:rsidRPr="00D33328">
        <w:rPr>
          <w:szCs w:val="24"/>
        </w:rPr>
        <w:t>;</w:t>
      </w:r>
    </w:p>
    <w:p w:rsidR="005834F6" w:rsidRPr="00D33328" w:rsidRDefault="00815180" w:rsidP="00797958">
      <w:pPr>
        <w:pStyle w:val="ab"/>
        <w:widowControl w:val="0"/>
        <w:numPr>
          <w:ilvl w:val="0"/>
          <w:numId w:val="40"/>
        </w:numPr>
        <w:tabs>
          <w:tab w:val="left" w:pos="851"/>
        </w:tabs>
        <w:ind w:left="0" w:firstLine="567"/>
        <w:rPr>
          <w:szCs w:val="24"/>
        </w:rPr>
      </w:pPr>
      <w:r w:rsidRPr="00D33328">
        <w:rPr>
          <w:szCs w:val="24"/>
        </w:rPr>
        <w:t xml:space="preserve">зерттеушілік </w:t>
      </w:r>
      <w:r w:rsidR="005834F6" w:rsidRPr="00D33328">
        <w:rPr>
          <w:szCs w:val="24"/>
        </w:rPr>
        <w:t xml:space="preserve">тәжірибе – </w:t>
      </w:r>
      <w:proofErr w:type="spellStart"/>
      <w:r w:rsidR="00102D4D" w:rsidRPr="00D33328">
        <w:rPr>
          <w:szCs w:val="24"/>
        </w:rPr>
        <w:t>отандық</w:t>
      </w:r>
      <w:proofErr w:type="spellEnd"/>
      <w:r w:rsidR="00102D4D" w:rsidRPr="00D33328">
        <w:rPr>
          <w:szCs w:val="24"/>
        </w:rPr>
        <w:t xml:space="preserve"> </w:t>
      </w:r>
      <w:proofErr w:type="spellStart"/>
      <w:r w:rsidR="00102D4D" w:rsidRPr="00D33328">
        <w:rPr>
          <w:szCs w:val="24"/>
        </w:rPr>
        <w:t>және</w:t>
      </w:r>
      <w:proofErr w:type="spellEnd"/>
      <w:r w:rsidR="00102D4D" w:rsidRPr="00D33328">
        <w:rPr>
          <w:szCs w:val="24"/>
        </w:rPr>
        <w:t xml:space="preserve"> </w:t>
      </w:r>
      <w:proofErr w:type="spellStart"/>
      <w:r w:rsidR="00102D4D" w:rsidRPr="00D33328">
        <w:rPr>
          <w:szCs w:val="24"/>
        </w:rPr>
        <w:t>шетелдік</w:t>
      </w:r>
      <w:proofErr w:type="spellEnd"/>
      <w:r w:rsidR="00102D4D" w:rsidRPr="00D33328">
        <w:rPr>
          <w:szCs w:val="24"/>
        </w:rPr>
        <w:t xml:space="preserve"> </w:t>
      </w:r>
      <w:proofErr w:type="spellStart"/>
      <w:r w:rsidR="00102D4D" w:rsidRPr="00D33328">
        <w:rPr>
          <w:szCs w:val="24"/>
        </w:rPr>
        <w:t>ғылымның</w:t>
      </w:r>
      <w:proofErr w:type="spellEnd"/>
      <w:r w:rsidR="00102D4D" w:rsidRPr="00D33328">
        <w:rPr>
          <w:szCs w:val="24"/>
        </w:rPr>
        <w:t xml:space="preserve"> </w:t>
      </w:r>
      <w:proofErr w:type="spellStart"/>
      <w:r w:rsidR="00102D4D" w:rsidRPr="00D33328">
        <w:rPr>
          <w:szCs w:val="24"/>
        </w:rPr>
        <w:t>соңғы</w:t>
      </w:r>
      <w:proofErr w:type="spellEnd"/>
      <w:r w:rsidR="00102D4D" w:rsidRPr="00D33328">
        <w:rPr>
          <w:szCs w:val="24"/>
        </w:rPr>
        <w:t xml:space="preserve"> </w:t>
      </w:r>
      <w:proofErr w:type="spellStart"/>
      <w:r w:rsidR="00102D4D" w:rsidRPr="00D33328">
        <w:rPr>
          <w:szCs w:val="24"/>
        </w:rPr>
        <w:t>теориялық</w:t>
      </w:r>
      <w:proofErr w:type="spellEnd"/>
      <w:r w:rsidR="00102D4D" w:rsidRPr="00D33328">
        <w:rPr>
          <w:szCs w:val="24"/>
        </w:rPr>
        <w:t xml:space="preserve">, </w:t>
      </w:r>
      <w:proofErr w:type="spellStart"/>
      <w:r w:rsidR="00102D4D" w:rsidRPr="00D33328">
        <w:rPr>
          <w:szCs w:val="24"/>
        </w:rPr>
        <w:t>әдістемелік</w:t>
      </w:r>
      <w:proofErr w:type="spellEnd"/>
      <w:r w:rsidR="00102D4D" w:rsidRPr="00D33328">
        <w:rPr>
          <w:szCs w:val="24"/>
        </w:rPr>
        <w:t xml:space="preserve"> </w:t>
      </w:r>
      <w:proofErr w:type="spellStart"/>
      <w:r w:rsidR="00102D4D" w:rsidRPr="00D33328">
        <w:rPr>
          <w:szCs w:val="24"/>
        </w:rPr>
        <w:t>және</w:t>
      </w:r>
      <w:proofErr w:type="spellEnd"/>
      <w:r w:rsidR="00102D4D" w:rsidRPr="00D33328">
        <w:rPr>
          <w:szCs w:val="24"/>
        </w:rPr>
        <w:t xml:space="preserve"> </w:t>
      </w:r>
      <w:proofErr w:type="spellStart"/>
      <w:r w:rsidR="00102D4D" w:rsidRPr="00D33328">
        <w:rPr>
          <w:szCs w:val="24"/>
        </w:rPr>
        <w:t>технологиялық</w:t>
      </w:r>
      <w:proofErr w:type="spellEnd"/>
      <w:r w:rsidR="00102D4D" w:rsidRPr="00D33328">
        <w:rPr>
          <w:szCs w:val="24"/>
        </w:rPr>
        <w:t xml:space="preserve"> </w:t>
      </w:r>
      <w:proofErr w:type="spellStart"/>
      <w:r w:rsidR="00102D4D" w:rsidRPr="00D33328">
        <w:rPr>
          <w:szCs w:val="24"/>
        </w:rPr>
        <w:t>жетістіктерімен</w:t>
      </w:r>
      <w:proofErr w:type="spellEnd"/>
      <w:r w:rsidR="00102D4D" w:rsidRPr="00D33328">
        <w:rPr>
          <w:szCs w:val="24"/>
        </w:rPr>
        <w:t xml:space="preserve">, </w:t>
      </w:r>
      <w:proofErr w:type="spellStart"/>
      <w:r w:rsidR="00102D4D" w:rsidRPr="00D33328">
        <w:rPr>
          <w:szCs w:val="24"/>
        </w:rPr>
        <w:t>ғылыми</w:t>
      </w:r>
      <w:proofErr w:type="spellEnd"/>
      <w:r w:rsidR="00102D4D" w:rsidRPr="00D33328">
        <w:rPr>
          <w:szCs w:val="24"/>
        </w:rPr>
        <w:t xml:space="preserve"> </w:t>
      </w:r>
      <w:proofErr w:type="spellStart"/>
      <w:r w:rsidR="00102D4D" w:rsidRPr="00D33328">
        <w:rPr>
          <w:szCs w:val="24"/>
        </w:rPr>
        <w:t>зерттеудің</w:t>
      </w:r>
      <w:proofErr w:type="spellEnd"/>
      <w:r w:rsidR="00102D4D" w:rsidRPr="00D33328">
        <w:rPr>
          <w:szCs w:val="24"/>
        </w:rPr>
        <w:t xml:space="preserve"> </w:t>
      </w:r>
      <w:proofErr w:type="spellStart"/>
      <w:r w:rsidR="00102D4D" w:rsidRPr="00D33328">
        <w:rPr>
          <w:szCs w:val="24"/>
        </w:rPr>
        <w:t>заманауи</w:t>
      </w:r>
      <w:proofErr w:type="spellEnd"/>
      <w:r w:rsidR="00102D4D" w:rsidRPr="00D33328">
        <w:rPr>
          <w:szCs w:val="24"/>
        </w:rPr>
        <w:t xml:space="preserve"> </w:t>
      </w:r>
      <w:proofErr w:type="spellStart"/>
      <w:r w:rsidR="00102D4D" w:rsidRPr="00D33328">
        <w:rPr>
          <w:szCs w:val="24"/>
        </w:rPr>
        <w:lastRenderedPageBreak/>
        <w:t>әдістерімен</w:t>
      </w:r>
      <w:proofErr w:type="spellEnd"/>
      <w:r w:rsidR="00102D4D" w:rsidRPr="00D33328">
        <w:rPr>
          <w:szCs w:val="24"/>
        </w:rPr>
        <w:t xml:space="preserve">, </w:t>
      </w:r>
      <w:proofErr w:type="spellStart"/>
      <w:r w:rsidR="00102D4D" w:rsidRPr="00D33328">
        <w:rPr>
          <w:szCs w:val="24"/>
        </w:rPr>
        <w:t>тәжірибелік</w:t>
      </w:r>
      <w:proofErr w:type="spellEnd"/>
      <w:r w:rsidR="00102D4D" w:rsidRPr="00D33328">
        <w:rPr>
          <w:szCs w:val="24"/>
        </w:rPr>
        <w:t xml:space="preserve"> </w:t>
      </w:r>
      <w:proofErr w:type="spellStart"/>
      <w:r w:rsidR="00102D4D" w:rsidRPr="00D33328">
        <w:rPr>
          <w:szCs w:val="24"/>
        </w:rPr>
        <w:t>деректерді</w:t>
      </w:r>
      <w:proofErr w:type="spellEnd"/>
      <w:r w:rsidR="00102D4D" w:rsidRPr="00D33328">
        <w:rPr>
          <w:szCs w:val="24"/>
        </w:rPr>
        <w:t xml:space="preserve"> </w:t>
      </w:r>
      <w:proofErr w:type="spellStart"/>
      <w:r w:rsidR="00102D4D" w:rsidRPr="00D33328">
        <w:rPr>
          <w:szCs w:val="24"/>
        </w:rPr>
        <w:t>өңдеу</w:t>
      </w:r>
      <w:proofErr w:type="spellEnd"/>
      <w:r w:rsidR="00102D4D" w:rsidRPr="00D33328">
        <w:rPr>
          <w:szCs w:val="24"/>
        </w:rPr>
        <w:t xml:space="preserve"> мен </w:t>
      </w:r>
      <w:proofErr w:type="spellStart"/>
      <w:r w:rsidR="00102D4D" w:rsidRPr="00D33328">
        <w:rPr>
          <w:szCs w:val="24"/>
        </w:rPr>
        <w:t>интерпретациялаумен</w:t>
      </w:r>
      <w:proofErr w:type="spellEnd"/>
      <w:r w:rsidR="00102D4D" w:rsidRPr="00D33328">
        <w:rPr>
          <w:szCs w:val="24"/>
        </w:rPr>
        <w:t xml:space="preserve">, </w:t>
      </w:r>
      <w:proofErr w:type="spellStart"/>
      <w:r w:rsidR="00102D4D" w:rsidRPr="00D33328">
        <w:rPr>
          <w:szCs w:val="24"/>
        </w:rPr>
        <w:t>сондай-ақ</w:t>
      </w:r>
      <w:proofErr w:type="spellEnd"/>
      <w:r w:rsidR="00102D4D" w:rsidRPr="00D33328">
        <w:rPr>
          <w:szCs w:val="24"/>
        </w:rPr>
        <w:t xml:space="preserve"> </w:t>
      </w:r>
      <w:proofErr w:type="spellStart"/>
      <w:r w:rsidR="00102D4D" w:rsidRPr="00D33328">
        <w:rPr>
          <w:szCs w:val="24"/>
        </w:rPr>
        <w:t>магистранттарға</w:t>
      </w:r>
      <w:proofErr w:type="spellEnd"/>
      <w:r w:rsidR="00102D4D" w:rsidRPr="00D33328">
        <w:rPr>
          <w:szCs w:val="24"/>
        </w:rPr>
        <w:t xml:space="preserve"> </w:t>
      </w:r>
      <w:proofErr w:type="spellStart"/>
      <w:r w:rsidR="00102D4D" w:rsidRPr="00D33328">
        <w:rPr>
          <w:szCs w:val="24"/>
        </w:rPr>
        <w:t>арналған</w:t>
      </w:r>
      <w:proofErr w:type="spellEnd"/>
      <w:r w:rsidR="00102D4D" w:rsidRPr="00D33328">
        <w:rPr>
          <w:szCs w:val="24"/>
        </w:rPr>
        <w:t xml:space="preserve"> </w:t>
      </w:r>
      <w:proofErr w:type="spellStart"/>
      <w:r w:rsidR="00102D4D" w:rsidRPr="00D33328">
        <w:rPr>
          <w:szCs w:val="24"/>
        </w:rPr>
        <w:t>кәсіби</w:t>
      </w:r>
      <w:proofErr w:type="spellEnd"/>
      <w:r w:rsidR="00102D4D" w:rsidRPr="00D33328">
        <w:rPr>
          <w:szCs w:val="24"/>
        </w:rPr>
        <w:t xml:space="preserve"> </w:t>
      </w:r>
      <w:proofErr w:type="spellStart"/>
      <w:r w:rsidR="00102D4D" w:rsidRPr="00D33328">
        <w:rPr>
          <w:szCs w:val="24"/>
        </w:rPr>
        <w:t>тәжірибе</w:t>
      </w:r>
      <w:proofErr w:type="spellEnd"/>
      <w:r w:rsidR="00102D4D" w:rsidRPr="00D33328">
        <w:rPr>
          <w:szCs w:val="24"/>
        </w:rPr>
        <w:t xml:space="preserve"> </w:t>
      </w:r>
      <w:proofErr w:type="spellStart"/>
      <w:r w:rsidR="00102D4D" w:rsidRPr="00D33328">
        <w:rPr>
          <w:szCs w:val="24"/>
        </w:rPr>
        <w:t>түрі</w:t>
      </w:r>
      <w:proofErr w:type="spellEnd"/>
      <w:r w:rsidR="00102D4D" w:rsidRPr="00D33328">
        <w:rPr>
          <w:szCs w:val="24"/>
        </w:rPr>
        <w:t xml:space="preserve"> </w:t>
      </w:r>
      <w:proofErr w:type="spellStart"/>
      <w:r w:rsidR="00102D4D" w:rsidRPr="00D33328">
        <w:rPr>
          <w:szCs w:val="24"/>
        </w:rPr>
        <w:t>оларды</w:t>
      </w:r>
      <w:proofErr w:type="spellEnd"/>
      <w:r w:rsidR="00102D4D" w:rsidRPr="00D33328">
        <w:rPr>
          <w:szCs w:val="24"/>
        </w:rPr>
        <w:t xml:space="preserve"> </w:t>
      </w:r>
      <w:proofErr w:type="spellStart"/>
      <w:r w:rsidR="00102D4D" w:rsidRPr="00D33328">
        <w:rPr>
          <w:szCs w:val="24"/>
        </w:rPr>
        <w:t>диссертациялық</w:t>
      </w:r>
      <w:proofErr w:type="spellEnd"/>
      <w:r w:rsidR="00102D4D" w:rsidRPr="00D33328">
        <w:rPr>
          <w:szCs w:val="24"/>
        </w:rPr>
        <w:t xml:space="preserve"> </w:t>
      </w:r>
      <w:proofErr w:type="spellStart"/>
      <w:r w:rsidR="00102D4D" w:rsidRPr="00D33328">
        <w:rPr>
          <w:szCs w:val="24"/>
        </w:rPr>
        <w:t>зерттеуде</w:t>
      </w:r>
      <w:proofErr w:type="spellEnd"/>
      <w:r w:rsidR="00102D4D" w:rsidRPr="00D33328">
        <w:rPr>
          <w:szCs w:val="24"/>
        </w:rPr>
        <w:t xml:space="preserve"> </w:t>
      </w:r>
      <w:proofErr w:type="spellStart"/>
      <w:r w:rsidR="00102D4D" w:rsidRPr="00D33328">
        <w:rPr>
          <w:szCs w:val="24"/>
        </w:rPr>
        <w:t>қолданудың</w:t>
      </w:r>
      <w:proofErr w:type="spellEnd"/>
      <w:r w:rsidR="00102D4D" w:rsidRPr="00D33328">
        <w:rPr>
          <w:szCs w:val="24"/>
        </w:rPr>
        <w:t xml:space="preserve"> </w:t>
      </w:r>
      <w:proofErr w:type="spellStart"/>
      <w:r w:rsidR="00102D4D" w:rsidRPr="00D33328">
        <w:rPr>
          <w:szCs w:val="24"/>
        </w:rPr>
        <w:t>практикалық</w:t>
      </w:r>
      <w:proofErr w:type="spellEnd"/>
      <w:r w:rsidR="00102D4D" w:rsidRPr="00D33328">
        <w:rPr>
          <w:szCs w:val="24"/>
        </w:rPr>
        <w:t xml:space="preserve"> </w:t>
      </w:r>
      <w:proofErr w:type="spellStart"/>
      <w:r w:rsidR="00102D4D" w:rsidRPr="00D33328">
        <w:rPr>
          <w:szCs w:val="24"/>
        </w:rPr>
        <w:t>дағдыларын</w:t>
      </w:r>
      <w:proofErr w:type="spellEnd"/>
      <w:r w:rsidR="00102D4D" w:rsidRPr="00D33328">
        <w:rPr>
          <w:szCs w:val="24"/>
        </w:rPr>
        <w:t xml:space="preserve"> </w:t>
      </w:r>
      <w:proofErr w:type="spellStart"/>
      <w:r w:rsidR="00102D4D" w:rsidRPr="00D33328">
        <w:rPr>
          <w:szCs w:val="24"/>
        </w:rPr>
        <w:t>бекіту</w:t>
      </w:r>
      <w:proofErr w:type="spellEnd"/>
      <w:r w:rsidR="00102D4D" w:rsidRPr="00D33328">
        <w:rPr>
          <w:szCs w:val="24"/>
        </w:rPr>
        <w:t xml:space="preserve"> </w:t>
      </w:r>
      <w:proofErr w:type="spellStart"/>
      <w:r w:rsidR="00102D4D" w:rsidRPr="00D33328">
        <w:rPr>
          <w:szCs w:val="24"/>
        </w:rPr>
        <w:t>ретінде</w:t>
      </w:r>
      <w:proofErr w:type="spellEnd"/>
      <w:r w:rsidR="005834F6" w:rsidRPr="00D33328">
        <w:rPr>
          <w:szCs w:val="24"/>
        </w:rPr>
        <w:t>;</w:t>
      </w:r>
    </w:p>
    <w:p w:rsidR="005834F6" w:rsidRPr="00D33328" w:rsidRDefault="00815180" w:rsidP="00797958">
      <w:pPr>
        <w:pStyle w:val="ab"/>
        <w:widowControl w:val="0"/>
        <w:numPr>
          <w:ilvl w:val="0"/>
          <w:numId w:val="40"/>
        </w:numPr>
        <w:tabs>
          <w:tab w:val="left" w:pos="851"/>
        </w:tabs>
        <w:ind w:left="0" w:firstLine="567"/>
        <w:rPr>
          <w:szCs w:val="24"/>
        </w:rPr>
      </w:pPr>
      <w:r w:rsidRPr="00D33328">
        <w:rPr>
          <w:szCs w:val="24"/>
        </w:rPr>
        <w:t xml:space="preserve">қорытынды </w:t>
      </w:r>
      <w:r w:rsidR="005834F6" w:rsidRPr="00D33328">
        <w:rPr>
          <w:szCs w:val="24"/>
        </w:rPr>
        <w:t>білім алушыларды аттестаттау – түлектердің теориялық білім деңгейін, қалыптасқан кәсіби құзыреттіліктерін, кәсіби міндеттерді орындауға дайындығын және олардың дайындығының білім беру бағдарламасының талаптарына сәйкестігін бағалау процедурасы;</w:t>
      </w:r>
    </w:p>
    <w:p w:rsidR="005834F6" w:rsidRPr="00D33328" w:rsidRDefault="00D25A41" w:rsidP="00797958">
      <w:pPr>
        <w:pStyle w:val="ab"/>
        <w:widowControl w:val="0"/>
        <w:numPr>
          <w:ilvl w:val="0"/>
          <w:numId w:val="40"/>
        </w:numPr>
        <w:tabs>
          <w:tab w:val="left" w:pos="851"/>
        </w:tabs>
        <w:ind w:left="0" w:firstLine="567"/>
        <w:rPr>
          <w:szCs w:val="24"/>
        </w:rPr>
      </w:pPr>
      <w:r w:rsidRPr="00D33328">
        <w:rPr>
          <w:szCs w:val="24"/>
        </w:rPr>
        <w:t xml:space="preserve">қорытынды </w:t>
      </w:r>
      <w:r w:rsidR="005834F6" w:rsidRPr="00D33328">
        <w:rPr>
          <w:szCs w:val="24"/>
        </w:rPr>
        <w:t>бақылау – аралық аттестаттау кезеңінде емтихан нысанында өткізілетін оқу пәнінің бағдарламасын меңгеру сапасын бағалау мақсатында білім алушылардың оқу жетістіктерін бақылау, егер пән бірнеше академиялық кезеңде оқытылатын болса, онда қорытынды бақылау пәннің бір бөлігі бойынша жүргізілуі мүмкін. берілген академиялық кезеңде оқытылған;</w:t>
      </w:r>
    </w:p>
    <w:p w:rsidR="005834F6" w:rsidRPr="00D33328" w:rsidRDefault="005834F6" w:rsidP="00797958">
      <w:pPr>
        <w:pStyle w:val="ab"/>
        <w:widowControl w:val="0"/>
        <w:numPr>
          <w:ilvl w:val="0"/>
          <w:numId w:val="40"/>
        </w:numPr>
        <w:tabs>
          <w:tab w:val="left" w:pos="851"/>
        </w:tabs>
        <w:ind w:left="0" w:firstLine="567"/>
        <w:rPr>
          <w:szCs w:val="24"/>
        </w:rPr>
      </w:pPr>
      <w:proofErr w:type="spellStart"/>
      <w:r w:rsidRPr="00D33328">
        <w:rPr>
          <w:szCs w:val="24"/>
        </w:rPr>
        <w:t>ИЕсДжи</w:t>
      </w:r>
      <w:proofErr w:type="spellEnd"/>
      <w:r w:rsidRPr="00D33328">
        <w:rPr>
          <w:szCs w:val="24"/>
        </w:rPr>
        <w:t xml:space="preserve"> (ESG) </w:t>
      </w:r>
      <w:proofErr w:type="spellStart"/>
      <w:r w:rsidRPr="00D33328">
        <w:rPr>
          <w:szCs w:val="24"/>
        </w:rPr>
        <w:t>халықаралық</w:t>
      </w:r>
      <w:proofErr w:type="spellEnd"/>
      <w:r w:rsidRPr="00D33328">
        <w:rPr>
          <w:szCs w:val="24"/>
        </w:rPr>
        <w:t xml:space="preserve"> </w:t>
      </w:r>
      <w:proofErr w:type="spellStart"/>
      <w:r w:rsidRPr="00D33328">
        <w:rPr>
          <w:szCs w:val="24"/>
        </w:rPr>
        <w:t>стандарттар</w:t>
      </w:r>
      <w:proofErr w:type="spellEnd"/>
      <w:r w:rsidRPr="00D33328">
        <w:rPr>
          <w:szCs w:val="24"/>
        </w:rPr>
        <w:t xml:space="preserve"> мен нұсқаулықтардыңдств үшінмен Еуропалық жоғары білім беру кеңістігінде жоғары және жоғары оқу орнынан кейінгі білімнің сапасын қамтамасыз етемін;</w:t>
      </w:r>
    </w:p>
    <w:p w:rsidR="005834F6" w:rsidRPr="00D33328" w:rsidRDefault="00D25A41" w:rsidP="00797958">
      <w:pPr>
        <w:pStyle w:val="ab"/>
        <w:widowControl w:val="0"/>
        <w:numPr>
          <w:ilvl w:val="0"/>
          <w:numId w:val="40"/>
        </w:numPr>
        <w:tabs>
          <w:tab w:val="left" w:pos="851"/>
        </w:tabs>
        <w:ind w:left="0" w:firstLine="567"/>
        <w:rPr>
          <w:szCs w:val="24"/>
        </w:rPr>
      </w:pPr>
      <w:r w:rsidRPr="00D33328">
        <w:rPr>
          <w:szCs w:val="24"/>
        </w:rPr>
        <w:t xml:space="preserve">каталог </w:t>
      </w:r>
      <w:r w:rsidR="005834F6" w:rsidRPr="00D33328">
        <w:rPr>
          <w:szCs w:val="24"/>
        </w:rPr>
        <w:t>элективті модульдер (пәндер) – барлық модульдердің (пәндердің) жүйеленген аннотацияланған тізімі оқу мақсатын, қысқаша мазмұнын (негізгі бөлімдерін) және күтілетін оқу нәтижелерін (студенттердің алған білімі, іскерлігі, дағдылары мен құзыреттіліктері) көрсете отырып, олардың қысқаша сипаттамасын қамтитын таңдау компоненті. Элективті модульдер (пәндер) каталогы білім беру бағдарламасының білім беру модульдерінің каталогының бөлігі болып табылады;</w:t>
      </w:r>
    </w:p>
    <w:p w:rsidR="005834F6" w:rsidRPr="00D33328" w:rsidRDefault="00D25A41" w:rsidP="00797958">
      <w:pPr>
        <w:pStyle w:val="ab"/>
        <w:widowControl w:val="0"/>
        <w:numPr>
          <w:ilvl w:val="0"/>
          <w:numId w:val="40"/>
        </w:numPr>
        <w:tabs>
          <w:tab w:val="left" w:pos="851"/>
        </w:tabs>
        <w:ind w:left="0" w:firstLine="567"/>
        <w:rPr>
          <w:szCs w:val="24"/>
        </w:rPr>
      </w:pPr>
      <w:r w:rsidRPr="00D33328">
        <w:rPr>
          <w:szCs w:val="24"/>
        </w:rPr>
        <w:t xml:space="preserve">комитет </w:t>
      </w:r>
      <w:r w:rsidR="005834F6" w:rsidRPr="00D33328">
        <w:rPr>
          <w:szCs w:val="24"/>
        </w:rPr>
        <w:t>сапалар – ESG негізіндегі ішкі сапаны қамтамасыз ету жүйесі шеңберінде академиялық қызметті басқару және сапаны қамтамасыз ету процестерін бақылайтын алқалық қадағалау органы;</w:t>
      </w:r>
    </w:p>
    <w:p w:rsidR="005834F6" w:rsidRPr="00D33328" w:rsidRDefault="00D25A41" w:rsidP="00797958">
      <w:pPr>
        <w:pStyle w:val="ab"/>
        <w:widowControl w:val="0"/>
        <w:numPr>
          <w:ilvl w:val="0"/>
          <w:numId w:val="40"/>
        </w:numPr>
        <w:tabs>
          <w:tab w:val="left" w:pos="851"/>
        </w:tabs>
        <w:ind w:left="0" w:firstLine="567"/>
        <w:rPr>
          <w:szCs w:val="24"/>
        </w:rPr>
      </w:pPr>
      <w:r w:rsidRPr="00D33328">
        <w:rPr>
          <w:szCs w:val="24"/>
        </w:rPr>
        <w:t xml:space="preserve">компонент </w:t>
      </w:r>
      <w:r w:rsidR="005834F6" w:rsidRPr="00D33328">
        <w:rPr>
          <w:szCs w:val="24"/>
        </w:rPr>
        <w:t xml:space="preserve">таңдау бойынша – оқу пәндерінің тізбесі және жоғары оқу орындары ұсынатын кредиттердің (немесе академиялық сағаттардың) тиісті ең аз көлемі, оларды ескере отырып, кез келген академиялық кезеңде студенттердің </w:t>
      </w:r>
      <w:proofErr w:type="spellStart"/>
      <w:r w:rsidR="005834F6" w:rsidRPr="00D33328">
        <w:rPr>
          <w:szCs w:val="24"/>
        </w:rPr>
        <w:t>өз</w:t>
      </w:r>
      <w:proofErr w:type="spellEnd"/>
      <w:r w:rsidR="005834F6" w:rsidRPr="00D33328">
        <w:rPr>
          <w:szCs w:val="24"/>
        </w:rPr>
        <w:t xml:space="preserve"> </w:t>
      </w:r>
      <w:proofErr w:type="spellStart"/>
      <w:r w:rsidR="005834F6" w:rsidRPr="00D33328">
        <w:rPr>
          <w:szCs w:val="24"/>
        </w:rPr>
        <w:t>бетінше</w:t>
      </w:r>
      <w:proofErr w:type="spellEnd"/>
      <w:r w:rsidR="005834F6" w:rsidRPr="00D33328">
        <w:rPr>
          <w:szCs w:val="24"/>
        </w:rPr>
        <w:t xml:space="preserve"> </w:t>
      </w:r>
      <w:proofErr w:type="spellStart"/>
      <w:r w:rsidR="005834F6" w:rsidRPr="00D33328">
        <w:rPr>
          <w:szCs w:val="24"/>
        </w:rPr>
        <w:t>таңдауы</w:t>
      </w:r>
      <w:proofErr w:type="spellEnd"/>
      <w:r w:rsidR="005834F6" w:rsidRPr="00D33328">
        <w:rPr>
          <w:szCs w:val="24"/>
        </w:rPr>
        <w:t xml:space="preserve"> </w:t>
      </w:r>
      <w:proofErr w:type="spellStart"/>
      <w:r w:rsidR="005834F6" w:rsidRPr="00D33328">
        <w:rPr>
          <w:szCs w:val="24"/>
        </w:rPr>
        <w:t>пререквизиттер</w:t>
      </w:r>
      <w:proofErr w:type="spellEnd"/>
      <w:r w:rsidR="005834F6" w:rsidRPr="00D33328">
        <w:rPr>
          <w:szCs w:val="24"/>
        </w:rPr>
        <w:t xml:space="preserve"> </w:t>
      </w:r>
      <w:proofErr w:type="spellStart"/>
      <w:r w:rsidR="005834F6" w:rsidRPr="00D33328">
        <w:rPr>
          <w:szCs w:val="24"/>
        </w:rPr>
        <w:t>және</w:t>
      </w:r>
      <w:proofErr w:type="spellEnd"/>
      <w:r w:rsidR="005834F6" w:rsidRPr="00D33328">
        <w:rPr>
          <w:szCs w:val="24"/>
        </w:rPr>
        <w:t xml:space="preserve"> </w:t>
      </w:r>
      <w:proofErr w:type="spellStart"/>
      <w:r w:rsidR="005834F6" w:rsidRPr="00D33328">
        <w:rPr>
          <w:szCs w:val="24"/>
        </w:rPr>
        <w:t>постреквизиттер</w:t>
      </w:r>
      <w:proofErr w:type="spellEnd"/>
      <w:r w:rsidR="005834F6" w:rsidRPr="00D33328">
        <w:rPr>
          <w:szCs w:val="24"/>
        </w:rPr>
        <w:t>;</w:t>
      </w:r>
    </w:p>
    <w:p w:rsidR="0073544C" w:rsidRPr="00D33328" w:rsidRDefault="0073544C"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құзыреттер – оқыту процесінде алған білімдерін, іскерліктерін және дағдыларын кәсіби қызметте практикалық қолдану қабілеті;</w:t>
      </w:r>
    </w:p>
    <w:p w:rsidR="0073544C" w:rsidRPr="00D33328" w:rsidRDefault="0073544C"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кредит – білім алушының/оқытушының оқу жұмысының көлемін өлшеудің біріздендірілген бірлігі. Оқудың бір кредиті 30 академиялық сағатты құрайды;</w:t>
      </w:r>
    </w:p>
    <w:p w:rsidR="0073544C" w:rsidRPr="00D33328" w:rsidRDefault="0073544C"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кредиттік оқыту технологиясы – таңдау және өз бетінше жоспарлау негізінде оқыту білім алушылармен академиялық кредиттерді жинақтай отырып, пәндерді және (немесе) модульдерді зерделеу кезектілігі;</w:t>
      </w:r>
    </w:p>
    <w:p w:rsidR="005834F6" w:rsidRPr="00D33328" w:rsidRDefault="00D25A41"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бақылау </w:t>
      </w:r>
      <w:r w:rsidR="005834F6" w:rsidRPr="00D33328">
        <w:rPr>
          <w:rFonts w:ascii="Times New Roman" w:hAnsi="Times New Roman"/>
          <w:sz w:val="24"/>
          <w:szCs w:val="24"/>
        </w:rPr>
        <w:t>білім алушылардың оқудағы жетістіктері – білім алушылардың білім деңгейін жоғары оқу орны дербес айқындайтын бақылаудың (ағымдық, аралық және қорытынды) және аттестаттаудың әртүрлі нысандарымен тексеру</w:t>
      </w:r>
    </w:p>
    <w:p w:rsidR="0073544C" w:rsidRPr="00D33328" w:rsidRDefault="0073544C"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жазғы семестр – білім алушылардың қосымша оқуға деген қажеттіліктерін қанағаттандыру, академиялық қарыздарын немесе оқу жоспарларындағы айырмашылықтарды жою, басқа жоғары оқу орындарымен келісім бойынша оқу пәндерін оқу және т.б. үшін ұйымдастырылатын оқу жылынан тыс академиялық кезең.;</w:t>
      </w:r>
    </w:p>
    <w:p w:rsidR="0073544C" w:rsidRPr="00D33328" w:rsidRDefault="0073544C"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магистратура – кемінде 60-120 академиялық кредитті міндетті түрде меңгере отырып, тиісті білім беру бағдарламасы бойынша "магистр" дәрежесін бере отырып, кадрлар даярлауға бағытталған жоғары оқу орнынан кейінгі білім беру деңгейі;</w:t>
      </w:r>
    </w:p>
    <w:p w:rsidR="005834F6" w:rsidRPr="00D33328" w:rsidRDefault="00D33328"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lang w:val="kk-KZ"/>
        </w:rPr>
        <w:t>м</w:t>
      </w:r>
      <w:proofErr w:type="spellStart"/>
      <w:r w:rsidR="003F5330" w:rsidRPr="00D33328">
        <w:rPr>
          <w:rFonts w:ascii="Times New Roman" w:hAnsi="Times New Roman"/>
          <w:sz w:val="24"/>
          <w:szCs w:val="24"/>
        </w:rPr>
        <w:t>агистр</w:t>
      </w:r>
      <w:proofErr w:type="spellEnd"/>
      <w:r w:rsidR="003F5330" w:rsidRPr="00D33328">
        <w:rPr>
          <w:rFonts w:ascii="Times New Roman" w:hAnsi="Times New Roman"/>
          <w:sz w:val="24"/>
          <w:szCs w:val="24"/>
        </w:rPr>
        <w:t xml:space="preserve"> </w:t>
      </w:r>
      <w:r w:rsidR="005834F6" w:rsidRPr="00D33328">
        <w:rPr>
          <w:rFonts w:ascii="Times New Roman" w:hAnsi="Times New Roman"/>
          <w:sz w:val="24"/>
          <w:szCs w:val="24"/>
        </w:rPr>
        <w:t xml:space="preserve">– </w:t>
      </w:r>
      <w:proofErr w:type="spellStart"/>
      <w:r w:rsidR="005834F6" w:rsidRPr="00D33328">
        <w:rPr>
          <w:rFonts w:ascii="Times New Roman" w:hAnsi="Times New Roman"/>
          <w:sz w:val="24"/>
          <w:szCs w:val="24"/>
        </w:rPr>
        <w:t>магистратураның</w:t>
      </w:r>
      <w:proofErr w:type="spellEnd"/>
      <w:r w:rsidR="005834F6" w:rsidRPr="00D33328">
        <w:rPr>
          <w:rFonts w:ascii="Times New Roman" w:hAnsi="Times New Roman"/>
          <w:sz w:val="24"/>
          <w:szCs w:val="24"/>
        </w:rPr>
        <w:t xml:space="preserve"> </w:t>
      </w:r>
      <w:proofErr w:type="spellStart"/>
      <w:r w:rsidR="005834F6" w:rsidRPr="00D33328">
        <w:rPr>
          <w:rFonts w:ascii="Times New Roman" w:hAnsi="Times New Roman"/>
          <w:sz w:val="24"/>
          <w:szCs w:val="24"/>
        </w:rPr>
        <w:t>кәсіптік</w:t>
      </w:r>
      <w:proofErr w:type="spellEnd"/>
      <w:r w:rsidR="005834F6" w:rsidRPr="00D33328">
        <w:rPr>
          <w:rFonts w:ascii="Times New Roman" w:hAnsi="Times New Roman"/>
          <w:sz w:val="24"/>
          <w:szCs w:val="24"/>
        </w:rPr>
        <w:t xml:space="preserve"> оқу бағдарламаларын меңгерген тұлғаларға берілетін академиялық дәреже;</w:t>
      </w:r>
    </w:p>
    <w:p w:rsidR="0073544C" w:rsidRPr="00D33328" w:rsidRDefault="0073544C"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модуль - білім беру бағдарламасының дербес, оқыту нәтижелері тұрғысынан аяқталған, нақты тұжырымдалған меңгерілген құрылымдық элементі білім алушылармен </w:t>
      </w:r>
      <w:r w:rsidRPr="00D33328">
        <w:rPr>
          <w:rFonts w:ascii="Times New Roman" w:hAnsi="Times New Roman"/>
          <w:sz w:val="24"/>
          <w:szCs w:val="24"/>
        </w:rPr>
        <w:lastRenderedPageBreak/>
        <w:t>білімдер, іскерліктер, дағдылар мен құзыреттер бағалаудың барабар өлшемшарттары;</w:t>
      </w:r>
    </w:p>
    <w:p w:rsidR="0073544C" w:rsidRPr="00D33328" w:rsidRDefault="0073544C"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модульдік оқыту – білім беру бағдарламасын, оқу жоспарын және оқу пәндерін модульдік құрастыру негізінде оқу үдерісін ұйымдастыру тәсілі;</w:t>
      </w:r>
    </w:p>
    <w:p w:rsidR="005834F6" w:rsidRPr="00D33328" w:rsidRDefault="003F5330"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модульдік </w:t>
      </w:r>
      <w:r w:rsidR="005834F6" w:rsidRPr="00D33328">
        <w:rPr>
          <w:rFonts w:ascii="Times New Roman" w:hAnsi="Times New Roman"/>
          <w:sz w:val="24"/>
          <w:szCs w:val="24"/>
        </w:rPr>
        <w:t>білім беру бағдарламасын құру – білім алушының кәсіби құзыреттіліктерінің жиынтығы оқу мақсаты ретінде әрекет ететін оқу үдерісін ұйымдастыру тұжырымдамасы негізінде білім беру бағдарламасының мазмұны мен құрылымын анықтау арқылы кәсіптік оқытудың мақсатына жетудің құралы</w:t>
      </w:r>
      <w:r w:rsidR="00AA07AC" w:rsidRPr="00D33328">
        <w:rPr>
          <w:rFonts w:ascii="Times New Roman" w:hAnsi="Times New Roman"/>
          <w:sz w:val="24"/>
          <w:szCs w:val="24"/>
        </w:rPr>
        <w:t>;</w:t>
      </w:r>
    </w:p>
    <w:p w:rsidR="00AA07AC" w:rsidRPr="00D33328" w:rsidRDefault="003F5330"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мультимедиа </w:t>
      </w:r>
      <w:r w:rsidR="00AA07AC" w:rsidRPr="00D33328">
        <w:rPr>
          <w:rFonts w:ascii="Times New Roman" w:hAnsi="Times New Roman"/>
          <w:sz w:val="24"/>
          <w:szCs w:val="24"/>
        </w:rPr>
        <w:t>– пайдаланушыға әртүрлі деректермен (графика, мәтін, дыбыс, бейне) диалогтық режимде жұмыс істеуге мүмкіндік беретін аппараттық және бағдарламалық құралдар жиынтығы.;</w:t>
      </w:r>
    </w:p>
    <w:p w:rsidR="00AA07AC" w:rsidRPr="00D33328" w:rsidRDefault="003F5330"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ғылыми</w:t>
      </w:r>
      <w:r w:rsidR="00AA07AC" w:rsidRPr="00D33328">
        <w:rPr>
          <w:rFonts w:ascii="Times New Roman" w:hAnsi="Times New Roman"/>
          <w:sz w:val="24"/>
          <w:szCs w:val="24"/>
        </w:rPr>
        <w:t>-студенттің/магистранттың ғылыми-зерттеу жұмысы (СҒЗЖ/МҒЗЖ) - университетте білікті мамандарды даярлаудың міндетті, ажырамас бөлігі бірыңғай процестің ажырамас құрамдас бөлігі ретінде: оқу-тәрбие және ғылыми-инновациялық;</w:t>
      </w:r>
    </w:p>
    <w:p w:rsidR="00AA07AC" w:rsidRPr="00D33328" w:rsidRDefault="003F5330"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ғылыми </w:t>
      </w:r>
      <w:r w:rsidR="00AA07AC" w:rsidRPr="00D33328">
        <w:rPr>
          <w:rFonts w:ascii="Times New Roman" w:hAnsi="Times New Roman"/>
          <w:sz w:val="24"/>
          <w:szCs w:val="24"/>
        </w:rPr>
        <w:t>жетекші/консультант – білім алушының академиялық тәлімгері, оның жетекшілігімен білім алушы бітіру жұмысын (дипломдық жұмысты/жобаны, магистрлік диссертацияны/жобаны) орындайды.;</w:t>
      </w:r>
    </w:p>
    <w:p w:rsidR="00AA07AC" w:rsidRPr="00D33328" w:rsidRDefault="003F5330"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білім беру </w:t>
      </w:r>
      <w:r w:rsidR="00AA07AC" w:rsidRPr="00D33328">
        <w:rPr>
          <w:rFonts w:ascii="Times New Roman" w:hAnsi="Times New Roman"/>
          <w:sz w:val="24"/>
          <w:szCs w:val="24"/>
        </w:rPr>
        <w:t>бағдарлама – белгілі бір дәрежені/дипломды беру үшін қажетті бекітілген модульдер жиынтығы немесе курстық бірліктер. Білім беру бағдарламаларын әзірлеу кезінде, әдетте, қол жеткізуге тиіс нәтижелер, сондай-ақ белгіленген нәтижелерге қол жеткізуге әкелетін құрылымдық процедуралар мен оқыту жағдайларының жиынтығы ескеріледі;</w:t>
      </w:r>
    </w:p>
    <w:p w:rsidR="0073544C" w:rsidRPr="00D33328" w:rsidRDefault="0073544C" w:rsidP="00797958">
      <w:pPr>
        <w:pStyle w:val="aa"/>
        <w:widowControl w:val="0"/>
        <w:numPr>
          <w:ilvl w:val="0"/>
          <w:numId w:val="40"/>
        </w:numPr>
        <w:tabs>
          <w:tab w:val="left" w:pos="851"/>
          <w:tab w:val="left" w:pos="170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білім алушылар – бағдарламалар бойынша </w:t>
      </w:r>
      <w:proofErr w:type="spellStart"/>
      <w:r w:rsidRPr="00D33328">
        <w:rPr>
          <w:rFonts w:ascii="Times New Roman" w:hAnsi="Times New Roman"/>
          <w:sz w:val="24"/>
          <w:szCs w:val="24"/>
        </w:rPr>
        <w:t>білім</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алатын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тұлғалар</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бакалавриаттың</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және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магистратуралар</w:t>
      </w:r>
      <w:proofErr w:type="spellEnd"/>
      <w:r w:rsidRPr="00D33328">
        <w:rPr>
          <w:rFonts w:ascii="Times New Roman" w:hAnsi="Times New Roman"/>
          <w:sz w:val="24"/>
          <w:szCs w:val="24"/>
        </w:rPr>
        <w:t>;</w:t>
      </w:r>
    </w:p>
    <w:p w:rsidR="00AA07AC" w:rsidRPr="00D33328" w:rsidRDefault="003F5330" w:rsidP="00797958">
      <w:pPr>
        <w:pStyle w:val="aa"/>
        <w:widowControl w:val="0"/>
        <w:numPr>
          <w:ilvl w:val="0"/>
          <w:numId w:val="40"/>
        </w:numPr>
        <w:tabs>
          <w:tab w:val="left" w:pos="851"/>
          <w:tab w:val="left" w:pos="170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міндетті </w:t>
      </w:r>
      <w:r w:rsidR="00AA07AC" w:rsidRPr="00D33328">
        <w:rPr>
          <w:rFonts w:ascii="Times New Roman" w:hAnsi="Times New Roman"/>
          <w:sz w:val="24"/>
          <w:szCs w:val="24"/>
        </w:rPr>
        <w:t>компонент – МЖМБС белгілеген және білім алушылар міндетті түрде оқитын оқу пәндерінің және кредиттердің тиісті ең төменгі көлемдерінің тізбесі;</w:t>
      </w:r>
    </w:p>
    <w:p w:rsidR="0073544C" w:rsidRPr="00D33328" w:rsidRDefault="0073544C"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негізгі білім беру </w:t>
      </w:r>
      <w:proofErr w:type="spellStart"/>
      <w:r w:rsidRPr="00D33328">
        <w:rPr>
          <w:rFonts w:ascii="Times New Roman" w:hAnsi="Times New Roman"/>
          <w:sz w:val="24"/>
          <w:szCs w:val="24"/>
        </w:rPr>
        <w:t>бағдарламасы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мajor</w:t>
      </w:r>
      <w:proofErr w:type="spellEnd"/>
      <w:r w:rsidRPr="00D33328">
        <w:rPr>
          <w:rFonts w:ascii="Times New Roman" w:hAnsi="Times New Roman"/>
          <w:sz w:val="24"/>
          <w:szCs w:val="24"/>
        </w:rPr>
        <w:t xml:space="preserve">) – </w:t>
      </w:r>
      <w:proofErr w:type="spellStart"/>
      <w:r w:rsidRPr="00D33328">
        <w:rPr>
          <w:rFonts w:ascii="Times New Roman" w:hAnsi="Times New Roman"/>
          <w:sz w:val="24"/>
          <w:szCs w:val="24"/>
        </w:rPr>
        <w:t>негізгі</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құзыреттерді</w:t>
      </w:r>
      <w:proofErr w:type="spellEnd"/>
      <w:r w:rsidRPr="00D33328">
        <w:rPr>
          <w:rFonts w:ascii="Times New Roman" w:hAnsi="Times New Roman"/>
          <w:sz w:val="24"/>
          <w:szCs w:val="24"/>
        </w:rPr>
        <w:t xml:space="preserve"> қалыптастыру мақсатында білім алушы зерделеу үшін анықтаған білім беру бағдарламасы;</w:t>
      </w:r>
    </w:p>
    <w:p w:rsidR="00AA07AC" w:rsidRPr="00D33328" w:rsidRDefault="00AA07AC"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Офис Регистратор – білім алушылардың игерген кредиттерін ескере отырып, олардың оқу жетістіктерінің тарихын тіркеумен, білім алушылардың аралық және қорытынды аттестаттауларын ұйымдастырумен және олардың академиялық рейтингтерін есептеумен айналысатын академиялық қызмет;</w:t>
      </w:r>
    </w:p>
    <w:p w:rsidR="0073544C" w:rsidRPr="00D33328" w:rsidRDefault="0073544C"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proofErr w:type="spellStart"/>
      <w:r w:rsidRPr="00D33328">
        <w:rPr>
          <w:rFonts w:ascii="Times New Roman" w:hAnsi="Times New Roman"/>
          <w:sz w:val="24"/>
          <w:szCs w:val="24"/>
        </w:rPr>
        <w:t>қайта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есептеу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кредиттер</w:t>
      </w:r>
      <w:proofErr w:type="spellEnd"/>
      <w:r w:rsidRPr="00D33328">
        <w:rPr>
          <w:rFonts w:ascii="Times New Roman" w:hAnsi="Times New Roman"/>
          <w:sz w:val="24"/>
          <w:szCs w:val="24"/>
        </w:rPr>
        <w:t xml:space="preserve"> – </w:t>
      </w:r>
      <w:proofErr w:type="spellStart"/>
      <w:r w:rsidRPr="00D33328">
        <w:rPr>
          <w:rFonts w:ascii="Times New Roman" w:hAnsi="Times New Roman"/>
          <w:sz w:val="24"/>
          <w:szCs w:val="24"/>
        </w:rPr>
        <w:t>басқа</w:t>
      </w:r>
      <w:proofErr w:type="spellEnd"/>
      <w:r w:rsidRPr="00D33328">
        <w:rPr>
          <w:rFonts w:ascii="Times New Roman" w:hAnsi="Times New Roman"/>
          <w:sz w:val="24"/>
          <w:szCs w:val="24"/>
        </w:rPr>
        <w:t xml:space="preserve"> оқу орнында немесе басқа оқу жоспары бойынша оқытылатын пән мазмұнының баламалылығын тану тәртібі, бекітілген және қазіргі уақытта қолданыстағы мамандық бойынша жұмыс оқу жоспарының пәні, пәннің енгізілуімен және ол бойынша алынған бағамен. транскрипт </w:t>
      </w:r>
      <w:proofErr w:type="spellStart"/>
      <w:r w:rsidRPr="00D33328">
        <w:rPr>
          <w:rFonts w:ascii="Times New Roman" w:hAnsi="Times New Roman"/>
          <w:sz w:val="24"/>
          <w:szCs w:val="24"/>
        </w:rPr>
        <w:t>білім</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алушының</w:t>
      </w:r>
      <w:proofErr w:type="spellEnd"/>
      <w:r w:rsidRPr="00D33328">
        <w:rPr>
          <w:rFonts w:ascii="Times New Roman" w:hAnsi="Times New Roman"/>
          <w:sz w:val="24"/>
          <w:szCs w:val="24"/>
        </w:rPr>
        <w:t>;</w:t>
      </w:r>
    </w:p>
    <w:p w:rsidR="00AA07AC" w:rsidRPr="00D33328" w:rsidRDefault="003F5330"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ауыспалы </w:t>
      </w:r>
      <w:r w:rsidR="00AA07AC" w:rsidRPr="00D33328">
        <w:rPr>
          <w:rFonts w:ascii="Times New Roman" w:hAnsi="Times New Roman"/>
          <w:sz w:val="24"/>
          <w:szCs w:val="24"/>
        </w:rPr>
        <w:t>GPA балы – оқудың әрбір жылы үшін жыл сайын белгіленетін, келесі оқу курсына ауысу үшін қажетті оқу жетістіктерінің орташа сараланған бағасының деңгейі;</w:t>
      </w:r>
    </w:p>
    <w:p w:rsidR="00AA07AC" w:rsidRPr="00D33328" w:rsidRDefault="003F5330"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proofErr w:type="spellStart"/>
      <w:r w:rsidRPr="00D33328">
        <w:rPr>
          <w:rFonts w:ascii="Times New Roman" w:hAnsi="Times New Roman"/>
          <w:sz w:val="24"/>
          <w:szCs w:val="24"/>
        </w:rPr>
        <w:t>қайта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есептеу</w:t>
      </w:r>
      <w:proofErr w:type="spellEnd"/>
      <w:r w:rsidRPr="00D33328">
        <w:rPr>
          <w:rFonts w:ascii="Times New Roman" w:hAnsi="Times New Roman"/>
          <w:sz w:val="24"/>
          <w:szCs w:val="24"/>
        </w:rPr>
        <w:t xml:space="preserve"> </w:t>
      </w:r>
      <w:proofErr w:type="spellStart"/>
      <w:r w:rsidR="00AA07AC" w:rsidRPr="00D33328">
        <w:rPr>
          <w:rFonts w:ascii="Times New Roman" w:hAnsi="Times New Roman"/>
          <w:sz w:val="24"/>
          <w:szCs w:val="24"/>
        </w:rPr>
        <w:t>кредиттер</w:t>
      </w:r>
      <w:proofErr w:type="spellEnd"/>
      <w:r w:rsidR="00AA07AC" w:rsidRPr="00D33328">
        <w:rPr>
          <w:rFonts w:ascii="Times New Roman" w:hAnsi="Times New Roman"/>
          <w:sz w:val="24"/>
          <w:szCs w:val="24"/>
        </w:rPr>
        <w:t xml:space="preserve"> – </w:t>
      </w:r>
      <w:proofErr w:type="spellStart"/>
      <w:r w:rsidR="00AA07AC" w:rsidRPr="00D33328">
        <w:rPr>
          <w:rFonts w:ascii="Times New Roman" w:hAnsi="Times New Roman"/>
          <w:sz w:val="24"/>
          <w:szCs w:val="24"/>
        </w:rPr>
        <w:t>басқа</w:t>
      </w:r>
      <w:proofErr w:type="spellEnd"/>
      <w:r w:rsidR="00AA07AC" w:rsidRPr="00D33328">
        <w:rPr>
          <w:rFonts w:ascii="Times New Roman" w:hAnsi="Times New Roman"/>
          <w:sz w:val="24"/>
          <w:szCs w:val="24"/>
        </w:rPr>
        <w:t xml:space="preserve"> оқу орнында немесе басқа оқу жоспары бойынша оқытылатын пән мазмұнының баламалылығын, бекітілген және қолданыстағы мамандық бойынша жұмыс оқу жоспарының пәнін тану тәртібі қазіргі уақытта пәнді және ол бойынша алынған </w:t>
      </w:r>
      <w:proofErr w:type="spellStart"/>
      <w:r w:rsidR="00AA07AC" w:rsidRPr="00D33328">
        <w:rPr>
          <w:rFonts w:ascii="Times New Roman" w:hAnsi="Times New Roman"/>
          <w:sz w:val="24"/>
          <w:szCs w:val="24"/>
        </w:rPr>
        <w:t>бағаны</w:t>
      </w:r>
      <w:proofErr w:type="spellEnd"/>
      <w:r w:rsidR="00AA07AC" w:rsidRPr="00D33328">
        <w:rPr>
          <w:rFonts w:ascii="Times New Roman" w:hAnsi="Times New Roman"/>
          <w:sz w:val="24"/>
          <w:szCs w:val="24"/>
        </w:rPr>
        <w:t xml:space="preserve"> </w:t>
      </w:r>
      <w:proofErr w:type="spellStart"/>
      <w:r w:rsidR="00AA07AC" w:rsidRPr="00D33328">
        <w:rPr>
          <w:rFonts w:ascii="Times New Roman" w:hAnsi="Times New Roman"/>
          <w:sz w:val="24"/>
          <w:szCs w:val="24"/>
        </w:rPr>
        <w:t>енгізе</w:t>
      </w:r>
      <w:proofErr w:type="spellEnd"/>
      <w:r w:rsidR="00AA07AC" w:rsidRPr="00D33328">
        <w:rPr>
          <w:rFonts w:ascii="Times New Roman" w:hAnsi="Times New Roman"/>
          <w:sz w:val="24"/>
          <w:szCs w:val="24"/>
        </w:rPr>
        <w:t xml:space="preserve"> </w:t>
      </w:r>
      <w:proofErr w:type="spellStart"/>
      <w:r w:rsidR="00AA07AC" w:rsidRPr="00D33328">
        <w:rPr>
          <w:rFonts w:ascii="Times New Roman" w:hAnsi="Times New Roman"/>
          <w:sz w:val="24"/>
          <w:szCs w:val="24"/>
        </w:rPr>
        <w:t>отырып</w:t>
      </w:r>
      <w:proofErr w:type="spellEnd"/>
      <w:r w:rsidR="00AA07AC" w:rsidRPr="00D33328">
        <w:rPr>
          <w:rFonts w:ascii="Times New Roman" w:hAnsi="Times New Roman"/>
          <w:sz w:val="24"/>
          <w:szCs w:val="24"/>
        </w:rPr>
        <w:t xml:space="preserve"> транскрипт </w:t>
      </w:r>
      <w:proofErr w:type="spellStart"/>
      <w:r w:rsidR="00AA07AC" w:rsidRPr="00D33328">
        <w:rPr>
          <w:rFonts w:ascii="Times New Roman" w:hAnsi="Times New Roman"/>
          <w:sz w:val="24"/>
          <w:szCs w:val="24"/>
        </w:rPr>
        <w:t>білім</w:t>
      </w:r>
      <w:proofErr w:type="spellEnd"/>
      <w:r w:rsidR="00AA07AC" w:rsidRPr="00D33328">
        <w:rPr>
          <w:rFonts w:ascii="Times New Roman" w:hAnsi="Times New Roman"/>
          <w:sz w:val="24"/>
          <w:szCs w:val="24"/>
        </w:rPr>
        <w:t xml:space="preserve"> </w:t>
      </w:r>
      <w:proofErr w:type="spellStart"/>
      <w:r w:rsidR="00AA07AC" w:rsidRPr="00D33328">
        <w:rPr>
          <w:rFonts w:ascii="Times New Roman" w:hAnsi="Times New Roman"/>
          <w:sz w:val="24"/>
          <w:szCs w:val="24"/>
        </w:rPr>
        <w:t>алушының</w:t>
      </w:r>
      <w:proofErr w:type="spellEnd"/>
      <w:r w:rsidR="00AA07AC" w:rsidRPr="00D33328">
        <w:rPr>
          <w:rFonts w:ascii="Times New Roman" w:hAnsi="Times New Roman"/>
          <w:sz w:val="24"/>
          <w:szCs w:val="24"/>
        </w:rPr>
        <w:t>;</w:t>
      </w:r>
    </w:p>
    <w:p w:rsidR="00AA07AC" w:rsidRPr="00D33328" w:rsidRDefault="003F5330"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қайталап </w:t>
      </w:r>
      <w:proofErr w:type="spellStart"/>
      <w:r w:rsidR="00AA07AC" w:rsidRPr="00D33328">
        <w:rPr>
          <w:rFonts w:ascii="Times New Roman" w:hAnsi="Times New Roman"/>
          <w:sz w:val="24"/>
          <w:szCs w:val="24"/>
        </w:rPr>
        <w:t>пәнді</w:t>
      </w:r>
      <w:proofErr w:type="spellEnd"/>
      <w:r w:rsidR="00AA07AC" w:rsidRPr="00D33328">
        <w:rPr>
          <w:rFonts w:ascii="Times New Roman" w:hAnsi="Times New Roman"/>
          <w:sz w:val="24"/>
          <w:szCs w:val="24"/>
        </w:rPr>
        <w:t xml:space="preserve"> </w:t>
      </w:r>
      <w:proofErr w:type="spellStart"/>
      <w:r w:rsidR="00AA07AC" w:rsidRPr="00D33328">
        <w:rPr>
          <w:rFonts w:ascii="Times New Roman" w:hAnsi="Times New Roman"/>
          <w:sz w:val="24"/>
          <w:szCs w:val="24"/>
        </w:rPr>
        <w:t>оқу</w:t>
      </w:r>
      <w:proofErr w:type="spellEnd"/>
      <w:r w:rsidR="00AA07AC" w:rsidRPr="00D33328">
        <w:rPr>
          <w:rFonts w:ascii="Times New Roman" w:hAnsi="Times New Roman"/>
          <w:sz w:val="24"/>
          <w:szCs w:val="24"/>
        </w:rPr>
        <w:t xml:space="preserve"> (</w:t>
      </w:r>
      <w:proofErr w:type="spellStart"/>
      <w:r w:rsidR="00AA07AC" w:rsidRPr="00D33328">
        <w:rPr>
          <w:rFonts w:ascii="Times New Roman" w:hAnsi="Times New Roman"/>
          <w:sz w:val="24"/>
          <w:szCs w:val="24"/>
        </w:rPr>
        <w:t>Retake</w:t>
      </w:r>
      <w:proofErr w:type="spellEnd"/>
      <w:r w:rsidR="00AA07AC" w:rsidRPr="00D33328">
        <w:rPr>
          <w:rFonts w:ascii="Times New Roman" w:hAnsi="Times New Roman"/>
          <w:sz w:val="24"/>
          <w:szCs w:val="24"/>
        </w:rPr>
        <w:t>) – "</w:t>
      </w:r>
      <w:proofErr w:type="spellStart"/>
      <w:r w:rsidR="00AA07AC" w:rsidRPr="00D33328">
        <w:rPr>
          <w:rFonts w:ascii="Times New Roman" w:hAnsi="Times New Roman"/>
          <w:sz w:val="24"/>
          <w:szCs w:val="24"/>
        </w:rPr>
        <w:t>қанағаттанарлықсыз</w:t>
      </w:r>
      <w:proofErr w:type="spellEnd"/>
      <w:r w:rsidR="00AA07AC" w:rsidRPr="00D33328">
        <w:rPr>
          <w:rFonts w:ascii="Times New Roman" w:hAnsi="Times New Roman"/>
          <w:sz w:val="24"/>
          <w:szCs w:val="24"/>
        </w:rPr>
        <w:t>" ("F") қорытынды бағасын алған жағдайда пәнді қайта тапсыру.</w:t>
      </w:r>
    </w:p>
    <w:p w:rsidR="0073544C" w:rsidRPr="00D33328" w:rsidRDefault="003F5330"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proofErr w:type="spellStart"/>
      <w:r w:rsidRPr="00D33328">
        <w:rPr>
          <w:rFonts w:ascii="Times New Roman" w:hAnsi="Times New Roman"/>
          <w:sz w:val="24"/>
          <w:szCs w:val="24"/>
        </w:rPr>
        <w:t>постреквизиттер</w:t>
      </w:r>
      <w:proofErr w:type="spellEnd"/>
      <w:r w:rsidRPr="00D33328">
        <w:rPr>
          <w:rFonts w:ascii="Times New Roman" w:hAnsi="Times New Roman"/>
          <w:sz w:val="24"/>
          <w:szCs w:val="24"/>
        </w:rPr>
        <w:t xml:space="preserve">  </w:t>
      </w:r>
      <w:r w:rsidR="0073544C" w:rsidRPr="00D33328">
        <w:rPr>
          <w:rFonts w:ascii="Times New Roman" w:hAnsi="Times New Roman"/>
          <w:sz w:val="24"/>
          <w:szCs w:val="24"/>
        </w:rPr>
        <w:t xml:space="preserve">– </w:t>
      </w:r>
      <w:proofErr w:type="spellStart"/>
      <w:r w:rsidR="0073544C" w:rsidRPr="00D33328">
        <w:rPr>
          <w:rFonts w:ascii="Times New Roman" w:hAnsi="Times New Roman"/>
          <w:sz w:val="24"/>
          <w:szCs w:val="24"/>
        </w:rPr>
        <w:t>пәндерді</w:t>
      </w:r>
      <w:proofErr w:type="spellEnd"/>
      <w:r w:rsidR="0073544C" w:rsidRPr="00D33328">
        <w:rPr>
          <w:rFonts w:ascii="Times New Roman" w:hAnsi="Times New Roman"/>
          <w:sz w:val="24"/>
          <w:szCs w:val="24"/>
        </w:rPr>
        <w:t xml:space="preserve"> </w:t>
      </w:r>
      <w:proofErr w:type="spellStart"/>
      <w:r w:rsidR="0073544C" w:rsidRPr="00D33328">
        <w:rPr>
          <w:rFonts w:ascii="Times New Roman" w:hAnsi="Times New Roman"/>
          <w:sz w:val="24"/>
          <w:szCs w:val="24"/>
        </w:rPr>
        <w:t>және</w:t>
      </w:r>
      <w:proofErr w:type="spellEnd"/>
      <w:r w:rsidR="0073544C" w:rsidRPr="00D33328">
        <w:rPr>
          <w:rFonts w:ascii="Times New Roman" w:hAnsi="Times New Roman"/>
          <w:sz w:val="24"/>
          <w:szCs w:val="24"/>
        </w:rPr>
        <w:t xml:space="preserve"> (немесе) модульдерді және оқу үшін осы пәнді және (немесе) модульдерді оқу аяқталғаннан кейін алынған білім, білік, дағдылар мен құзыреттерді талап ететін оқу жұмысының басқа түрлерін;</w:t>
      </w:r>
    </w:p>
    <w:p w:rsidR="0073544C" w:rsidRPr="00D33328" w:rsidRDefault="003F5330"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proofErr w:type="spellStart"/>
      <w:r w:rsidRPr="00D33328">
        <w:rPr>
          <w:rFonts w:ascii="Times New Roman" w:hAnsi="Times New Roman"/>
          <w:sz w:val="24"/>
          <w:szCs w:val="24"/>
        </w:rPr>
        <w:t>пререквизиттер</w:t>
      </w:r>
      <w:proofErr w:type="spellEnd"/>
      <w:r w:rsidRPr="00D33328">
        <w:rPr>
          <w:rFonts w:ascii="Times New Roman" w:hAnsi="Times New Roman"/>
          <w:sz w:val="24"/>
          <w:szCs w:val="24"/>
        </w:rPr>
        <w:t xml:space="preserve"> </w:t>
      </w:r>
      <w:r w:rsidR="0073544C" w:rsidRPr="00D33328">
        <w:rPr>
          <w:rFonts w:ascii="Times New Roman" w:hAnsi="Times New Roman"/>
          <w:sz w:val="24"/>
          <w:szCs w:val="24"/>
        </w:rPr>
        <w:t xml:space="preserve">– </w:t>
      </w:r>
      <w:proofErr w:type="spellStart"/>
      <w:r w:rsidR="0073544C" w:rsidRPr="00D33328">
        <w:rPr>
          <w:rFonts w:ascii="Times New Roman" w:hAnsi="Times New Roman"/>
          <w:sz w:val="24"/>
          <w:szCs w:val="24"/>
        </w:rPr>
        <w:t>оқытылатын</w:t>
      </w:r>
      <w:proofErr w:type="spellEnd"/>
      <w:r w:rsidR="0073544C" w:rsidRPr="00D33328">
        <w:rPr>
          <w:rFonts w:ascii="Times New Roman" w:hAnsi="Times New Roman"/>
          <w:sz w:val="24"/>
          <w:szCs w:val="24"/>
        </w:rPr>
        <w:t xml:space="preserve"> </w:t>
      </w:r>
      <w:proofErr w:type="spellStart"/>
      <w:r w:rsidR="0073544C" w:rsidRPr="00D33328">
        <w:rPr>
          <w:rFonts w:ascii="Times New Roman" w:hAnsi="Times New Roman"/>
          <w:sz w:val="24"/>
          <w:szCs w:val="24"/>
        </w:rPr>
        <w:t>пәнді</w:t>
      </w:r>
      <w:proofErr w:type="spellEnd"/>
      <w:r w:rsidR="0073544C" w:rsidRPr="00D33328">
        <w:rPr>
          <w:rFonts w:ascii="Times New Roman" w:hAnsi="Times New Roman"/>
          <w:sz w:val="24"/>
          <w:szCs w:val="24"/>
        </w:rPr>
        <w:t xml:space="preserve"> және (немесе) модульдерді меңгеру үшін </w:t>
      </w:r>
      <w:r w:rsidR="0073544C" w:rsidRPr="00D33328">
        <w:rPr>
          <w:rFonts w:ascii="Times New Roman" w:hAnsi="Times New Roman"/>
          <w:sz w:val="24"/>
          <w:szCs w:val="24"/>
        </w:rPr>
        <w:lastRenderedPageBreak/>
        <w:t>қажетті білім, білік, дағдылар мен құзыреттерді қамтитын пәндер және (немесе) модульдер және оқу жұмысының басқа түрлері;</w:t>
      </w:r>
    </w:p>
    <w:p w:rsidR="00AA07AC" w:rsidRPr="00D33328" w:rsidRDefault="003F5330"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дипломалды </w:t>
      </w:r>
      <w:r w:rsidR="00AA07AC" w:rsidRPr="00D33328">
        <w:rPr>
          <w:rFonts w:ascii="Times New Roman" w:hAnsi="Times New Roman"/>
          <w:sz w:val="24"/>
          <w:szCs w:val="24"/>
        </w:rPr>
        <w:t>тәжірибе – бакалавриаттың дипломдық жұмысын орындау үшін студенттің қажетті материалды жинауы мақсатында дипломдық жұмысты жобалауды бастамас бұрын жүргізілетін кәсіптік тәжірибе түрі;</w:t>
      </w:r>
    </w:p>
    <w:p w:rsidR="00AA07AC" w:rsidRPr="00D33328" w:rsidRDefault="00281785"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proofErr w:type="spellStart"/>
      <w:r w:rsidRPr="00D33328">
        <w:rPr>
          <w:rFonts w:ascii="Times New Roman" w:hAnsi="Times New Roman"/>
          <w:sz w:val="24"/>
          <w:szCs w:val="24"/>
        </w:rPr>
        <w:t>бағдарлама</w:t>
      </w:r>
      <w:proofErr w:type="spellEnd"/>
      <w:r w:rsidRPr="00D33328">
        <w:rPr>
          <w:rFonts w:ascii="Times New Roman" w:hAnsi="Times New Roman"/>
          <w:sz w:val="24"/>
          <w:szCs w:val="24"/>
        </w:rPr>
        <w:t xml:space="preserve"> </w:t>
      </w:r>
      <w:proofErr w:type="spellStart"/>
      <w:r w:rsidR="00AA07AC" w:rsidRPr="00D33328">
        <w:rPr>
          <w:rFonts w:ascii="Times New Roman" w:hAnsi="Times New Roman"/>
          <w:sz w:val="24"/>
          <w:szCs w:val="24"/>
        </w:rPr>
        <w:t>пәндер</w:t>
      </w:r>
      <w:proofErr w:type="spellEnd"/>
      <w:r w:rsidR="00AA07AC" w:rsidRPr="00D33328">
        <w:rPr>
          <w:rFonts w:ascii="Times New Roman" w:hAnsi="Times New Roman"/>
          <w:sz w:val="24"/>
          <w:szCs w:val="24"/>
        </w:rPr>
        <w:t xml:space="preserve"> (</w:t>
      </w:r>
      <w:proofErr w:type="spellStart"/>
      <w:r w:rsidR="00AA07AC" w:rsidRPr="00D33328">
        <w:rPr>
          <w:rFonts w:ascii="Times New Roman" w:hAnsi="Times New Roman"/>
          <w:sz w:val="24"/>
          <w:szCs w:val="24"/>
        </w:rPr>
        <w:t>Syllabus</w:t>
      </w:r>
      <w:proofErr w:type="spellEnd"/>
      <w:r w:rsidR="00AA07AC" w:rsidRPr="00D33328">
        <w:rPr>
          <w:rFonts w:ascii="Times New Roman" w:hAnsi="Times New Roman"/>
          <w:sz w:val="24"/>
          <w:szCs w:val="24"/>
        </w:rPr>
        <w:t xml:space="preserve">) – </w:t>
      </w:r>
      <w:proofErr w:type="spellStart"/>
      <w:r w:rsidR="00AA07AC" w:rsidRPr="00D33328">
        <w:rPr>
          <w:rFonts w:ascii="Times New Roman" w:hAnsi="Times New Roman"/>
          <w:sz w:val="24"/>
          <w:szCs w:val="24"/>
        </w:rPr>
        <w:t>оқытылатын</w:t>
      </w:r>
      <w:proofErr w:type="spellEnd"/>
      <w:r w:rsidR="00AA07AC" w:rsidRPr="00D33328">
        <w:rPr>
          <w:rFonts w:ascii="Times New Roman" w:hAnsi="Times New Roman"/>
          <w:sz w:val="24"/>
          <w:szCs w:val="24"/>
        </w:rPr>
        <w:t xml:space="preserve"> </w:t>
      </w:r>
      <w:proofErr w:type="spellStart"/>
      <w:r w:rsidR="00AA07AC" w:rsidRPr="00D33328">
        <w:rPr>
          <w:rFonts w:ascii="Times New Roman" w:hAnsi="Times New Roman"/>
          <w:sz w:val="24"/>
          <w:szCs w:val="24"/>
        </w:rPr>
        <w:t>пәннің</w:t>
      </w:r>
      <w:proofErr w:type="spellEnd"/>
      <w:r w:rsidR="00AA07AC" w:rsidRPr="00D33328">
        <w:rPr>
          <w:rFonts w:ascii="Times New Roman" w:hAnsi="Times New Roman"/>
          <w:sz w:val="24"/>
          <w:szCs w:val="24"/>
        </w:rPr>
        <w:t xml:space="preserve"> сипаттамасын, пәннің мақсаттары мен міндеттерін, оның қысқаша мазмұнын, тақырыптары мен оларды оқу ұзақтығын, өзіндік жұмыстың тапсырмаларын, кеңес беру уақытын, білім алушылардың білімін тексеру кестесін, оқытушының талаптарын қамтитын оқу бағдарламасы., білім алушылардың білімін бағалау критерийлері және әдебиеттер тізімі;</w:t>
      </w:r>
    </w:p>
    <w:p w:rsidR="00AA07AC" w:rsidRPr="00D33328" w:rsidRDefault="00281785"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өндірістік </w:t>
      </w:r>
      <w:r w:rsidR="00AA07AC" w:rsidRPr="00D33328">
        <w:rPr>
          <w:rFonts w:ascii="Times New Roman" w:hAnsi="Times New Roman"/>
          <w:sz w:val="24"/>
          <w:szCs w:val="24"/>
        </w:rPr>
        <w:t>тәжірибе – студенттің маман міндеттерін практикалық, нақты орындауы, практикалық дағдыларды меңгеруі және болашақ мамандықтың бейіні бойынша кәсіби және ұйымдастырушылық жұмыстың озық тәжірибесін меңгеруі арқылы пәндердің негізгі және негізгі циклдері бойынша теориялық білімдерін бекітуге бағытталған кәсіптік тәжірибе түрі. . Өндірістік тәжірибе барысында студентті нақты өндірістік жағдайларда барлық бағыттар бойынша кәсіби қызметке тікелей дайындау жүзеге асырылады;</w:t>
      </w:r>
    </w:p>
    <w:p w:rsidR="0073544C" w:rsidRPr="00D33328" w:rsidRDefault="0073544C" w:rsidP="00797958">
      <w:pPr>
        <w:pStyle w:val="aa"/>
        <w:widowControl w:val="0"/>
        <w:numPr>
          <w:ilvl w:val="0"/>
          <w:numId w:val="40"/>
        </w:numPr>
        <w:tabs>
          <w:tab w:val="left" w:pos="851"/>
          <w:tab w:val="left" w:pos="900"/>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білім алушыларды аралық аттестаттау – оқу пәнінің бағдарламасына сәйкес білім алушылардың оқу жетістіктерін (білімін, іскерлігін, дағдылары мен құзыреттерін) зерделеу аяқталғаннан кейін оның деңгейін бағалау рәсімі;</w:t>
      </w:r>
    </w:p>
    <w:p w:rsidR="0073544C" w:rsidRPr="00D33328" w:rsidRDefault="0073544C" w:rsidP="00797958">
      <w:pPr>
        <w:pStyle w:val="aa"/>
        <w:widowControl w:val="0"/>
        <w:numPr>
          <w:ilvl w:val="0"/>
          <w:numId w:val="40"/>
        </w:numPr>
        <w:tabs>
          <w:tab w:val="left" w:pos="851"/>
          <w:tab w:val="left" w:pos="900"/>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кәсіптік практика – болашақ кәсіптік қызметпен байланысты белгілі бір жұмыс түрлерін орындау барысында теориялық білімдерді, дағдыларды бекітуге, практикалық дағдылар мен құзыреттіліктерді меңгеруге және дамытуға бағытталған оқу іс-әрекетінің түрі;</w:t>
      </w:r>
    </w:p>
    <w:p w:rsidR="00AA07AC" w:rsidRPr="00D33328" w:rsidRDefault="007D2A89" w:rsidP="00797958">
      <w:pPr>
        <w:pStyle w:val="aa"/>
        <w:widowControl w:val="0"/>
        <w:numPr>
          <w:ilvl w:val="0"/>
          <w:numId w:val="40"/>
        </w:numPr>
        <w:tabs>
          <w:tab w:val="left" w:pos="851"/>
          <w:tab w:val="left" w:pos="900"/>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кәсіби </w:t>
      </w:r>
      <w:r w:rsidR="00AA07AC" w:rsidRPr="00D33328">
        <w:rPr>
          <w:rFonts w:ascii="Times New Roman" w:hAnsi="Times New Roman"/>
          <w:sz w:val="24"/>
          <w:szCs w:val="24"/>
        </w:rPr>
        <w:t xml:space="preserve">құзыреттілік – бұл еңбек саласының талаптарына сәйкес мақсатқа сай әрекет етуге, әдістемелік тұрғыдан ұйымдасқан түрде және міндеттер мен міндеттерді өз бетінше шешуге дайындығы мен </w:t>
      </w:r>
      <w:proofErr w:type="spellStart"/>
      <w:r w:rsidR="00AA07AC" w:rsidRPr="00D33328">
        <w:rPr>
          <w:rFonts w:ascii="Times New Roman" w:hAnsi="Times New Roman"/>
          <w:sz w:val="24"/>
          <w:szCs w:val="24"/>
        </w:rPr>
        <w:t>қабілеттілігі</w:t>
      </w:r>
      <w:proofErr w:type="spellEnd"/>
      <w:r w:rsidR="00AA07AC" w:rsidRPr="00D33328">
        <w:rPr>
          <w:rFonts w:ascii="Times New Roman" w:hAnsi="Times New Roman"/>
          <w:sz w:val="24"/>
          <w:szCs w:val="24"/>
        </w:rPr>
        <w:t xml:space="preserve">, </w:t>
      </w:r>
      <w:proofErr w:type="spellStart"/>
      <w:r w:rsidR="00AA07AC" w:rsidRPr="00D33328">
        <w:rPr>
          <w:rFonts w:ascii="Times New Roman" w:hAnsi="Times New Roman"/>
          <w:sz w:val="24"/>
          <w:szCs w:val="24"/>
        </w:rPr>
        <w:t>сонымен</w:t>
      </w:r>
      <w:proofErr w:type="spellEnd"/>
      <w:r w:rsidR="00AA07AC" w:rsidRPr="00D33328">
        <w:rPr>
          <w:rFonts w:ascii="Times New Roman" w:hAnsi="Times New Roman"/>
          <w:sz w:val="24"/>
          <w:szCs w:val="24"/>
        </w:rPr>
        <w:t xml:space="preserve"> </w:t>
      </w:r>
      <w:proofErr w:type="spellStart"/>
      <w:r w:rsidR="00AA07AC" w:rsidRPr="00D33328">
        <w:rPr>
          <w:rFonts w:ascii="Times New Roman" w:hAnsi="Times New Roman"/>
          <w:sz w:val="24"/>
          <w:szCs w:val="24"/>
        </w:rPr>
        <w:t>қатар</w:t>
      </w:r>
      <w:proofErr w:type="spellEnd"/>
      <w:r w:rsidR="00AA07AC" w:rsidRPr="00D33328">
        <w:rPr>
          <w:rFonts w:ascii="Times New Roman" w:hAnsi="Times New Roman"/>
          <w:sz w:val="24"/>
          <w:szCs w:val="24"/>
        </w:rPr>
        <w:t xml:space="preserve"> </w:t>
      </w:r>
      <w:proofErr w:type="spellStart"/>
      <w:r w:rsidR="00AA07AC" w:rsidRPr="00D33328">
        <w:rPr>
          <w:rFonts w:ascii="Times New Roman" w:hAnsi="Times New Roman"/>
          <w:sz w:val="24"/>
          <w:szCs w:val="24"/>
        </w:rPr>
        <w:t>өзін-өзі</w:t>
      </w:r>
      <w:proofErr w:type="spellEnd"/>
      <w:r w:rsidR="00AA07AC" w:rsidRPr="00D33328">
        <w:rPr>
          <w:rFonts w:ascii="Times New Roman" w:hAnsi="Times New Roman"/>
          <w:sz w:val="24"/>
          <w:szCs w:val="24"/>
        </w:rPr>
        <w:t xml:space="preserve"> </w:t>
      </w:r>
      <w:proofErr w:type="spellStart"/>
      <w:r w:rsidR="00AA07AC" w:rsidRPr="00D33328">
        <w:rPr>
          <w:rFonts w:ascii="Times New Roman" w:hAnsi="Times New Roman"/>
          <w:sz w:val="24"/>
          <w:szCs w:val="24"/>
        </w:rPr>
        <w:t>бағалау</w:t>
      </w:r>
      <w:proofErr w:type="spellEnd"/>
      <w:r w:rsidR="00AA07AC" w:rsidRPr="00D33328">
        <w:rPr>
          <w:rFonts w:ascii="Times New Roman" w:hAnsi="Times New Roman"/>
          <w:sz w:val="24"/>
          <w:szCs w:val="24"/>
        </w:rPr>
        <w:t xml:space="preserve"> </w:t>
      </w:r>
      <w:proofErr w:type="spellStart"/>
      <w:r w:rsidR="00AA07AC" w:rsidRPr="00D33328">
        <w:rPr>
          <w:rFonts w:ascii="Times New Roman" w:hAnsi="Times New Roman"/>
          <w:sz w:val="24"/>
          <w:szCs w:val="24"/>
        </w:rPr>
        <w:t>өз</w:t>
      </w:r>
      <w:proofErr w:type="spellEnd"/>
      <w:r w:rsidR="00AA07AC" w:rsidRPr="00D33328">
        <w:rPr>
          <w:rFonts w:ascii="Times New Roman" w:hAnsi="Times New Roman"/>
          <w:sz w:val="24"/>
          <w:szCs w:val="24"/>
        </w:rPr>
        <w:t xml:space="preserve"> </w:t>
      </w:r>
      <w:proofErr w:type="spellStart"/>
      <w:r w:rsidR="00AA07AC" w:rsidRPr="00D33328">
        <w:rPr>
          <w:rFonts w:ascii="Times New Roman" w:hAnsi="Times New Roman"/>
          <w:sz w:val="24"/>
          <w:szCs w:val="24"/>
        </w:rPr>
        <w:t>қызметінің</w:t>
      </w:r>
      <w:proofErr w:type="spellEnd"/>
      <w:r w:rsidR="00AA07AC" w:rsidRPr="00D33328">
        <w:rPr>
          <w:rFonts w:ascii="Times New Roman" w:hAnsi="Times New Roman"/>
          <w:sz w:val="24"/>
          <w:szCs w:val="24"/>
        </w:rPr>
        <w:t xml:space="preserve"> </w:t>
      </w:r>
      <w:proofErr w:type="spellStart"/>
      <w:r w:rsidR="00AA07AC" w:rsidRPr="00D33328">
        <w:rPr>
          <w:rFonts w:ascii="Times New Roman" w:hAnsi="Times New Roman"/>
          <w:sz w:val="24"/>
          <w:szCs w:val="24"/>
        </w:rPr>
        <w:t>нәтижелері</w:t>
      </w:r>
      <w:proofErr w:type="spellEnd"/>
      <w:r w:rsidR="007F6147" w:rsidRPr="00D33328">
        <w:rPr>
          <w:rFonts w:ascii="Times New Roman" w:hAnsi="Times New Roman"/>
          <w:sz w:val="24"/>
          <w:szCs w:val="24"/>
        </w:rPr>
        <w:t>;</w:t>
      </w:r>
    </w:p>
    <w:p w:rsidR="007F6147" w:rsidRPr="00D33328" w:rsidRDefault="007D2A89" w:rsidP="00797958">
      <w:pPr>
        <w:pStyle w:val="aa"/>
        <w:widowControl w:val="0"/>
        <w:numPr>
          <w:ilvl w:val="0"/>
          <w:numId w:val="40"/>
        </w:numPr>
        <w:tabs>
          <w:tab w:val="left" w:pos="851"/>
          <w:tab w:val="left" w:pos="900"/>
        </w:tabs>
        <w:spacing w:after="0" w:line="240" w:lineRule="auto"/>
        <w:ind w:left="0" w:firstLine="567"/>
        <w:contextualSpacing w:val="0"/>
        <w:jc w:val="both"/>
        <w:rPr>
          <w:rFonts w:ascii="Times New Roman" w:hAnsi="Times New Roman"/>
          <w:sz w:val="24"/>
          <w:szCs w:val="24"/>
        </w:rPr>
      </w:pPr>
      <w:proofErr w:type="spellStart"/>
      <w:r w:rsidRPr="00D33328">
        <w:rPr>
          <w:rFonts w:ascii="Times New Roman" w:hAnsi="Times New Roman"/>
          <w:sz w:val="24"/>
          <w:szCs w:val="24"/>
        </w:rPr>
        <w:t>жұмыс</w:t>
      </w:r>
      <w:proofErr w:type="spellEnd"/>
      <w:r w:rsidRPr="00D33328">
        <w:rPr>
          <w:rFonts w:ascii="Times New Roman" w:hAnsi="Times New Roman"/>
          <w:sz w:val="24"/>
          <w:szCs w:val="24"/>
        </w:rPr>
        <w:t xml:space="preserve"> </w:t>
      </w:r>
      <w:proofErr w:type="spellStart"/>
      <w:r w:rsidR="007F6147" w:rsidRPr="00D33328">
        <w:rPr>
          <w:rFonts w:ascii="Times New Roman" w:hAnsi="Times New Roman"/>
          <w:sz w:val="24"/>
          <w:szCs w:val="24"/>
        </w:rPr>
        <w:t>оқу</w:t>
      </w:r>
      <w:proofErr w:type="spellEnd"/>
      <w:r w:rsidR="007F6147" w:rsidRPr="00D33328">
        <w:rPr>
          <w:rFonts w:ascii="Times New Roman" w:hAnsi="Times New Roman"/>
          <w:sz w:val="24"/>
          <w:szCs w:val="24"/>
        </w:rPr>
        <w:t xml:space="preserve"> </w:t>
      </w:r>
      <w:proofErr w:type="spellStart"/>
      <w:r w:rsidR="007F6147" w:rsidRPr="00D33328">
        <w:rPr>
          <w:rFonts w:ascii="Times New Roman" w:hAnsi="Times New Roman"/>
          <w:sz w:val="24"/>
          <w:szCs w:val="24"/>
        </w:rPr>
        <w:t>жоспары</w:t>
      </w:r>
      <w:proofErr w:type="spellEnd"/>
      <w:r w:rsidR="007F6147" w:rsidRPr="00D33328">
        <w:rPr>
          <w:rFonts w:ascii="Times New Roman" w:hAnsi="Times New Roman"/>
          <w:sz w:val="24"/>
          <w:szCs w:val="24"/>
        </w:rPr>
        <w:t xml:space="preserve"> – білім беру бағдарламасы негізінде жоғары оқу орны </w:t>
      </w:r>
      <w:proofErr w:type="spellStart"/>
      <w:r w:rsidR="007F6147" w:rsidRPr="00D33328">
        <w:rPr>
          <w:rFonts w:ascii="Times New Roman" w:hAnsi="Times New Roman"/>
          <w:sz w:val="24"/>
          <w:szCs w:val="24"/>
        </w:rPr>
        <w:t>дербес</w:t>
      </w:r>
      <w:proofErr w:type="spellEnd"/>
      <w:r w:rsidR="007F6147" w:rsidRPr="00D33328">
        <w:rPr>
          <w:rFonts w:ascii="Times New Roman" w:hAnsi="Times New Roman"/>
          <w:sz w:val="24"/>
          <w:szCs w:val="24"/>
        </w:rPr>
        <w:t xml:space="preserve"> </w:t>
      </w:r>
      <w:proofErr w:type="spellStart"/>
      <w:r w:rsidR="007F6147" w:rsidRPr="00D33328">
        <w:rPr>
          <w:rFonts w:ascii="Times New Roman" w:hAnsi="Times New Roman"/>
          <w:sz w:val="24"/>
          <w:szCs w:val="24"/>
        </w:rPr>
        <w:t>әзірлейтін</w:t>
      </w:r>
      <w:proofErr w:type="spellEnd"/>
      <w:r w:rsidR="007F6147" w:rsidRPr="00D33328">
        <w:rPr>
          <w:rFonts w:ascii="Times New Roman" w:hAnsi="Times New Roman"/>
          <w:sz w:val="24"/>
          <w:szCs w:val="24"/>
        </w:rPr>
        <w:t xml:space="preserve"> </w:t>
      </w:r>
      <w:proofErr w:type="spellStart"/>
      <w:r w:rsidR="007F6147" w:rsidRPr="00D33328">
        <w:rPr>
          <w:rFonts w:ascii="Times New Roman" w:hAnsi="Times New Roman"/>
          <w:sz w:val="24"/>
          <w:szCs w:val="24"/>
        </w:rPr>
        <w:t>құжат</w:t>
      </w:r>
      <w:proofErr w:type="spellEnd"/>
      <w:r w:rsidR="007F6147" w:rsidRPr="00D33328">
        <w:rPr>
          <w:rFonts w:ascii="Times New Roman" w:hAnsi="Times New Roman"/>
          <w:sz w:val="24"/>
          <w:szCs w:val="24"/>
        </w:rPr>
        <w:t xml:space="preserve"> </w:t>
      </w:r>
      <w:proofErr w:type="spellStart"/>
      <w:r w:rsidR="007F6147" w:rsidRPr="00D33328">
        <w:rPr>
          <w:rFonts w:ascii="Times New Roman" w:hAnsi="Times New Roman"/>
          <w:sz w:val="24"/>
          <w:szCs w:val="24"/>
        </w:rPr>
        <w:t>және</w:t>
      </w:r>
      <w:proofErr w:type="spellEnd"/>
      <w:r w:rsidR="007F6147" w:rsidRPr="00D33328">
        <w:rPr>
          <w:rFonts w:ascii="Times New Roman" w:hAnsi="Times New Roman"/>
          <w:sz w:val="24"/>
          <w:szCs w:val="24"/>
        </w:rPr>
        <w:t xml:space="preserve"> </w:t>
      </w:r>
      <w:proofErr w:type="spellStart"/>
      <w:r w:rsidR="007F6147" w:rsidRPr="00D33328">
        <w:rPr>
          <w:rFonts w:ascii="Times New Roman" w:hAnsi="Times New Roman"/>
          <w:sz w:val="24"/>
          <w:szCs w:val="24"/>
        </w:rPr>
        <w:t>білім</w:t>
      </w:r>
      <w:proofErr w:type="spellEnd"/>
      <w:r w:rsidR="007F6147" w:rsidRPr="00D33328">
        <w:rPr>
          <w:rFonts w:ascii="Times New Roman" w:hAnsi="Times New Roman"/>
          <w:sz w:val="24"/>
          <w:szCs w:val="24"/>
        </w:rPr>
        <w:t xml:space="preserve"> </w:t>
      </w:r>
      <w:proofErr w:type="spellStart"/>
      <w:r w:rsidR="007F6147" w:rsidRPr="00D33328">
        <w:rPr>
          <w:rFonts w:ascii="Times New Roman" w:hAnsi="Times New Roman"/>
          <w:sz w:val="24"/>
          <w:szCs w:val="24"/>
        </w:rPr>
        <w:t>алушылардың</w:t>
      </w:r>
      <w:proofErr w:type="spellEnd"/>
      <w:r w:rsidR="007F6147" w:rsidRPr="00D33328">
        <w:rPr>
          <w:rFonts w:ascii="Times New Roman" w:hAnsi="Times New Roman"/>
          <w:sz w:val="24"/>
          <w:szCs w:val="24"/>
        </w:rPr>
        <w:t xml:space="preserve"> </w:t>
      </w:r>
      <w:proofErr w:type="spellStart"/>
      <w:r w:rsidR="007F6147" w:rsidRPr="00D33328">
        <w:rPr>
          <w:rFonts w:ascii="Times New Roman" w:hAnsi="Times New Roman"/>
          <w:sz w:val="24"/>
          <w:szCs w:val="24"/>
        </w:rPr>
        <w:t>жеке</w:t>
      </w:r>
      <w:proofErr w:type="spellEnd"/>
      <w:r w:rsidR="007F6147" w:rsidRPr="00D33328">
        <w:rPr>
          <w:rFonts w:ascii="Times New Roman" w:hAnsi="Times New Roman"/>
          <w:sz w:val="24"/>
          <w:szCs w:val="24"/>
        </w:rPr>
        <w:t xml:space="preserve"> оқу жоспарлары;</w:t>
      </w:r>
    </w:p>
    <w:p w:rsidR="007F6147" w:rsidRPr="00D33328" w:rsidRDefault="007D2A89" w:rsidP="00797958">
      <w:pPr>
        <w:pStyle w:val="aa"/>
        <w:widowControl w:val="0"/>
        <w:numPr>
          <w:ilvl w:val="0"/>
          <w:numId w:val="40"/>
        </w:numPr>
        <w:tabs>
          <w:tab w:val="left" w:pos="851"/>
          <w:tab w:val="left" w:pos="900"/>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тіркеу </w:t>
      </w:r>
      <w:r w:rsidR="007F6147" w:rsidRPr="00D33328">
        <w:rPr>
          <w:rFonts w:ascii="Times New Roman" w:hAnsi="Times New Roman"/>
          <w:sz w:val="24"/>
          <w:szCs w:val="24"/>
        </w:rPr>
        <w:t>оқу пәніне – жазылу рәсімі білім алушылардың алдағы академиялық кезеңдегі оқу пәндеріне/жылдың;</w:t>
      </w:r>
    </w:p>
    <w:p w:rsidR="007F6147" w:rsidRPr="00D33328" w:rsidRDefault="007F6147" w:rsidP="00797958">
      <w:pPr>
        <w:pStyle w:val="aa"/>
        <w:widowControl w:val="0"/>
        <w:numPr>
          <w:ilvl w:val="0"/>
          <w:numId w:val="40"/>
        </w:numPr>
        <w:tabs>
          <w:tab w:val="left" w:pos="851"/>
          <w:tab w:val="left" w:pos="900"/>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Аралық бақылау – бір оқу пәнінің бөлімін (модулін) аяқтағаннан кейін білім алушылардың оқу жетістіктерін бақылау;</w:t>
      </w:r>
    </w:p>
    <w:p w:rsidR="007F6147" w:rsidRPr="00D33328" w:rsidRDefault="007F6147" w:rsidP="00797958">
      <w:pPr>
        <w:pStyle w:val="aa"/>
        <w:widowControl w:val="0"/>
        <w:numPr>
          <w:ilvl w:val="0"/>
          <w:numId w:val="40"/>
        </w:numPr>
        <w:tabs>
          <w:tab w:val="left" w:pos="851"/>
          <w:tab w:val="left" w:pos="900"/>
        </w:tabs>
        <w:spacing w:after="0" w:line="240" w:lineRule="auto"/>
        <w:ind w:left="0" w:firstLine="567"/>
        <w:contextualSpacing w:val="0"/>
        <w:jc w:val="both"/>
        <w:rPr>
          <w:rFonts w:ascii="Times New Roman" w:hAnsi="Times New Roman"/>
          <w:sz w:val="24"/>
          <w:szCs w:val="24"/>
        </w:rPr>
      </w:pPr>
      <w:proofErr w:type="spellStart"/>
      <w:r w:rsidRPr="00D33328">
        <w:rPr>
          <w:rFonts w:ascii="Times New Roman" w:hAnsi="Times New Roman"/>
          <w:sz w:val="24"/>
          <w:szCs w:val="24"/>
        </w:rPr>
        <w:t>Силлабус</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Syllabus</w:t>
      </w:r>
      <w:proofErr w:type="spellEnd"/>
      <w:r w:rsidRPr="00D33328">
        <w:rPr>
          <w:rFonts w:ascii="Times New Roman" w:hAnsi="Times New Roman"/>
          <w:sz w:val="24"/>
          <w:szCs w:val="24"/>
        </w:rPr>
        <w:t xml:space="preserve">) – </w:t>
      </w:r>
      <w:proofErr w:type="spellStart"/>
      <w:r w:rsidRPr="00D33328">
        <w:rPr>
          <w:rFonts w:ascii="Times New Roman" w:hAnsi="Times New Roman"/>
          <w:sz w:val="24"/>
          <w:szCs w:val="24"/>
        </w:rPr>
        <w:t>оқытылатын</w:t>
      </w:r>
      <w:proofErr w:type="spellEnd"/>
      <w:r w:rsidRPr="00D33328">
        <w:rPr>
          <w:rFonts w:ascii="Times New Roman" w:hAnsi="Times New Roman"/>
          <w:sz w:val="24"/>
          <w:szCs w:val="24"/>
        </w:rPr>
        <w:t xml:space="preserve"> пәннің сипаттамасын, пәннің мақсаттары мен міндеттерін, оның қысқаша мазмұнын, тақырыптары мен оларды оқу ұзақтығын, өзіндік жұмыс тапсырмаларын, кеңес беру уақытын, білім алушылардың білімін тексеру кестесін, оқытушының талаптарын қамтитын пәннің оқу жоспары., білім алушылардың білімін бағалау критерийлері және әдебиеттер тізімі;</w:t>
      </w:r>
    </w:p>
    <w:p w:rsidR="007F6147" w:rsidRPr="00D33328" w:rsidRDefault="00460D4C" w:rsidP="00797958">
      <w:pPr>
        <w:pStyle w:val="aa"/>
        <w:widowControl w:val="0"/>
        <w:numPr>
          <w:ilvl w:val="0"/>
          <w:numId w:val="40"/>
        </w:numPr>
        <w:tabs>
          <w:tab w:val="left" w:pos="851"/>
          <w:tab w:val="left" w:pos="900"/>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Үлгерімнің орташа балы </w:t>
      </w:r>
      <w:r w:rsidR="007F6147" w:rsidRPr="00D33328">
        <w:rPr>
          <w:rFonts w:ascii="Times New Roman" w:hAnsi="Times New Roman"/>
          <w:sz w:val="24"/>
          <w:szCs w:val="24"/>
        </w:rPr>
        <w:t>- таңдалған бағдарлама бойынша білім алушының бір оқу жылындағы оқу жетістіктерінің деңгейінің орташа өлшенген бағасы (пәндер бойынша аралық аттестаттауды бағалаудың баллдарының сандық эквивалентіне кредиттер сомасының ағымдағы оқу кезеңіндегі кредиттердің жалпы санына қатынасы)</w:t>
      </w:r>
    </w:p>
    <w:p w:rsidR="0073544C" w:rsidRPr="00D33328" w:rsidRDefault="0073544C"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білім алушылардың үлгерімін ағымдық бақылау – білім, білік және дағдыларды жүйелі түрде тексеру дағдыларды </w:t>
      </w:r>
      <w:proofErr w:type="spellStart"/>
      <w:r w:rsidRPr="00D33328">
        <w:rPr>
          <w:rFonts w:ascii="Times New Roman" w:hAnsi="Times New Roman"/>
          <w:sz w:val="24"/>
          <w:szCs w:val="24"/>
        </w:rPr>
        <w:t>білім</w:t>
      </w:r>
      <w:proofErr w:type="spellEnd"/>
      <w:r w:rsidRPr="00D33328">
        <w:rPr>
          <w:rFonts w:ascii="Times New Roman" w:hAnsi="Times New Roman"/>
          <w:sz w:val="24"/>
          <w:szCs w:val="24"/>
        </w:rPr>
        <w:t xml:space="preserve"> алушыларды академиялық кезең ішінде кестеге сәйкес аудиториялық және аудиториядан тыс сабақтарда оқытушы жүргізетін оқу пәнінің бағдарламасына сәйкес жекелеген тақырыптар, </w:t>
      </w:r>
      <w:proofErr w:type="spellStart"/>
      <w:r w:rsidRPr="00D33328">
        <w:rPr>
          <w:rFonts w:ascii="Times New Roman" w:hAnsi="Times New Roman"/>
          <w:sz w:val="24"/>
          <w:szCs w:val="24"/>
        </w:rPr>
        <w:t>бөлімдер</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модульдер</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бойынша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оқытады</w:t>
      </w:r>
      <w:proofErr w:type="spellEnd"/>
      <w:r w:rsidRPr="00D33328">
        <w:rPr>
          <w:rFonts w:ascii="Times New Roman" w:hAnsi="Times New Roman"/>
          <w:sz w:val="24"/>
          <w:szCs w:val="24"/>
        </w:rPr>
        <w:t>;</w:t>
      </w:r>
    </w:p>
    <w:p w:rsidR="007F6147" w:rsidRPr="00D33328" w:rsidRDefault="00460D4C" w:rsidP="00797958">
      <w:pPr>
        <w:pStyle w:val="aa"/>
        <w:widowControl w:val="0"/>
        <w:numPr>
          <w:ilvl w:val="0"/>
          <w:numId w:val="40"/>
        </w:numPr>
        <w:tabs>
          <w:tab w:val="left" w:pos="851"/>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теориялық </w:t>
      </w:r>
      <w:r w:rsidR="007F6147" w:rsidRPr="00D33328">
        <w:rPr>
          <w:rFonts w:ascii="Times New Roman" w:hAnsi="Times New Roman"/>
          <w:sz w:val="24"/>
          <w:szCs w:val="24"/>
        </w:rPr>
        <w:t xml:space="preserve">оқыту – үлгілік оқу жоспарлары бойынша жалпы білім беретін, базалық және бейінді пәндердің циклдарын, негізгі оқу жоспары бойынша мемлекеттік </w:t>
      </w:r>
      <w:r w:rsidR="007F6147" w:rsidRPr="00D33328">
        <w:rPr>
          <w:rFonts w:ascii="Times New Roman" w:hAnsi="Times New Roman"/>
          <w:sz w:val="24"/>
          <w:szCs w:val="24"/>
        </w:rPr>
        <w:lastRenderedPageBreak/>
        <w:t>жалпыға міндетті, әлеуметтік-коммуникативтік және кәсіптік модульдердің пәндерін зерделеуді қамтитын білім беру бағдарламасының бір бөлігі;</w:t>
      </w:r>
    </w:p>
    <w:p w:rsidR="007F6147" w:rsidRPr="00D33328" w:rsidRDefault="00460D4C" w:rsidP="00797958">
      <w:pPr>
        <w:pStyle w:val="aa"/>
        <w:widowControl w:val="0"/>
        <w:numPr>
          <w:ilvl w:val="0"/>
          <w:numId w:val="40"/>
        </w:numPr>
        <w:tabs>
          <w:tab w:val="left" w:pos="851"/>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үлгілік </w:t>
      </w:r>
      <w:r w:rsidR="007F6147" w:rsidRPr="00D33328">
        <w:rPr>
          <w:rFonts w:ascii="Times New Roman" w:hAnsi="Times New Roman"/>
          <w:sz w:val="24"/>
          <w:szCs w:val="24"/>
        </w:rPr>
        <w:t>оқу жоспары – білім беру бағдарламасының оқу пәндерінің тізбесі мен көлемін, оларды оқу тәртібі мен бақылау нысандарын реттейтін құжат;</w:t>
      </w:r>
    </w:p>
    <w:p w:rsidR="007F6147" w:rsidRPr="00D33328" w:rsidRDefault="00460D4C" w:rsidP="00797958">
      <w:pPr>
        <w:pStyle w:val="aa"/>
        <w:widowControl w:val="0"/>
        <w:numPr>
          <w:ilvl w:val="0"/>
          <w:numId w:val="40"/>
        </w:numPr>
        <w:tabs>
          <w:tab w:val="left" w:pos="851"/>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үлгілік </w:t>
      </w:r>
      <w:r w:rsidR="007F6147" w:rsidRPr="00D33328">
        <w:rPr>
          <w:rFonts w:ascii="Times New Roman" w:hAnsi="Times New Roman"/>
          <w:sz w:val="24"/>
          <w:szCs w:val="24"/>
        </w:rPr>
        <w:t>оқу бағдарламасы (</w:t>
      </w:r>
      <w:proofErr w:type="spellStart"/>
      <w:r w:rsidR="007F6147" w:rsidRPr="00D33328">
        <w:rPr>
          <w:rFonts w:ascii="Times New Roman" w:hAnsi="Times New Roman"/>
          <w:sz w:val="24"/>
          <w:szCs w:val="24"/>
        </w:rPr>
        <w:t>бұдан</w:t>
      </w:r>
      <w:proofErr w:type="spellEnd"/>
      <w:r w:rsidR="007F6147" w:rsidRPr="00D33328">
        <w:rPr>
          <w:rFonts w:ascii="Times New Roman" w:hAnsi="Times New Roman"/>
          <w:sz w:val="24"/>
          <w:szCs w:val="24"/>
        </w:rPr>
        <w:t xml:space="preserve"> </w:t>
      </w:r>
      <w:proofErr w:type="spellStart"/>
      <w:r w:rsidR="007F6147" w:rsidRPr="00D33328">
        <w:rPr>
          <w:rFonts w:ascii="Times New Roman" w:hAnsi="Times New Roman"/>
          <w:sz w:val="24"/>
          <w:szCs w:val="24"/>
        </w:rPr>
        <w:t>әрі</w:t>
      </w:r>
      <w:proofErr w:type="spellEnd"/>
      <w:r w:rsidR="007F6147" w:rsidRPr="00D33328">
        <w:rPr>
          <w:rFonts w:ascii="Times New Roman" w:hAnsi="Times New Roman"/>
          <w:sz w:val="24"/>
          <w:szCs w:val="24"/>
        </w:rPr>
        <w:t xml:space="preserve"> – ҮО</w:t>
      </w:r>
      <w:r w:rsidR="00D33328" w:rsidRPr="00D33328">
        <w:rPr>
          <w:rFonts w:ascii="Times New Roman" w:hAnsi="Times New Roman"/>
          <w:sz w:val="24"/>
          <w:szCs w:val="24"/>
          <w:lang w:val="kk-KZ"/>
        </w:rPr>
        <w:t>Б</w:t>
      </w:r>
      <w:r w:rsidR="007F6147" w:rsidRPr="00D33328">
        <w:rPr>
          <w:rFonts w:ascii="Times New Roman" w:hAnsi="Times New Roman"/>
          <w:sz w:val="24"/>
          <w:szCs w:val="24"/>
        </w:rPr>
        <w:t xml:space="preserve">) – </w:t>
      </w:r>
      <w:proofErr w:type="spellStart"/>
      <w:r w:rsidR="007F6147" w:rsidRPr="00D33328">
        <w:rPr>
          <w:rFonts w:ascii="Times New Roman" w:hAnsi="Times New Roman"/>
          <w:sz w:val="24"/>
          <w:szCs w:val="24"/>
        </w:rPr>
        <w:t>Заңның</w:t>
      </w:r>
      <w:proofErr w:type="spellEnd"/>
      <w:r w:rsidR="007F6147" w:rsidRPr="00D33328">
        <w:rPr>
          <w:rFonts w:ascii="Times New Roman" w:hAnsi="Times New Roman"/>
          <w:sz w:val="24"/>
          <w:szCs w:val="24"/>
        </w:rPr>
        <w:t xml:space="preserve"> 5-бабының 5-2) тармақшасына сәйкес мазмұнын, көлемін, ұсынылатын әдебиеттерді анықтайтын білім беру бағдарламасының міндетті компоненті пәнінің оқу құжаты;</w:t>
      </w:r>
    </w:p>
    <w:p w:rsidR="007F6147" w:rsidRPr="00D33328" w:rsidRDefault="00460D4C" w:rsidP="00797958">
      <w:pPr>
        <w:pStyle w:val="aa"/>
        <w:widowControl w:val="0"/>
        <w:numPr>
          <w:ilvl w:val="0"/>
          <w:numId w:val="40"/>
        </w:numPr>
        <w:tabs>
          <w:tab w:val="left" w:pos="851"/>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тьютор </w:t>
      </w:r>
      <w:r w:rsidR="007F6147" w:rsidRPr="00D33328">
        <w:rPr>
          <w:rFonts w:ascii="Times New Roman" w:hAnsi="Times New Roman"/>
          <w:sz w:val="24"/>
          <w:szCs w:val="24"/>
        </w:rPr>
        <w:t xml:space="preserve">– </w:t>
      </w:r>
      <w:proofErr w:type="spellStart"/>
      <w:r w:rsidR="007F6147" w:rsidRPr="00D33328">
        <w:rPr>
          <w:rFonts w:ascii="Times New Roman" w:hAnsi="Times New Roman"/>
          <w:sz w:val="24"/>
          <w:szCs w:val="24"/>
        </w:rPr>
        <w:t>белгілі</w:t>
      </w:r>
      <w:proofErr w:type="spellEnd"/>
      <w:r w:rsidR="007F6147" w:rsidRPr="00D33328">
        <w:rPr>
          <w:rFonts w:ascii="Times New Roman" w:hAnsi="Times New Roman"/>
          <w:sz w:val="24"/>
          <w:szCs w:val="24"/>
        </w:rPr>
        <w:t xml:space="preserve"> </w:t>
      </w:r>
      <w:proofErr w:type="spellStart"/>
      <w:r w:rsidR="007F6147" w:rsidRPr="00D33328">
        <w:rPr>
          <w:rFonts w:ascii="Times New Roman" w:hAnsi="Times New Roman"/>
          <w:sz w:val="24"/>
          <w:szCs w:val="24"/>
        </w:rPr>
        <w:t>бір</w:t>
      </w:r>
      <w:proofErr w:type="spellEnd"/>
      <w:r w:rsidR="007F6147" w:rsidRPr="00D33328">
        <w:rPr>
          <w:rFonts w:ascii="Times New Roman" w:hAnsi="Times New Roman"/>
          <w:sz w:val="24"/>
          <w:szCs w:val="24"/>
        </w:rPr>
        <w:t xml:space="preserve"> пәнді меңгеру бойынша студенттің академиялық кеңесшісі қызметін атқаратын оқытушы</w:t>
      </w:r>
      <w:r w:rsidR="00ED6FFE" w:rsidRPr="00D33328">
        <w:rPr>
          <w:rFonts w:ascii="Times New Roman" w:hAnsi="Times New Roman"/>
          <w:sz w:val="24"/>
          <w:szCs w:val="24"/>
        </w:rPr>
        <w:t>;</w:t>
      </w:r>
    </w:p>
    <w:p w:rsidR="0073544C" w:rsidRPr="00D33328" w:rsidRDefault="0073544C"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транскрипт – </w:t>
      </w:r>
      <w:proofErr w:type="spellStart"/>
      <w:r w:rsidRPr="00D33328">
        <w:rPr>
          <w:rFonts w:ascii="Times New Roman" w:hAnsi="Times New Roman"/>
          <w:sz w:val="24"/>
          <w:szCs w:val="24"/>
        </w:rPr>
        <w:t>кредиттер</w:t>
      </w:r>
      <w:proofErr w:type="spellEnd"/>
      <w:r w:rsidRPr="00D33328">
        <w:rPr>
          <w:rFonts w:ascii="Times New Roman" w:hAnsi="Times New Roman"/>
          <w:sz w:val="24"/>
          <w:szCs w:val="24"/>
        </w:rPr>
        <w:t xml:space="preserve"> мен бағаларды көрсете отырып, тиісті оқу кезеңінде меңгерілген пәндердің және (немесе) модульдердің және оқу жұмысының басқа түрлерінің тізбесін қамтитын құжат;</w:t>
      </w:r>
    </w:p>
    <w:p w:rsidR="00ED6FFE" w:rsidRPr="00D33328" w:rsidRDefault="00ED6FFE" w:rsidP="00797958">
      <w:pPr>
        <w:pStyle w:val="aa"/>
        <w:widowControl w:val="0"/>
        <w:numPr>
          <w:ilvl w:val="0"/>
          <w:numId w:val="40"/>
        </w:numPr>
        <w:tabs>
          <w:tab w:val="left" w:pos="851"/>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оқу жетістіктері білім алушылардың – білім алушылардың оқу процесінде алған және жеке тұлғаның қол жеткізген даму деңгейін көрсететін білімі, іскерлігі, дағдылары мен құзыреттіліктері;</w:t>
      </w:r>
    </w:p>
    <w:p w:rsidR="00ED6FFE" w:rsidRPr="00D33328" w:rsidRDefault="00460D4C" w:rsidP="00797958">
      <w:pPr>
        <w:pStyle w:val="aa"/>
        <w:widowControl w:val="0"/>
        <w:numPr>
          <w:ilvl w:val="0"/>
          <w:numId w:val="40"/>
        </w:numPr>
        <w:tabs>
          <w:tab w:val="left" w:pos="851"/>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оқу-әдістемелік </w:t>
      </w:r>
      <w:r w:rsidR="00ED6FFE" w:rsidRPr="00D33328">
        <w:rPr>
          <w:rFonts w:ascii="Times New Roman" w:hAnsi="Times New Roman"/>
          <w:sz w:val="24"/>
          <w:szCs w:val="24"/>
        </w:rPr>
        <w:t>модуль – білім алушылардың алған құзыреттіліктері толығымен немесе ішінара қалыптасатын оқытудың нақты нәтижелерін меңгеруіне бағытталған білім беру бағдарламасының құрылымдық элементі;</w:t>
      </w:r>
    </w:p>
    <w:p w:rsidR="00ED6FFE" w:rsidRPr="00D33328" w:rsidRDefault="00460D4C"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оқу-әдістемелік</w:t>
      </w:r>
      <w:r w:rsidR="00ED6FFE" w:rsidRPr="00D33328">
        <w:rPr>
          <w:rFonts w:ascii="Times New Roman" w:hAnsi="Times New Roman"/>
          <w:sz w:val="24"/>
          <w:szCs w:val="24"/>
        </w:rPr>
        <w:t>-пәннің әдістемелік кешені – оқу жоспарына сәйкес білім беру бағдарламасының пәнін оқытуды сапалы ұйымдастыру үшін қажетті және жеткілікті пәннің мазмұнын, оқыту және бақылау құралдарын анықтайтын нормативтік және оқу-әдістемелік құжаттар кешені;</w:t>
      </w:r>
    </w:p>
    <w:p w:rsidR="0073544C" w:rsidRPr="00D33328" w:rsidRDefault="00460D4C" w:rsidP="00797958">
      <w:pPr>
        <w:pStyle w:val="aa"/>
        <w:widowControl w:val="0"/>
        <w:numPr>
          <w:ilvl w:val="0"/>
          <w:numId w:val="40"/>
        </w:numPr>
        <w:tabs>
          <w:tab w:val="left" w:pos="85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орталық </w:t>
      </w:r>
      <w:r w:rsidR="003D7BD5" w:rsidRPr="00D33328">
        <w:rPr>
          <w:rFonts w:ascii="Times New Roman" w:hAnsi="Times New Roman"/>
          <w:sz w:val="24"/>
          <w:szCs w:val="24"/>
        </w:rPr>
        <w:t>студенттерге қызмет көрсету</w:t>
      </w:r>
      <w:r w:rsidR="0073544C" w:rsidRPr="00D33328">
        <w:rPr>
          <w:rFonts w:ascii="Times New Roman" w:hAnsi="Times New Roman"/>
          <w:sz w:val="24"/>
          <w:szCs w:val="24"/>
        </w:rPr>
        <w:t xml:space="preserve"> – білім алушылардың игерген кредиттерін ескере отырып, олардың оқу жетістіктерінің тарихын тіркеумен, білім алушылардың аралық және қорытынды аттестаттауларын ұйымдастырумен және олардың академиялық рейтингін есептеумен айналысатын академиялық қызмет;</w:t>
      </w:r>
    </w:p>
    <w:p w:rsidR="0073544C" w:rsidRPr="00D33328" w:rsidRDefault="0073544C" w:rsidP="00797958">
      <w:pPr>
        <w:pStyle w:val="aa"/>
        <w:widowControl w:val="0"/>
        <w:numPr>
          <w:ilvl w:val="0"/>
          <w:numId w:val="40"/>
        </w:numPr>
        <w:tabs>
          <w:tab w:val="left" w:pos="851"/>
          <w:tab w:val="left" w:pos="1701"/>
        </w:tabs>
        <w:spacing w:after="0" w:line="240" w:lineRule="auto"/>
        <w:ind w:left="0" w:firstLine="567"/>
        <w:contextualSpacing w:val="0"/>
        <w:jc w:val="both"/>
        <w:rPr>
          <w:rFonts w:ascii="Times New Roman" w:hAnsi="Times New Roman"/>
          <w:sz w:val="24"/>
          <w:szCs w:val="24"/>
        </w:rPr>
      </w:pPr>
      <w:proofErr w:type="spellStart"/>
      <w:r w:rsidRPr="00D33328">
        <w:rPr>
          <w:rFonts w:ascii="Times New Roman" w:hAnsi="Times New Roman"/>
          <w:sz w:val="24"/>
          <w:szCs w:val="24"/>
        </w:rPr>
        <w:t>эдвайзер</w:t>
      </w:r>
      <w:proofErr w:type="spellEnd"/>
      <w:r w:rsidRPr="00D33328">
        <w:rPr>
          <w:rFonts w:ascii="Times New Roman" w:hAnsi="Times New Roman"/>
          <w:sz w:val="24"/>
          <w:szCs w:val="24"/>
        </w:rPr>
        <w:t xml:space="preserve"> – </w:t>
      </w:r>
      <w:proofErr w:type="spellStart"/>
      <w:r w:rsidRPr="00D33328">
        <w:rPr>
          <w:rFonts w:ascii="Times New Roman" w:hAnsi="Times New Roman"/>
          <w:sz w:val="24"/>
          <w:szCs w:val="24"/>
        </w:rPr>
        <w:t>тиісті</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білім</w:t>
      </w:r>
      <w:proofErr w:type="spellEnd"/>
      <w:r w:rsidRPr="00D33328">
        <w:rPr>
          <w:rFonts w:ascii="Times New Roman" w:hAnsi="Times New Roman"/>
          <w:sz w:val="24"/>
          <w:szCs w:val="24"/>
        </w:rPr>
        <w:t xml:space="preserve"> беру бағдарламасы бойынша білім алушының академиялық тәлімгері қызметін атқаратын, оқу траекториясын таңдауға (жеке оқу жоспарын қалыптастыруға) және оқу кезеңінде білім беру бағдарламасын меңгеруге ықпал ететін оқытушы;</w:t>
      </w:r>
    </w:p>
    <w:p w:rsidR="0073544C" w:rsidRPr="00D33328" w:rsidRDefault="0073544C" w:rsidP="00797958">
      <w:pPr>
        <w:pStyle w:val="aa"/>
        <w:widowControl w:val="0"/>
        <w:numPr>
          <w:ilvl w:val="0"/>
          <w:numId w:val="40"/>
        </w:numPr>
        <w:tabs>
          <w:tab w:val="left" w:pos="851"/>
          <w:tab w:val="left" w:pos="170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емтихан сессиясы – аралық аттестаттау кезеңі білім алушылардың;</w:t>
      </w:r>
    </w:p>
    <w:p w:rsidR="00ED6FFE" w:rsidRPr="00D33328" w:rsidRDefault="0073544C" w:rsidP="00797958">
      <w:pPr>
        <w:pStyle w:val="aa"/>
        <w:widowControl w:val="0"/>
        <w:numPr>
          <w:ilvl w:val="0"/>
          <w:numId w:val="40"/>
        </w:numPr>
        <w:tabs>
          <w:tab w:val="left" w:pos="851"/>
          <w:tab w:val="left" w:pos="1701"/>
        </w:tabs>
        <w:spacing w:after="0" w:line="240" w:lineRule="auto"/>
        <w:ind w:left="0" w:firstLine="567"/>
        <w:contextualSpacing w:val="0"/>
        <w:jc w:val="both"/>
        <w:rPr>
          <w:rFonts w:ascii="Times New Roman" w:hAnsi="Times New Roman"/>
          <w:b/>
          <w:sz w:val="24"/>
          <w:szCs w:val="24"/>
        </w:rPr>
      </w:pPr>
      <w:r w:rsidRPr="00D33328">
        <w:rPr>
          <w:rFonts w:ascii="Times New Roman" w:hAnsi="Times New Roman"/>
          <w:sz w:val="24"/>
          <w:szCs w:val="24"/>
        </w:rPr>
        <w:t>элективті пәндер – жоғары оқу орны компонентіне және белгіленген академиялық кредиттер шеңберінде таңдау компонентіне кіретін және білім беру ұйымдары енгізетін, білім алушының жеке дайындығын көрсететін, әлеуметтік-экономикалық даму ерекшеліктерін ескеретін оқу пәндері. және белгілі бір аймақтың қажеттіліктері, қалыптасқан ғылыми мектептер.</w:t>
      </w:r>
    </w:p>
    <w:p w:rsidR="00DB19A9" w:rsidRPr="00D33328" w:rsidRDefault="00ED6FFE" w:rsidP="00797958">
      <w:pPr>
        <w:pStyle w:val="aa"/>
        <w:widowControl w:val="0"/>
        <w:numPr>
          <w:ilvl w:val="0"/>
          <w:numId w:val="40"/>
        </w:numPr>
        <w:tabs>
          <w:tab w:val="left" w:pos="851"/>
          <w:tab w:val="left" w:pos="1701"/>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Сабаққа қатысу және үлгерімнің </w:t>
      </w:r>
      <w:proofErr w:type="spellStart"/>
      <w:r w:rsidRPr="00D33328">
        <w:rPr>
          <w:rFonts w:ascii="Times New Roman" w:hAnsi="Times New Roman"/>
          <w:sz w:val="24"/>
          <w:szCs w:val="24"/>
        </w:rPr>
        <w:t>электрондық</w:t>
      </w:r>
      <w:proofErr w:type="spellEnd"/>
      <w:r w:rsidRPr="00D33328">
        <w:rPr>
          <w:rFonts w:ascii="Times New Roman" w:hAnsi="Times New Roman"/>
          <w:sz w:val="24"/>
          <w:szCs w:val="24"/>
        </w:rPr>
        <w:t xml:space="preserve"> журналы – </w:t>
      </w:r>
      <w:proofErr w:type="spellStart"/>
      <w:r w:rsidRPr="00D33328">
        <w:rPr>
          <w:rFonts w:ascii="Times New Roman" w:hAnsi="Times New Roman"/>
          <w:sz w:val="24"/>
          <w:szCs w:val="24"/>
        </w:rPr>
        <w:t>on-</w:t>
      </w:r>
      <w:r w:rsidR="003D7BD5" w:rsidRPr="00D33328">
        <w:rPr>
          <w:rFonts w:ascii="Times New Roman" w:hAnsi="Times New Roman"/>
          <w:sz w:val="24"/>
          <w:szCs w:val="24"/>
        </w:rPr>
        <w:t>line</w:t>
      </w:r>
      <w:proofErr w:type="spellEnd"/>
      <w:r w:rsidR="003D7BD5" w:rsidRPr="00D33328">
        <w:rPr>
          <w:rFonts w:ascii="Times New Roman" w:hAnsi="Times New Roman"/>
          <w:sz w:val="24"/>
          <w:szCs w:val="24"/>
        </w:rPr>
        <w:t xml:space="preserve"> журнал</w:t>
      </w:r>
      <w:r w:rsidRPr="00D33328">
        <w:rPr>
          <w:rFonts w:ascii="Times New Roman" w:hAnsi="Times New Roman"/>
          <w:sz w:val="24"/>
          <w:szCs w:val="24"/>
        </w:rPr>
        <w:t xml:space="preserve">, </w:t>
      </w:r>
      <w:proofErr w:type="spellStart"/>
      <w:r w:rsidRPr="00D33328">
        <w:rPr>
          <w:rFonts w:ascii="Times New Roman" w:hAnsi="Times New Roman"/>
          <w:sz w:val="24"/>
          <w:szCs w:val="24"/>
        </w:rPr>
        <w:t>толтырылатын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оқытушылар</w:t>
      </w:r>
      <w:proofErr w:type="spellEnd"/>
      <w:r w:rsidRPr="00D33328">
        <w:rPr>
          <w:rFonts w:ascii="Times New Roman" w:hAnsi="Times New Roman"/>
          <w:sz w:val="24"/>
          <w:szCs w:val="24"/>
        </w:rPr>
        <w:t xml:space="preserve"> академиялық кезең ішінде тұрақты түрде.</w:t>
      </w:r>
    </w:p>
    <w:p w:rsidR="00C4187E" w:rsidRPr="00D33328" w:rsidRDefault="004C3539" w:rsidP="00D6168B">
      <w:pPr>
        <w:pStyle w:val="10"/>
        <w:keepNext w:val="0"/>
        <w:keepLines w:val="0"/>
        <w:pageBreakBefore/>
        <w:widowControl w:val="0"/>
        <w:ind w:firstLine="567"/>
        <w:jc w:val="both"/>
        <w:rPr>
          <w:rFonts w:ascii="Times New Roman" w:hAnsi="Times New Roman" w:cs="Times New Roman"/>
          <w:color w:val="auto"/>
          <w:sz w:val="24"/>
          <w:szCs w:val="24"/>
        </w:rPr>
      </w:pPr>
      <w:bookmarkStart w:id="2" w:name="_Toc144197856"/>
      <w:r w:rsidRPr="00D33328">
        <w:rPr>
          <w:rFonts w:ascii="Times New Roman" w:hAnsi="Times New Roman" w:cs="Times New Roman"/>
          <w:color w:val="auto"/>
          <w:sz w:val="24"/>
          <w:szCs w:val="24"/>
        </w:rPr>
        <w:lastRenderedPageBreak/>
        <w:t>1 ЖАЛПЫ ЕРЕЖЕЛЕР</w:t>
      </w:r>
      <w:bookmarkEnd w:id="2"/>
    </w:p>
    <w:p w:rsidR="00C4187E" w:rsidRPr="00D33328" w:rsidRDefault="00C4187E" w:rsidP="00D6168B">
      <w:pPr>
        <w:pStyle w:val="Default"/>
        <w:widowControl w:val="0"/>
        <w:ind w:firstLine="567"/>
        <w:jc w:val="both"/>
        <w:rPr>
          <w:color w:val="auto"/>
        </w:rPr>
      </w:pPr>
    </w:p>
    <w:p w:rsidR="00C4187E" w:rsidRPr="00D33328" w:rsidRDefault="00C4187E" w:rsidP="00D6168B">
      <w:pPr>
        <w:pStyle w:val="Default"/>
        <w:widowControl w:val="0"/>
        <w:ind w:firstLine="567"/>
        <w:jc w:val="both"/>
        <w:rPr>
          <w:color w:val="auto"/>
        </w:rPr>
      </w:pPr>
      <w:proofErr w:type="spellStart"/>
      <w:r w:rsidRPr="00D33328">
        <w:rPr>
          <w:color w:val="auto"/>
        </w:rPr>
        <w:t>Қостанай</w:t>
      </w:r>
      <w:proofErr w:type="spellEnd"/>
      <w:r w:rsidRPr="00D33328">
        <w:rPr>
          <w:color w:val="auto"/>
        </w:rPr>
        <w:t xml:space="preserve"> </w:t>
      </w:r>
      <w:proofErr w:type="spellStart"/>
      <w:r w:rsidRPr="00D33328">
        <w:rPr>
          <w:color w:val="auto"/>
        </w:rPr>
        <w:t>атындағы</w:t>
      </w:r>
      <w:proofErr w:type="spellEnd"/>
      <w:r w:rsidRPr="00D33328">
        <w:rPr>
          <w:color w:val="auto"/>
        </w:rPr>
        <w:t xml:space="preserve"> </w:t>
      </w:r>
      <w:proofErr w:type="spellStart"/>
      <w:r w:rsidRPr="00D33328">
        <w:rPr>
          <w:color w:val="auto"/>
        </w:rPr>
        <w:t>инженерлік-экономикалық</w:t>
      </w:r>
      <w:proofErr w:type="spellEnd"/>
      <w:r w:rsidRPr="00D33328">
        <w:rPr>
          <w:color w:val="auto"/>
        </w:rPr>
        <w:t xml:space="preserve"> университет М. </w:t>
      </w:r>
      <w:proofErr w:type="spellStart"/>
      <w:r w:rsidRPr="00D33328">
        <w:rPr>
          <w:color w:val="auto"/>
        </w:rPr>
        <w:t>Дулатова</w:t>
      </w:r>
      <w:proofErr w:type="spellEnd"/>
      <w:r w:rsidRPr="00D33328">
        <w:rPr>
          <w:color w:val="auto"/>
        </w:rPr>
        <w:t xml:space="preserve"> (</w:t>
      </w:r>
      <w:proofErr w:type="spellStart"/>
      <w:r w:rsidRPr="00D33328">
        <w:rPr>
          <w:color w:val="auto"/>
        </w:rPr>
        <w:t>бұдан</w:t>
      </w:r>
      <w:proofErr w:type="spellEnd"/>
      <w:r w:rsidRPr="00D33328">
        <w:rPr>
          <w:color w:val="auto"/>
        </w:rPr>
        <w:t xml:space="preserve"> </w:t>
      </w:r>
      <w:proofErr w:type="spellStart"/>
      <w:r w:rsidRPr="00D33328">
        <w:rPr>
          <w:color w:val="auto"/>
        </w:rPr>
        <w:t>әрі</w:t>
      </w:r>
      <w:proofErr w:type="spellEnd"/>
      <w:r w:rsidRPr="00D33328">
        <w:rPr>
          <w:color w:val="auto"/>
        </w:rPr>
        <w:t xml:space="preserve"> –</w:t>
      </w:r>
      <w:proofErr w:type="spellStart"/>
      <w:r w:rsidR="008D4B8B" w:rsidRPr="00D33328">
        <w:rPr>
          <w:color w:val="auto"/>
        </w:rPr>
        <w:t>КИнЭУ</w:t>
      </w:r>
      <w:proofErr w:type="spellEnd"/>
      <w:r w:rsidR="008D4B8B" w:rsidRPr="00D33328">
        <w:rPr>
          <w:color w:val="auto"/>
        </w:rPr>
        <w:t xml:space="preserve"> немесе Университет</w:t>
      </w:r>
      <w:r w:rsidRPr="00D33328">
        <w:rPr>
          <w:color w:val="auto"/>
        </w:rPr>
        <w:t xml:space="preserve">) кредиттік оқыту технологиясы бойынша жоғары және жоғары оқу орнынан кейінгі білім беру бағдарламалары бойынша мамандар даярлауды жүзеге асырады. </w:t>
      </w:r>
    </w:p>
    <w:p w:rsidR="00C4187E" w:rsidRPr="00D33328" w:rsidRDefault="00C4187E" w:rsidP="00D6168B">
      <w:pPr>
        <w:pStyle w:val="Default"/>
        <w:widowControl w:val="0"/>
        <w:ind w:firstLine="567"/>
        <w:jc w:val="both"/>
        <w:rPr>
          <w:color w:val="auto"/>
        </w:rPr>
      </w:pPr>
      <w:r w:rsidRPr="00D33328">
        <w:rPr>
          <w:color w:val="auto"/>
        </w:rPr>
        <w:t>Университеттің миссиясы – біз білім беруді қоғам мен бизнестің аймақтың инновациялық дамуы үшін бәсекеге қабілетті мамандарға деген қажеттіліктерін қанағаттандыру, кәсіпкерлік ойлауды дамыту және қолдау арқылы қамтамасыз етеміз.</w:t>
      </w:r>
    </w:p>
    <w:p w:rsidR="00C4187E" w:rsidRPr="00D33328" w:rsidRDefault="00C4187E" w:rsidP="00D6168B">
      <w:pPr>
        <w:pStyle w:val="Default"/>
        <w:widowControl w:val="0"/>
        <w:ind w:firstLine="567"/>
        <w:jc w:val="both"/>
        <w:rPr>
          <w:color w:val="auto"/>
        </w:rPr>
      </w:pPr>
      <w:r w:rsidRPr="00D33328">
        <w:rPr>
          <w:color w:val="auto"/>
        </w:rPr>
        <w:t xml:space="preserve">Университет дамудың келесі стратегиялық басымдықтарын анықтады: </w:t>
      </w:r>
    </w:p>
    <w:p w:rsidR="00C4187E" w:rsidRPr="00D33328" w:rsidRDefault="00C4187E" w:rsidP="00D6168B">
      <w:pPr>
        <w:pStyle w:val="Default"/>
        <w:widowControl w:val="0"/>
        <w:ind w:firstLine="567"/>
        <w:jc w:val="both"/>
        <w:rPr>
          <w:color w:val="auto"/>
        </w:rPr>
      </w:pPr>
      <w:r w:rsidRPr="00D33328">
        <w:rPr>
          <w:color w:val="auto"/>
        </w:rPr>
        <w:t>- жоғары және жоғары оқу орнынан кейінгі білім берудің сапасын қамтамасыз ету;</w:t>
      </w:r>
    </w:p>
    <w:p w:rsidR="00C4187E" w:rsidRPr="00D33328" w:rsidRDefault="00C4187E" w:rsidP="00D6168B">
      <w:pPr>
        <w:pStyle w:val="Default"/>
        <w:widowControl w:val="0"/>
        <w:ind w:firstLine="567"/>
        <w:jc w:val="both"/>
        <w:rPr>
          <w:color w:val="auto"/>
        </w:rPr>
      </w:pPr>
      <w:r w:rsidRPr="00D33328">
        <w:rPr>
          <w:color w:val="auto"/>
        </w:rPr>
        <w:t>- білім, ғылым және бизнесті интеграциялау арқылы университетті әлеуметтік-кәсіпкерлік университетке айналдыру;</w:t>
      </w:r>
    </w:p>
    <w:p w:rsidR="00C4187E" w:rsidRPr="00D33328" w:rsidRDefault="00C4187E" w:rsidP="00D6168B">
      <w:pPr>
        <w:pStyle w:val="Default"/>
        <w:widowControl w:val="0"/>
        <w:ind w:firstLine="567"/>
        <w:jc w:val="both"/>
        <w:rPr>
          <w:color w:val="auto"/>
        </w:rPr>
      </w:pPr>
      <w:r w:rsidRPr="00D33328">
        <w:rPr>
          <w:color w:val="auto"/>
        </w:rPr>
        <w:t>- университетті басқару жүйесін жетілдіру;</w:t>
      </w:r>
    </w:p>
    <w:p w:rsidR="00C4187E" w:rsidRPr="00D33328" w:rsidRDefault="00C4187E" w:rsidP="00D6168B">
      <w:pPr>
        <w:pStyle w:val="Default"/>
        <w:widowControl w:val="0"/>
        <w:ind w:firstLine="567"/>
        <w:jc w:val="both"/>
        <w:rPr>
          <w:color w:val="auto"/>
        </w:rPr>
      </w:pPr>
      <w:r w:rsidRPr="00D33328">
        <w:rPr>
          <w:color w:val="auto"/>
        </w:rPr>
        <w:t>- ел мүддесі үшін жастардың әлеуетін дамыту және жүзеге асыру.</w:t>
      </w:r>
    </w:p>
    <w:p w:rsidR="00C4187E" w:rsidRPr="00D33328" w:rsidRDefault="00C4187E" w:rsidP="00D6168B">
      <w:pPr>
        <w:pStyle w:val="Default"/>
        <w:widowControl w:val="0"/>
        <w:ind w:firstLine="567"/>
        <w:jc w:val="both"/>
        <w:rPr>
          <w:color w:val="auto"/>
        </w:rPr>
      </w:pPr>
      <w:r w:rsidRPr="00D33328">
        <w:rPr>
          <w:color w:val="auto"/>
        </w:rPr>
        <w:t>Осы Академиялық саясат (бұдан әрі – Саясат) миссиямен және стратегиялық мақсаттармен айқындалады, Қазақстан Республикасы Білім және ғылым министрлігінің қолданыстағы нормативтік құжаттарына және Университеттің ішкі құжаттарына сәйкес әзірленеді.</w:t>
      </w:r>
    </w:p>
    <w:p w:rsidR="00C4187E" w:rsidRPr="00D33328" w:rsidRDefault="00C4187E" w:rsidP="00D6168B">
      <w:pPr>
        <w:pStyle w:val="Default"/>
        <w:widowControl w:val="0"/>
        <w:ind w:firstLine="567"/>
        <w:jc w:val="both"/>
        <w:rPr>
          <w:color w:val="auto"/>
        </w:rPr>
      </w:pPr>
      <w:r w:rsidRPr="00D33328">
        <w:rPr>
          <w:color w:val="auto"/>
        </w:rPr>
        <w:t xml:space="preserve">Академиялық саясат білім беру қызметін жоспарлау мен басқару және білім беру сапасын арттыруға және іске асыруға бағытталған оқу үдерісін тиімді ұйымдастыру жөніндегі шаралар, қағидалар мен рәсімдер жүйесін білдіреді. студентке </w:t>
      </w:r>
      <w:proofErr w:type="spellStart"/>
      <w:r w:rsidRPr="00D33328">
        <w:rPr>
          <w:color w:val="auto"/>
        </w:rPr>
        <w:t>бағдарланған</w:t>
      </w:r>
      <w:proofErr w:type="spellEnd"/>
      <w:r w:rsidRPr="00D33328">
        <w:rPr>
          <w:color w:val="auto"/>
        </w:rPr>
        <w:t xml:space="preserve"> </w:t>
      </w:r>
      <w:proofErr w:type="spellStart"/>
      <w:r w:rsidRPr="00D33328">
        <w:rPr>
          <w:color w:val="auto"/>
        </w:rPr>
        <w:t>оқытудың</w:t>
      </w:r>
      <w:proofErr w:type="spellEnd"/>
    </w:p>
    <w:p w:rsidR="00C4187E" w:rsidRPr="00D33328" w:rsidRDefault="00AD0C6B" w:rsidP="00D6168B">
      <w:pPr>
        <w:pStyle w:val="Default"/>
        <w:widowControl w:val="0"/>
        <w:ind w:firstLine="567"/>
        <w:jc w:val="both"/>
        <w:rPr>
          <w:color w:val="auto"/>
        </w:rPr>
      </w:pPr>
      <w:r w:rsidRPr="00D33328">
        <w:rPr>
          <w:color w:val="auto"/>
        </w:rPr>
        <w:t>Университет академиялық қызметтегі келесі негізгі құндылықтарды анықтайды:</w:t>
      </w:r>
    </w:p>
    <w:p w:rsidR="00AD0C6B" w:rsidRPr="00D33328" w:rsidRDefault="00AD0C6B" w:rsidP="00D6168B">
      <w:pPr>
        <w:pStyle w:val="Default"/>
        <w:widowControl w:val="0"/>
        <w:ind w:firstLine="567"/>
        <w:jc w:val="both"/>
        <w:rPr>
          <w:color w:val="auto"/>
        </w:rPr>
      </w:pPr>
      <w:r w:rsidRPr="00D33328">
        <w:rPr>
          <w:color w:val="auto"/>
        </w:rPr>
        <w:t>-</w:t>
      </w:r>
      <w:r w:rsidRPr="00D33328">
        <w:rPr>
          <w:color w:val="auto"/>
        </w:rPr>
        <w:tab/>
        <w:t xml:space="preserve"> сыни және проблемалық-бағдарлы ойлау, өмір бойы білім алу;</w:t>
      </w:r>
    </w:p>
    <w:p w:rsidR="00AD0C6B" w:rsidRPr="00D33328" w:rsidRDefault="00AD0C6B" w:rsidP="00D6168B">
      <w:pPr>
        <w:pStyle w:val="Default"/>
        <w:widowControl w:val="0"/>
        <w:ind w:firstLine="567"/>
        <w:jc w:val="both"/>
        <w:rPr>
          <w:color w:val="auto"/>
        </w:rPr>
      </w:pPr>
      <w:r w:rsidRPr="00D33328">
        <w:rPr>
          <w:color w:val="auto"/>
        </w:rPr>
        <w:t>-</w:t>
      </w:r>
      <w:r w:rsidRPr="00D33328">
        <w:rPr>
          <w:color w:val="auto"/>
        </w:rPr>
        <w:tab/>
        <w:t xml:space="preserve"> </w:t>
      </w:r>
      <w:proofErr w:type="spellStart"/>
      <w:r w:rsidRPr="00D33328">
        <w:rPr>
          <w:color w:val="auto"/>
        </w:rPr>
        <w:t>коммуникативтілік</w:t>
      </w:r>
      <w:proofErr w:type="spellEnd"/>
      <w:r w:rsidRPr="00D33328">
        <w:rPr>
          <w:color w:val="auto"/>
        </w:rPr>
        <w:t xml:space="preserve">, </w:t>
      </w:r>
      <w:proofErr w:type="spellStart"/>
      <w:r w:rsidRPr="00D33328">
        <w:rPr>
          <w:color w:val="auto"/>
        </w:rPr>
        <w:t>көшбасшылық</w:t>
      </w:r>
      <w:proofErr w:type="spellEnd"/>
      <w:r w:rsidRPr="00D33328">
        <w:rPr>
          <w:color w:val="auto"/>
        </w:rPr>
        <w:t xml:space="preserve">, </w:t>
      </w:r>
      <w:proofErr w:type="spellStart"/>
      <w:r w:rsidRPr="00D33328">
        <w:rPr>
          <w:color w:val="auto"/>
        </w:rPr>
        <w:t>топтық</w:t>
      </w:r>
      <w:proofErr w:type="spellEnd"/>
      <w:r w:rsidRPr="00D33328">
        <w:rPr>
          <w:color w:val="auto"/>
        </w:rPr>
        <w:t xml:space="preserve"> </w:t>
      </w:r>
      <w:proofErr w:type="spellStart"/>
      <w:r w:rsidRPr="00D33328">
        <w:rPr>
          <w:color w:val="auto"/>
        </w:rPr>
        <w:t>жұмыс</w:t>
      </w:r>
      <w:proofErr w:type="spellEnd"/>
      <w:r w:rsidRPr="00D33328">
        <w:rPr>
          <w:color w:val="auto"/>
        </w:rPr>
        <w:t xml:space="preserve"> және ымыраға келу дағдылары;</w:t>
      </w:r>
    </w:p>
    <w:p w:rsidR="00AD0C6B" w:rsidRPr="00D33328" w:rsidRDefault="00AD0C6B" w:rsidP="00D6168B">
      <w:pPr>
        <w:pStyle w:val="Default"/>
        <w:widowControl w:val="0"/>
        <w:ind w:firstLine="567"/>
        <w:jc w:val="both"/>
        <w:rPr>
          <w:color w:val="auto"/>
        </w:rPr>
      </w:pPr>
      <w:r w:rsidRPr="00D33328">
        <w:rPr>
          <w:color w:val="auto"/>
        </w:rPr>
        <w:t>-</w:t>
      </w:r>
      <w:r w:rsidRPr="00D33328">
        <w:rPr>
          <w:color w:val="auto"/>
        </w:rPr>
        <w:tab/>
        <w:t xml:space="preserve"> кәсіпкерлік, инновациялар және тәуекелдерді қабылдауға әзірлік;</w:t>
      </w:r>
    </w:p>
    <w:p w:rsidR="00AD0C6B" w:rsidRPr="00D33328" w:rsidRDefault="00AD0C6B" w:rsidP="00D6168B">
      <w:pPr>
        <w:pStyle w:val="Default"/>
        <w:widowControl w:val="0"/>
        <w:ind w:firstLine="567"/>
        <w:jc w:val="both"/>
        <w:rPr>
          <w:color w:val="auto"/>
        </w:rPr>
      </w:pPr>
      <w:r w:rsidRPr="00D33328">
        <w:rPr>
          <w:color w:val="auto"/>
        </w:rPr>
        <w:t>-</w:t>
      </w:r>
      <w:r w:rsidRPr="00D33328">
        <w:rPr>
          <w:color w:val="auto"/>
        </w:rPr>
        <w:tab/>
        <w:t xml:space="preserve"> креативтілік;</w:t>
      </w:r>
    </w:p>
    <w:p w:rsidR="00AD0C6B" w:rsidRPr="00D33328" w:rsidRDefault="00AD0C6B" w:rsidP="00D6168B">
      <w:pPr>
        <w:pStyle w:val="Default"/>
        <w:widowControl w:val="0"/>
        <w:ind w:firstLine="567"/>
        <w:jc w:val="both"/>
        <w:rPr>
          <w:color w:val="auto"/>
        </w:rPr>
      </w:pPr>
      <w:r w:rsidRPr="00D33328">
        <w:rPr>
          <w:color w:val="auto"/>
        </w:rPr>
        <w:t>-</w:t>
      </w:r>
      <w:r w:rsidRPr="00D33328">
        <w:rPr>
          <w:color w:val="auto"/>
        </w:rPr>
        <w:tab/>
        <w:t xml:space="preserve"> этика және құндылықты оқыту.</w:t>
      </w:r>
    </w:p>
    <w:p w:rsidR="00E43E53" w:rsidRPr="00D33328" w:rsidRDefault="00E43E53" w:rsidP="00D6168B">
      <w:pPr>
        <w:pStyle w:val="Default"/>
        <w:widowControl w:val="0"/>
        <w:ind w:firstLine="567"/>
        <w:jc w:val="both"/>
        <w:rPr>
          <w:color w:val="auto"/>
        </w:rPr>
      </w:pPr>
      <w:r w:rsidRPr="00D33328">
        <w:rPr>
          <w:color w:val="auto"/>
        </w:rPr>
        <w:t>-</w:t>
      </w:r>
      <w:r w:rsidRPr="00D33328">
        <w:rPr>
          <w:color w:val="auto"/>
        </w:rPr>
        <w:tab/>
        <w:t xml:space="preserve"> </w:t>
      </w:r>
      <w:proofErr w:type="spellStart"/>
      <w:r w:rsidRPr="00D33328">
        <w:rPr>
          <w:color w:val="auto"/>
        </w:rPr>
        <w:t>мультидисциплинарлық</w:t>
      </w:r>
      <w:proofErr w:type="spellEnd"/>
      <w:r w:rsidRPr="00D33328">
        <w:rPr>
          <w:color w:val="auto"/>
        </w:rPr>
        <w:t xml:space="preserve">, </w:t>
      </w:r>
      <w:proofErr w:type="spellStart"/>
      <w:r w:rsidRPr="00D33328">
        <w:rPr>
          <w:color w:val="auto"/>
        </w:rPr>
        <w:t>пәнаралық</w:t>
      </w:r>
      <w:r w:rsidR="00395080" w:rsidRPr="00D33328">
        <w:rPr>
          <w:color w:val="auto"/>
        </w:rPr>
        <w:t>й</w:t>
      </w:r>
      <w:proofErr w:type="spellEnd"/>
      <w:r w:rsidR="00395080" w:rsidRPr="00D33328">
        <w:rPr>
          <w:color w:val="auto"/>
        </w:rPr>
        <w:t xml:space="preserve"> </w:t>
      </w:r>
      <w:proofErr w:type="spellStart"/>
      <w:r w:rsidR="00395080" w:rsidRPr="00D33328">
        <w:rPr>
          <w:color w:val="auto"/>
        </w:rPr>
        <w:t>және</w:t>
      </w:r>
      <w:proofErr w:type="spellEnd"/>
      <w:r w:rsidR="00395080" w:rsidRPr="00D33328">
        <w:rPr>
          <w:color w:val="auto"/>
        </w:rPr>
        <w:t xml:space="preserve"> </w:t>
      </w:r>
      <w:proofErr w:type="spellStart"/>
      <w:r w:rsidR="00395080" w:rsidRPr="00D33328">
        <w:rPr>
          <w:color w:val="auto"/>
        </w:rPr>
        <w:t>пәнаралық</w:t>
      </w:r>
      <w:proofErr w:type="spellEnd"/>
      <w:r w:rsidR="00395080" w:rsidRPr="00D33328">
        <w:rPr>
          <w:color w:val="auto"/>
        </w:rPr>
        <w:t xml:space="preserve"> тәсілдер.</w:t>
      </w:r>
    </w:p>
    <w:p w:rsidR="00AD0C6B" w:rsidRPr="00D33328" w:rsidRDefault="00AD0C6B" w:rsidP="00D6168B">
      <w:pPr>
        <w:pStyle w:val="Default"/>
        <w:widowControl w:val="0"/>
        <w:ind w:firstLine="567"/>
        <w:jc w:val="both"/>
        <w:rPr>
          <w:color w:val="auto"/>
        </w:rPr>
      </w:pPr>
      <w:r w:rsidRPr="00D33328">
        <w:rPr>
          <w:color w:val="auto"/>
        </w:rPr>
        <w:t>Университеттің академиялық қызметінің негізгі қағидаттары болып табылады:</w:t>
      </w:r>
    </w:p>
    <w:p w:rsidR="00AD0C6B" w:rsidRPr="00D33328" w:rsidRDefault="00AD0C6B" w:rsidP="00D6168B">
      <w:pPr>
        <w:pStyle w:val="Default"/>
        <w:widowControl w:val="0"/>
        <w:ind w:firstLine="567"/>
        <w:jc w:val="both"/>
        <w:rPr>
          <w:color w:val="auto"/>
        </w:rPr>
      </w:pPr>
      <w:r w:rsidRPr="00D33328">
        <w:rPr>
          <w:color w:val="auto"/>
        </w:rPr>
        <w:t>- Университет барлық білім алушыларға сапалы және қолжетімді білім алу үшін тең мүмкіндіктер ұсынады</w:t>
      </w:r>
    </w:p>
    <w:p w:rsidR="00AD0C6B" w:rsidRPr="00D33328" w:rsidRDefault="00AD0C6B" w:rsidP="00D6168B">
      <w:pPr>
        <w:pStyle w:val="Default"/>
        <w:widowControl w:val="0"/>
        <w:ind w:firstLine="567"/>
        <w:jc w:val="both"/>
        <w:rPr>
          <w:color w:val="auto"/>
        </w:rPr>
      </w:pPr>
      <w:r w:rsidRPr="00D33328">
        <w:rPr>
          <w:color w:val="auto"/>
        </w:rPr>
        <w:t>- Университет ерекше қажеттіліктері бар білім алушыларды нәсілдік, ұлттық, этникалық, діни, жыныстық белгілері бойынша, сондай-ақ әлеуметтік жағдайына, отбасылық жағдайына, физикалық мүмкіндіктеріне, жасына немесе басқа да субъективті критерийлеріне қарай кемсітпейді.</w:t>
      </w:r>
    </w:p>
    <w:p w:rsidR="00AD0C6B" w:rsidRPr="00D33328" w:rsidRDefault="00AD0C6B" w:rsidP="00D6168B">
      <w:pPr>
        <w:pStyle w:val="Default"/>
        <w:widowControl w:val="0"/>
        <w:ind w:firstLine="567"/>
        <w:jc w:val="both"/>
        <w:rPr>
          <w:color w:val="auto"/>
        </w:rPr>
      </w:pPr>
      <w:r w:rsidRPr="00D33328">
        <w:rPr>
          <w:color w:val="auto"/>
        </w:rPr>
        <w:t>- Университет дарынды талапкерлер мен білім алушыларға гранттар мен шәкіртақылар беру арқылы қолдау көрсетеді.</w:t>
      </w:r>
    </w:p>
    <w:p w:rsidR="00AD0C6B" w:rsidRPr="00D33328" w:rsidRDefault="00AD0C6B" w:rsidP="00D6168B">
      <w:pPr>
        <w:pStyle w:val="Default"/>
        <w:widowControl w:val="0"/>
        <w:ind w:firstLine="567"/>
        <w:jc w:val="both"/>
        <w:rPr>
          <w:color w:val="auto"/>
        </w:rPr>
      </w:pPr>
      <w:r w:rsidRPr="00D33328">
        <w:rPr>
          <w:color w:val="auto"/>
        </w:rPr>
        <w:t xml:space="preserve">- Университет </w:t>
      </w:r>
      <w:proofErr w:type="spellStart"/>
      <w:r w:rsidRPr="00D33328">
        <w:rPr>
          <w:color w:val="auto"/>
        </w:rPr>
        <w:t>белсенді</w:t>
      </w:r>
      <w:proofErr w:type="spellEnd"/>
      <w:r w:rsidRPr="00D33328">
        <w:rPr>
          <w:color w:val="auto"/>
        </w:rPr>
        <w:t xml:space="preserve"> </w:t>
      </w:r>
      <w:proofErr w:type="spellStart"/>
      <w:r w:rsidRPr="00D33328">
        <w:rPr>
          <w:color w:val="auto"/>
        </w:rPr>
        <w:t>интеграциялайды</w:t>
      </w:r>
      <w:proofErr w:type="spellEnd"/>
      <w:r w:rsidRPr="00D33328">
        <w:rPr>
          <w:color w:val="auto"/>
        </w:rPr>
        <w:t xml:space="preserve"> </w:t>
      </w:r>
      <w:proofErr w:type="spellStart"/>
      <w:r w:rsidRPr="00D33328">
        <w:rPr>
          <w:color w:val="auto"/>
        </w:rPr>
        <w:t>online</w:t>
      </w:r>
      <w:proofErr w:type="spellEnd"/>
      <w:r w:rsidRPr="00D33328">
        <w:rPr>
          <w:color w:val="auto"/>
        </w:rPr>
        <w:t xml:space="preserve">- </w:t>
      </w:r>
      <w:proofErr w:type="spellStart"/>
      <w:r w:rsidRPr="00D33328">
        <w:rPr>
          <w:color w:val="auto"/>
        </w:rPr>
        <w:t>білім</w:t>
      </w:r>
      <w:proofErr w:type="spellEnd"/>
      <w:r w:rsidRPr="00D33328">
        <w:rPr>
          <w:color w:val="auto"/>
        </w:rPr>
        <w:t xml:space="preserve"> </w:t>
      </w:r>
      <w:proofErr w:type="spellStart"/>
      <w:r w:rsidRPr="00D33328">
        <w:rPr>
          <w:color w:val="auto"/>
        </w:rPr>
        <w:t>беруді</w:t>
      </w:r>
      <w:proofErr w:type="spellEnd"/>
      <w:r w:rsidRPr="00D33328">
        <w:rPr>
          <w:color w:val="auto"/>
        </w:rPr>
        <w:t xml:space="preserve"> </w:t>
      </w:r>
      <w:proofErr w:type="spellStart"/>
      <w:r w:rsidRPr="00D33328">
        <w:rPr>
          <w:color w:val="auto"/>
        </w:rPr>
        <w:t>одан</w:t>
      </w:r>
      <w:proofErr w:type="spellEnd"/>
      <w:r w:rsidRPr="00D33328">
        <w:rPr>
          <w:color w:val="auto"/>
        </w:rPr>
        <w:t xml:space="preserve"> да қолжетімді және нәтижелі ету үшін ең жаңа технологияларды табысты пайдалана отырып, оқу үдерісіне және оқыту әдістемесіне технологияларды енгізу;</w:t>
      </w:r>
    </w:p>
    <w:p w:rsidR="00AD0C6B" w:rsidRPr="00D33328" w:rsidRDefault="00AD0C6B" w:rsidP="00D6168B">
      <w:pPr>
        <w:pStyle w:val="Default"/>
        <w:widowControl w:val="0"/>
        <w:ind w:firstLine="567"/>
        <w:jc w:val="both"/>
        <w:rPr>
          <w:color w:val="auto"/>
        </w:rPr>
      </w:pPr>
      <w:r w:rsidRPr="00D33328">
        <w:rPr>
          <w:color w:val="auto"/>
        </w:rPr>
        <w:t>- Университет басқа елдердің жоғары оқу орындарымен серіктестік қарым-қатынасты кеңейтеді, олармен тығыз қарым-қатынас орнатады бизнес-қоғамдастықпен оларды білім беру бағдарламаларын ұдайы жетілдіру және жаңарту үдерісіне тарту мақсатында.</w:t>
      </w:r>
    </w:p>
    <w:p w:rsidR="00AD0C6B" w:rsidRPr="00D33328" w:rsidRDefault="00AD0C6B" w:rsidP="00D6168B">
      <w:pPr>
        <w:pStyle w:val="Default"/>
        <w:widowControl w:val="0"/>
        <w:ind w:firstLine="567"/>
        <w:jc w:val="both"/>
        <w:rPr>
          <w:color w:val="auto"/>
        </w:rPr>
      </w:pPr>
      <w:r w:rsidRPr="00D33328">
        <w:rPr>
          <w:color w:val="auto"/>
        </w:rPr>
        <w:t xml:space="preserve">Саясат білім алушыларға, профессорлық-оқытушылық құрамға, академиялық процесті ұйымдастыруды жүзеге асыратын Университеттің құрылымдық бөлімшелерінің </w:t>
      </w:r>
      <w:r w:rsidRPr="00D33328">
        <w:rPr>
          <w:color w:val="auto"/>
        </w:rPr>
        <w:lastRenderedPageBreak/>
        <w:t>басшыларына және басқа да мүдделі тұлғаларға арналған.</w:t>
      </w:r>
    </w:p>
    <w:p w:rsidR="00AD0C6B" w:rsidRPr="00D33328" w:rsidRDefault="00AD0C6B" w:rsidP="00D6168B">
      <w:pPr>
        <w:pStyle w:val="Default"/>
        <w:widowControl w:val="0"/>
        <w:ind w:firstLine="567"/>
        <w:jc w:val="both"/>
        <w:rPr>
          <w:color w:val="auto"/>
        </w:rPr>
      </w:pPr>
      <w:r w:rsidRPr="00D33328">
        <w:rPr>
          <w:color w:val="auto"/>
        </w:rPr>
        <w:t>Қазақстан Республикасындағы білім беру қызметін реттейтін нормативтік құқықтық актілер, Университет Жарғысы мен стратегиясы өзгерген, білім беру бағдарламаларының талаптары қайта қаралған жағдайда Академиялық саясаттың ережелері қайта қаралуы мүмкін.</w:t>
      </w:r>
    </w:p>
    <w:p w:rsidR="00AD0C6B" w:rsidRPr="00D33328" w:rsidRDefault="00AD0C6B" w:rsidP="00D6168B">
      <w:pPr>
        <w:pStyle w:val="Default"/>
        <w:widowControl w:val="0"/>
        <w:ind w:firstLine="567"/>
        <w:jc w:val="both"/>
        <w:rPr>
          <w:color w:val="auto"/>
        </w:rPr>
      </w:pPr>
      <w:r w:rsidRPr="00D33328">
        <w:rPr>
          <w:color w:val="auto"/>
        </w:rPr>
        <w:t>Академиялық саясат Университетке түскен жылына қарамастан барлық білім алушылар үшін күшіне енеді.</w:t>
      </w: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D6168B">
      <w:pPr>
        <w:pStyle w:val="Default"/>
        <w:widowControl w:val="0"/>
        <w:ind w:firstLine="567"/>
        <w:jc w:val="both"/>
        <w:rPr>
          <w:color w:val="auto"/>
        </w:rPr>
      </w:pPr>
    </w:p>
    <w:p w:rsidR="00E43E53" w:rsidRPr="00D33328" w:rsidRDefault="00E43E53" w:rsidP="00956479">
      <w:pPr>
        <w:pStyle w:val="10"/>
        <w:pageBreakBefore/>
        <w:widowControl w:val="0"/>
        <w:ind w:firstLine="567"/>
        <w:rPr>
          <w:rFonts w:ascii="Times New Roman" w:hAnsi="Times New Roman" w:cs="Times New Roman"/>
          <w:color w:val="auto"/>
          <w:sz w:val="24"/>
          <w:szCs w:val="24"/>
        </w:rPr>
      </w:pPr>
      <w:bookmarkStart w:id="3" w:name="_Toc144197857"/>
      <w:r w:rsidRPr="00D33328">
        <w:rPr>
          <w:rFonts w:ascii="Times New Roman" w:hAnsi="Times New Roman" w:cs="Times New Roman"/>
          <w:color w:val="auto"/>
          <w:sz w:val="24"/>
          <w:szCs w:val="24"/>
        </w:rPr>
        <w:lastRenderedPageBreak/>
        <w:t>2 УНИВЕРСИТЕТКЕ ҚАБЫЛДАУ САЯСАТЫ</w:t>
      </w:r>
      <w:bookmarkEnd w:id="3"/>
      <w:r w:rsidRPr="00D33328">
        <w:rPr>
          <w:rFonts w:ascii="Times New Roman" w:hAnsi="Times New Roman" w:cs="Times New Roman"/>
          <w:color w:val="auto"/>
          <w:sz w:val="24"/>
          <w:szCs w:val="24"/>
        </w:rPr>
        <w:t xml:space="preserve"> </w:t>
      </w:r>
    </w:p>
    <w:p w:rsidR="00E43E53" w:rsidRPr="00D33328" w:rsidRDefault="00E43E53" w:rsidP="00D6168B">
      <w:pPr>
        <w:pStyle w:val="Default"/>
        <w:widowControl w:val="0"/>
        <w:ind w:firstLine="567"/>
        <w:jc w:val="both"/>
        <w:rPr>
          <w:b/>
          <w:bCs/>
          <w:color w:val="auto"/>
        </w:rPr>
      </w:pPr>
    </w:p>
    <w:p w:rsidR="00E43E53" w:rsidRPr="00D33328" w:rsidRDefault="00E43E53" w:rsidP="00D6168B">
      <w:pPr>
        <w:widowControl w:val="0"/>
        <w:ind w:firstLine="567"/>
        <w:jc w:val="both"/>
        <w:rPr>
          <w:rFonts w:ascii="Times New Roman" w:hAnsi="Times New Roman"/>
        </w:rPr>
      </w:pPr>
      <w:proofErr w:type="spellStart"/>
      <w:r w:rsidRPr="00D33328">
        <w:rPr>
          <w:rFonts w:ascii="Times New Roman" w:hAnsi="Times New Roman"/>
        </w:rPr>
        <w:t>Қабылдау</w:t>
      </w:r>
      <w:proofErr w:type="spellEnd"/>
      <w:r w:rsidRPr="00D33328">
        <w:rPr>
          <w:rFonts w:ascii="Times New Roman" w:hAnsi="Times New Roman"/>
        </w:rPr>
        <w:t xml:space="preserve"> </w:t>
      </w:r>
      <w:proofErr w:type="spellStart"/>
      <w:r w:rsidRPr="00D33328">
        <w:rPr>
          <w:rFonts w:ascii="Times New Roman" w:hAnsi="Times New Roman"/>
        </w:rPr>
        <w:t>рәсімі</w:t>
      </w:r>
      <w:proofErr w:type="spellEnd"/>
      <w:r w:rsidRPr="00D33328">
        <w:rPr>
          <w:rFonts w:ascii="Times New Roman" w:hAnsi="Times New Roman"/>
        </w:rPr>
        <w:t xml:space="preserve"> </w:t>
      </w:r>
      <w:proofErr w:type="spellStart"/>
      <w:r w:rsidRPr="00D33328">
        <w:rPr>
          <w:rFonts w:ascii="Times New Roman" w:hAnsi="Times New Roman"/>
        </w:rPr>
        <w:t>ҚИнЭУ</w:t>
      </w:r>
      <w:proofErr w:type="spellEnd"/>
      <w:r w:rsidRPr="00D33328">
        <w:rPr>
          <w:rFonts w:ascii="Times New Roman" w:hAnsi="Times New Roman"/>
        </w:rPr>
        <w:t xml:space="preserve"> </w:t>
      </w:r>
      <w:proofErr w:type="spellStart"/>
      <w:r w:rsidRPr="00D33328">
        <w:rPr>
          <w:rFonts w:ascii="Times New Roman" w:hAnsi="Times New Roman"/>
        </w:rPr>
        <w:t>ашықтық</w:t>
      </w:r>
      <w:proofErr w:type="spellEnd"/>
      <w:r w:rsidRPr="00D33328">
        <w:rPr>
          <w:rFonts w:ascii="Times New Roman" w:hAnsi="Times New Roman"/>
        </w:rPr>
        <w:t xml:space="preserve"> </w:t>
      </w:r>
      <w:proofErr w:type="spellStart"/>
      <w:r w:rsidRPr="00D33328">
        <w:rPr>
          <w:rFonts w:ascii="Times New Roman" w:hAnsi="Times New Roman"/>
        </w:rPr>
        <w:t>және</w:t>
      </w:r>
      <w:proofErr w:type="spellEnd"/>
      <w:r w:rsidRPr="00D33328">
        <w:rPr>
          <w:rFonts w:ascii="Times New Roman" w:hAnsi="Times New Roman"/>
        </w:rPr>
        <w:t xml:space="preserve"> </w:t>
      </w:r>
      <w:proofErr w:type="spellStart"/>
      <w:r w:rsidRPr="00D33328">
        <w:rPr>
          <w:rFonts w:ascii="Times New Roman" w:hAnsi="Times New Roman"/>
        </w:rPr>
        <w:t>айқындық</w:t>
      </w:r>
      <w:proofErr w:type="spellEnd"/>
      <w:r w:rsidRPr="00D33328">
        <w:rPr>
          <w:rFonts w:ascii="Times New Roman" w:hAnsi="Times New Roman"/>
        </w:rPr>
        <w:t xml:space="preserve"> қағидаттарына негізделеді, білім алушыларды іріктеу кезінде шешімдер қабылдау үшін пайдаланылатын нақты айқындалған өлшемшарттарға негізделеді. </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 xml:space="preserve">Қабылдау ережелері мен тәртібі, қабылдау талаптары сәйкес жүзеге асырылады </w:t>
      </w:r>
      <w:r w:rsidR="00D259D1" w:rsidRPr="00D33328">
        <w:rPr>
          <w:rFonts w:ascii="Times New Roman" w:hAnsi="Times New Roman"/>
        </w:rPr>
        <w:t>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w:t>
      </w:r>
      <w:r w:rsidR="00AB624D" w:rsidRPr="00D33328">
        <w:rPr>
          <w:rFonts w:ascii="Times New Roman" w:hAnsi="Times New Roman"/>
        </w:rPr>
        <w:t xml:space="preserve">, сондай-ақ Оқуға қабылдау ережелерімен бойынша оқыту жоғары және жоғары оқу орнынан кейінгі білімнің білім беру </w:t>
      </w:r>
      <w:proofErr w:type="spellStart"/>
      <w:r w:rsidR="00AB624D" w:rsidRPr="00D33328">
        <w:rPr>
          <w:rFonts w:ascii="Times New Roman" w:hAnsi="Times New Roman"/>
        </w:rPr>
        <w:t>бағдарламалары</w:t>
      </w:r>
      <w:proofErr w:type="spellEnd"/>
      <w:r w:rsidR="00AB624D" w:rsidRPr="00D33328">
        <w:rPr>
          <w:rFonts w:ascii="Times New Roman" w:hAnsi="Times New Roman"/>
        </w:rPr>
        <w:t xml:space="preserve"> </w:t>
      </w:r>
      <w:proofErr w:type="spellStart"/>
      <w:r w:rsidR="00AB624D" w:rsidRPr="00D33328">
        <w:rPr>
          <w:rFonts w:ascii="Times New Roman" w:hAnsi="Times New Roman"/>
        </w:rPr>
        <w:t>бойынша</w:t>
      </w:r>
      <w:proofErr w:type="spellEnd"/>
      <w:r w:rsidR="00AB624D" w:rsidRPr="00D33328">
        <w:rPr>
          <w:rFonts w:ascii="Times New Roman" w:hAnsi="Times New Roman"/>
        </w:rPr>
        <w:t xml:space="preserve"> </w:t>
      </w:r>
      <w:proofErr w:type="spellStart"/>
      <w:r w:rsidR="00AB624D" w:rsidRPr="00D33328">
        <w:rPr>
          <w:rFonts w:ascii="Times New Roman" w:hAnsi="Times New Roman"/>
        </w:rPr>
        <w:t>Қостанай</w:t>
      </w:r>
      <w:proofErr w:type="spellEnd"/>
      <w:r w:rsidR="00AB624D" w:rsidRPr="00D33328">
        <w:rPr>
          <w:rFonts w:ascii="Times New Roman" w:hAnsi="Times New Roman"/>
        </w:rPr>
        <w:t xml:space="preserve"> </w:t>
      </w:r>
      <w:proofErr w:type="spellStart"/>
      <w:r w:rsidR="00AB624D" w:rsidRPr="00D33328">
        <w:rPr>
          <w:rFonts w:ascii="Times New Roman" w:hAnsi="Times New Roman"/>
        </w:rPr>
        <w:t>атындағы</w:t>
      </w:r>
      <w:proofErr w:type="spellEnd"/>
      <w:r w:rsidR="00AB624D" w:rsidRPr="00D33328">
        <w:rPr>
          <w:rFonts w:ascii="Times New Roman" w:hAnsi="Times New Roman"/>
        </w:rPr>
        <w:t xml:space="preserve"> </w:t>
      </w:r>
      <w:proofErr w:type="spellStart"/>
      <w:r w:rsidR="00AB624D" w:rsidRPr="00D33328">
        <w:rPr>
          <w:rFonts w:ascii="Times New Roman" w:hAnsi="Times New Roman"/>
        </w:rPr>
        <w:t>инженерлік-экономикалық</w:t>
      </w:r>
      <w:proofErr w:type="spellEnd"/>
      <w:r w:rsidR="00AB624D" w:rsidRPr="00D33328">
        <w:rPr>
          <w:rFonts w:ascii="Times New Roman" w:hAnsi="Times New Roman"/>
        </w:rPr>
        <w:t xml:space="preserve"> университет М. </w:t>
      </w:r>
      <w:proofErr w:type="spellStart"/>
      <w:r w:rsidR="00AB624D" w:rsidRPr="00D33328">
        <w:rPr>
          <w:rFonts w:ascii="Times New Roman" w:hAnsi="Times New Roman"/>
        </w:rPr>
        <w:t>Дулатова</w:t>
      </w:r>
      <w:proofErr w:type="spellEnd"/>
      <w:r w:rsidRPr="00D33328">
        <w:rPr>
          <w:rFonts w:ascii="Times New Roman" w:hAnsi="Times New Roman"/>
        </w:rPr>
        <w:t>.</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 xml:space="preserve">Университет білім беру бағдарламаларының даму стратегиялары мен даму жоспарларына сүйене отырып, қосымша қабылдау талаптарын қоя алады. Қабылдаудың қосымша талаптарын белгілеу туралы шешімді Университеттің Ғылыми кеңесі қабылдайды. </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 xml:space="preserve">Қабылдау ережелері мен тәртібі туралы барлық ақпарат Университет сайтында, Университеттің Ашық есік күндері кезінде таратылатын буклеттер мен брошюраларда орналастырылған. Мұндай күндерді өткізу туралы ақпарат Университет сайтында орналастырылады. </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Талапкерлерге қойылатын талаптар қабылдау комиссиясы өткізетін үгіт-насихат науқандары кезінде таратылатын талапкерлерге және басқа да мүдделі тұлғаларға қолжетімді брошюраларда, парақшаларда, плакаттарда көрсетілген.</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 xml:space="preserve">Университет болашақта кәсіби салада жоғары нәтижелерге қол жеткізе алатын дарынды талапкерлерді қабылдауға мүдделі. Университет студенттік өмірге әртүрлілікті енгізетін, сондай-ақ аудиториядан тыс іс-шаралар мен қоғамдық жұмыстарда көшбасшылық қабілеттерін көрсететін студенттерді бағалайды және қарсы алады. </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Университет нәсіліне, ұлттық немесе этникалық шығу тегіне, жынысына, жасына, мүгедектігіне (қарсы көрсетілімдері болмаған жағдайда), дініне қарамастан, берілген барлық құқықтар мен артықшылықтарға қарамастан оқуға қабылдайды білім алушыларға Университетте.</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 xml:space="preserve">Талапкер білім беру бағдарламасын таңдауда жауапкершілікпен қарауы, Қабылдау комиссиясының құжаттарды тапсыру талаптарын сақтауы, Университеттің ережелері мен ережелерін сақтауы, ақылы бөлімге құжаттарды тапсыру кезінде жасалған қызмет көрсету шарты бойынша міндеттемелерді орындауға жауапкершілікпен қарауы тиіс. </w:t>
      </w:r>
    </w:p>
    <w:p w:rsidR="00E43E53" w:rsidRPr="00D33328" w:rsidRDefault="00E43E53" w:rsidP="00D6168B">
      <w:pPr>
        <w:widowControl w:val="0"/>
        <w:ind w:firstLine="567"/>
        <w:jc w:val="both"/>
        <w:rPr>
          <w:rFonts w:ascii="Times New Roman" w:hAnsi="Times New Roman"/>
        </w:rPr>
      </w:pPr>
    </w:p>
    <w:p w:rsidR="00E43E53" w:rsidRPr="00D33328" w:rsidRDefault="00E43E53" w:rsidP="00D6168B">
      <w:pPr>
        <w:pStyle w:val="2"/>
        <w:widowControl w:val="0"/>
        <w:spacing w:before="0"/>
        <w:ind w:firstLine="567"/>
        <w:jc w:val="both"/>
        <w:rPr>
          <w:rFonts w:ascii="Times New Roman" w:hAnsi="Times New Roman" w:cs="Times New Roman"/>
          <w:color w:val="auto"/>
          <w:sz w:val="24"/>
          <w:szCs w:val="24"/>
        </w:rPr>
      </w:pPr>
      <w:bookmarkStart w:id="4" w:name="_Toc144197858"/>
      <w:r w:rsidRPr="00D33328">
        <w:rPr>
          <w:rFonts w:ascii="Times New Roman" w:hAnsi="Times New Roman" w:cs="Times New Roman"/>
          <w:color w:val="auto"/>
          <w:sz w:val="24"/>
          <w:szCs w:val="24"/>
        </w:rPr>
        <w:t>2.1 Оқыту деңгейлері бойынша қабылдау тәртібі</w:t>
      </w:r>
      <w:bookmarkEnd w:id="4"/>
    </w:p>
    <w:p w:rsidR="00E43E53" w:rsidRPr="00D33328" w:rsidRDefault="00E43E53" w:rsidP="00D6168B">
      <w:pPr>
        <w:widowControl w:val="0"/>
        <w:ind w:firstLine="567"/>
        <w:jc w:val="both"/>
        <w:rPr>
          <w:rFonts w:ascii="Times New Roman" w:hAnsi="Times New Roman"/>
        </w:rPr>
      </w:pPr>
    </w:p>
    <w:p w:rsidR="00E43E53" w:rsidRPr="00D33328" w:rsidRDefault="00E43E53" w:rsidP="00D6168B">
      <w:pPr>
        <w:pStyle w:val="2"/>
        <w:widowControl w:val="0"/>
        <w:spacing w:before="0"/>
        <w:ind w:firstLine="567"/>
        <w:jc w:val="both"/>
        <w:rPr>
          <w:rFonts w:ascii="Times New Roman" w:hAnsi="Times New Roman" w:cs="Times New Roman"/>
          <w:color w:val="auto"/>
          <w:sz w:val="24"/>
          <w:szCs w:val="24"/>
        </w:rPr>
      </w:pPr>
      <w:bookmarkStart w:id="5" w:name="_Toc144197859"/>
      <w:r w:rsidRPr="00D33328">
        <w:rPr>
          <w:rFonts w:ascii="Times New Roman" w:hAnsi="Times New Roman" w:cs="Times New Roman"/>
          <w:color w:val="auto"/>
          <w:sz w:val="24"/>
          <w:szCs w:val="24"/>
        </w:rPr>
        <w:t xml:space="preserve">2.1.1 </w:t>
      </w:r>
      <w:proofErr w:type="spellStart"/>
      <w:r w:rsidRPr="00D33328">
        <w:rPr>
          <w:rFonts w:ascii="Times New Roman" w:hAnsi="Times New Roman" w:cs="Times New Roman"/>
          <w:color w:val="auto"/>
          <w:sz w:val="24"/>
          <w:szCs w:val="24"/>
        </w:rPr>
        <w:t>Бағдарламаларға</w:t>
      </w:r>
      <w:proofErr w:type="spellEnd"/>
      <w:r w:rsidRPr="00D33328">
        <w:rPr>
          <w:rFonts w:ascii="Times New Roman" w:hAnsi="Times New Roman" w:cs="Times New Roman"/>
          <w:color w:val="auto"/>
          <w:sz w:val="24"/>
          <w:szCs w:val="24"/>
        </w:rPr>
        <w:t xml:space="preserve"> </w:t>
      </w:r>
      <w:proofErr w:type="spellStart"/>
      <w:r w:rsidRPr="00D33328">
        <w:rPr>
          <w:rFonts w:ascii="Times New Roman" w:hAnsi="Times New Roman" w:cs="Times New Roman"/>
          <w:color w:val="auto"/>
          <w:sz w:val="24"/>
          <w:szCs w:val="24"/>
        </w:rPr>
        <w:t>қабылдау</w:t>
      </w:r>
      <w:proofErr w:type="spellEnd"/>
      <w:r w:rsidRPr="00D33328">
        <w:rPr>
          <w:rFonts w:ascii="Times New Roman" w:hAnsi="Times New Roman" w:cs="Times New Roman"/>
          <w:color w:val="auto"/>
          <w:sz w:val="24"/>
          <w:szCs w:val="24"/>
        </w:rPr>
        <w:t xml:space="preserve"> </w:t>
      </w:r>
      <w:proofErr w:type="spellStart"/>
      <w:r w:rsidRPr="00D33328">
        <w:rPr>
          <w:rFonts w:ascii="Times New Roman" w:hAnsi="Times New Roman" w:cs="Times New Roman"/>
          <w:color w:val="auto"/>
          <w:sz w:val="24"/>
          <w:szCs w:val="24"/>
        </w:rPr>
        <w:t>рәсімі</w:t>
      </w:r>
      <w:proofErr w:type="spellEnd"/>
      <w:r w:rsidRPr="00D33328">
        <w:rPr>
          <w:rFonts w:ascii="Times New Roman" w:hAnsi="Times New Roman" w:cs="Times New Roman"/>
          <w:color w:val="auto"/>
          <w:sz w:val="24"/>
          <w:szCs w:val="24"/>
        </w:rPr>
        <w:t xml:space="preserve"> </w:t>
      </w:r>
      <w:proofErr w:type="spellStart"/>
      <w:r w:rsidRPr="00D33328">
        <w:rPr>
          <w:rFonts w:ascii="Times New Roman" w:hAnsi="Times New Roman" w:cs="Times New Roman"/>
          <w:color w:val="auto"/>
          <w:sz w:val="24"/>
          <w:szCs w:val="24"/>
        </w:rPr>
        <w:t>бакалавриаттың</w:t>
      </w:r>
      <w:bookmarkEnd w:id="5"/>
      <w:proofErr w:type="spellEnd"/>
    </w:p>
    <w:p w:rsidR="007B6A1E" w:rsidRPr="00D33328" w:rsidRDefault="007B6A1E" w:rsidP="00D6168B">
      <w:pPr>
        <w:widowControl w:val="0"/>
        <w:ind w:firstLine="567"/>
        <w:jc w:val="both"/>
        <w:rPr>
          <w:rFonts w:ascii="Times New Roman" w:hAnsi="Times New Roman"/>
        </w:rPr>
      </w:pPr>
    </w:p>
    <w:p w:rsidR="00821131" w:rsidRPr="00D33328" w:rsidRDefault="0071518D" w:rsidP="00D6168B">
      <w:pPr>
        <w:widowControl w:val="0"/>
        <w:ind w:firstLine="567"/>
        <w:jc w:val="both"/>
        <w:rPr>
          <w:rFonts w:ascii="Times New Roman" w:hAnsi="Times New Roman"/>
        </w:rPr>
      </w:pPr>
      <w:r w:rsidRPr="00D33328">
        <w:rPr>
          <w:rFonts w:ascii="Times New Roman" w:hAnsi="Times New Roman"/>
        </w:rPr>
        <w:t xml:space="preserve">2.1.1.1 </w:t>
      </w:r>
      <w:r w:rsidR="00821131" w:rsidRPr="00D33328">
        <w:rPr>
          <w:rFonts w:ascii="Times New Roman" w:hAnsi="Times New Roman"/>
        </w:rPr>
        <w:t>Білім алушыларды ЖОО-ға қабылдау Қазақстан Республикасы Білім және ғылым министрінің 2018 жылғы 31 қазандағы № 600 бұйрығымен бекітілген (өзгерістер мен толықтырулармен)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 негізінде жүзеге асырылады.</w:t>
      </w:r>
    </w:p>
    <w:p w:rsidR="00E43E53" w:rsidRPr="00D33328" w:rsidRDefault="0071518D" w:rsidP="00D6168B">
      <w:pPr>
        <w:widowControl w:val="0"/>
        <w:ind w:firstLine="567"/>
        <w:jc w:val="both"/>
        <w:rPr>
          <w:rFonts w:ascii="Times New Roman" w:hAnsi="Times New Roman"/>
        </w:rPr>
      </w:pPr>
      <w:r w:rsidRPr="00D33328">
        <w:rPr>
          <w:rFonts w:ascii="Times New Roman" w:hAnsi="Times New Roman"/>
        </w:rPr>
        <w:t xml:space="preserve">2.1.1.2 </w:t>
      </w:r>
      <w:r w:rsidR="00B63E1E" w:rsidRPr="00D33328">
        <w:rPr>
          <w:rFonts w:ascii="Times New Roman" w:hAnsi="Times New Roman"/>
        </w:rPr>
        <w:t xml:space="preserve">Жылы </w:t>
      </w:r>
      <w:proofErr w:type="spellStart"/>
      <w:r w:rsidR="00B63E1E" w:rsidRPr="00D33328">
        <w:rPr>
          <w:rFonts w:ascii="Times New Roman" w:hAnsi="Times New Roman"/>
        </w:rPr>
        <w:t>Бағдарламаларға</w:t>
      </w:r>
      <w:proofErr w:type="spellEnd"/>
      <w:r w:rsidR="00B63E1E" w:rsidRPr="00D33328">
        <w:rPr>
          <w:rFonts w:ascii="Times New Roman" w:hAnsi="Times New Roman"/>
        </w:rPr>
        <w:t xml:space="preserve"> </w:t>
      </w:r>
      <w:proofErr w:type="spellStart"/>
      <w:r w:rsidR="00B63E1E" w:rsidRPr="00D33328">
        <w:rPr>
          <w:rFonts w:ascii="Times New Roman" w:hAnsi="Times New Roman"/>
        </w:rPr>
        <w:t>арналған</w:t>
      </w:r>
      <w:proofErr w:type="spellEnd"/>
      <w:r w:rsidR="00B63E1E" w:rsidRPr="00D33328">
        <w:rPr>
          <w:rFonts w:ascii="Times New Roman" w:hAnsi="Times New Roman"/>
        </w:rPr>
        <w:t xml:space="preserve"> университет </w:t>
      </w:r>
      <w:proofErr w:type="spellStart"/>
      <w:r w:rsidR="00B63E1E" w:rsidRPr="00D33328">
        <w:rPr>
          <w:rFonts w:ascii="Times New Roman" w:hAnsi="Times New Roman"/>
        </w:rPr>
        <w:t>бакалавриаттың</w:t>
      </w:r>
      <w:proofErr w:type="spellEnd"/>
      <w:r w:rsidR="00B63E1E" w:rsidRPr="00D33328">
        <w:rPr>
          <w:rFonts w:ascii="Times New Roman" w:hAnsi="Times New Roman"/>
        </w:rPr>
        <w:t xml:space="preserve"> </w:t>
      </w:r>
      <w:proofErr w:type="spellStart"/>
      <w:r w:rsidR="00B63E1E" w:rsidRPr="00D33328">
        <w:rPr>
          <w:rFonts w:ascii="Times New Roman" w:hAnsi="Times New Roman"/>
        </w:rPr>
        <w:t>жалпы</w:t>
      </w:r>
      <w:proofErr w:type="spellEnd"/>
      <w:r w:rsidR="00B63E1E" w:rsidRPr="00D33328">
        <w:rPr>
          <w:rFonts w:ascii="Times New Roman" w:hAnsi="Times New Roman"/>
        </w:rPr>
        <w:t xml:space="preserve"> орта, </w:t>
      </w:r>
      <w:proofErr w:type="spellStart"/>
      <w:r w:rsidR="00B63E1E" w:rsidRPr="00D33328">
        <w:rPr>
          <w:rFonts w:ascii="Times New Roman" w:hAnsi="Times New Roman"/>
        </w:rPr>
        <w:t>техникалық</w:t>
      </w:r>
      <w:proofErr w:type="spellEnd"/>
      <w:r w:rsidR="00B63E1E" w:rsidRPr="00D33328">
        <w:rPr>
          <w:rFonts w:ascii="Times New Roman" w:hAnsi="Times New Roman"/>
        </w:rPr>
        <w:t xml:space="preserve"> және кәсіптік, жоғары білімі бар тұлғалар қабылданады</w:t>
      </w:r>
      <w:r w:rsidR="00E43E53" w:rsidRPr="00D33328">
        <w:rPr>
          <w:rFonts w:ascii="Times New Roman" w:hAnsi="Times New Roman"/>
        </w:rPr>
        <w:t>.</w:t>
      </w:r>
    </w:p>
    <w:p w:rsidR="00E43E53" w:rsidRPr="00D33328" w:rsidRDefault="0071518D" w:rsidP="00D6168B">
      <w:pPr>
        <w:widowControl w:val="0"/>
        <w:ind w:firstLine="567"/>
        <w:jc w:val="both"/>
        <w:rPr>
          <w:rFonts w:ascii="Times New Roman" w:hAnsi="Times New Roman"/>
        </w:rPr>
      </w:pPr>
      <w:r w:rsidRPr="00D33328">
        <w:rPr>
          <w:rFonts w:ascii="Times New Roman" w:hAnsi="Times New Roman"/>
        </w:rPr>
        <w:t xml:space="preserve">2.1.1.3 </w:t>
      </w:r>
      <w:r w:rsidR="00B63E1E" w:rsidRPr="00D33328">
        <w:rPr>
          <w:rFonts w:ascii="Times New Roman" w:hAnsi="Times New Roman"/>
        </w:rPr>
        <w:t xml:space="preserve">Университетке оқуға түсушілерді қабылдау олардың өтініштері бойынша жүзеге асырылады конкурстық негізде ұлттық бірыңғай тестілеудің (бұдан әрі - ҰБТ) </w:t>
      </w:r>
      <w:r w:rsidR="00B63E1E" w:rsidRPr="00D33328">
        <w:rPr>
          <w:rFonts w:ascii="Times New Roman" w:hAnsi="Times New Roman"/>
        </w:rPr>
        <w:lastRenderedPageBreak/>
        <w:t>нәтижелері бойынша берілген сертификаттың балдарына немесе Университеттің ДК өткізетін қабылдау емтиханының, әңгімелесудің нәтижелеріне сәйкес.</w:t>
      </w:r>
    </w:p>
    <w:p w:rsidR="0015568F" w:rsidRPr="00D33328" w:rsidRDefault="007915E0" w:rsidP="00D6168B">
      <w:pPr>
        <w:widowControl w:val="0"/>
        <w:ind w:firstLine="567"/>
        <w:jc w:val="both"/>
        <w:rPr>
          <w:rFonts w:ascii="Times New Roman" w:hAnsi="Times New Roman"/>
        </w:rPr>
      </w:pPr>
      <w:r w:rsidRPr="00D33328">
        <w:rPr>
          <w:rFonts w:ascii="Times New Roman" w:hAnsi="Times New Roman"/>
        </w:rPr>
        <w:t>2.1.1.</w:t>
      </w:r>
      <w:r w:rsidR="00B63E1E" w:rsidRPr="00D33328">
        <w:rPr>
          <w:rFonts w:ascii="Times New Roman" w:hAnsi="Times New Roman"/>
        </w:rPr>
        <w:t>4</w:t>
      </w:r>
      <w:r w:rsidRPr="00D33328">
        <w:rPr>
          <w:rFonts w:ascii="Times New Roman" w:hAnsi="Times New Roman"/>
        </w:rPr>
        <w:t xml:space="preserve"> </w:t>
      </w:r>
      <w:r w:rsidR="0015568F" w:rsidRPr="00D33328">
        <w:rPr>
          <w:rFonts w:ascii="Times New Roman" w:hAnsi="Times New Roman"/>
        </w:rPr>
        <w:t xml:space="preserve">Оқуға қабылдау бойынша оқыту </w:t>
      </w:r>
      <w:r w:rsidR="00EB7E49" w:rsidRPr="00D33328">
        <w:rPr>
          <w:rFonts w:ascii="Times New Roman" w:hAnsi="Times New Roman"/>
        </w:rPr>
        <w:t>білім беру бағдарламаларына</w:t>
      </w:r>
      <w:r w:rsidR="0015568F" w:rsidRPr="00D33328">
        <w:rPr>
          <w:rFonts w:ascii="Times New Roman" w:hAnsi="Times New Roman"/>
        </w:rPr>
        <w:t>, арнайы немесе шығармашылық дайындықты талап ететін мамандықтар бойынша арнайы немесе шығармашылық емтихандардың нәтижелері ескеріле отырып жүзеге асырылады.</w:t>
      </w:r>
    </w:p>
    <w:p w:rsidR="00D508FD" w:rsidRPr="00D33328" w:rsidRDefault="007915E0" w:rsidP="00D6168B">
      <w:pPr>
        <w:widowControl w:val="0"/>
        <w:ind w:firstLine="567"/>
        <w:jc w:val="both"/>
        <w:rPr>
          <w:rFonts w:ascii="Times New Roman" w:hAnsi="Times New Roman"/>
        </w:rPr>
      </w:pPr>
      <w:r w:rsidRPr="00D33328">
        <w:rPr>
          <w:rFonts w:ascii="Times New Roman" w:hAnsi="Times New Roman"/>
        </w:rPr>
        <w:t>2.1.1.</w:t>
      </w:r>
      <w:r w:rsidR="00B63E1E" w:rsidRPr="00D33328">
        <w:rPr>
          <w:rFonts w:ascii="Times New Roman" w:hAnsi="Times New Roman"/>
        </w:rPr>
        <w:t>5</w:t>
      </w:r>
      <w:r w:rsidRPr="00D33328">
        <w:rPr>
          <w:rFonts w:ascii="Times New Roman" w:hAnsi="Times New Roman"/>
        </w:rPr>
        <w:t xml:space="preserve"> </w:t>
      </w:r>
      <w:r w:rsidR="00613097" w:rsidRPr="00D33328">
        <w:rPr>
          <w:rFonts w:ascii="Times New Roman" w:hAnsi="Times New Roman"/>
        </w:rPr>
        <w:t xml:space="preserve">Техникалық және кәсіптік білімі бар </w:t>
      </w:r>
      <w:proofErr w:type="spellStart"/>
      <w:r w:rsidR="00613097" w:rsidRPr="00D33328">
        <w:rPr>
          <w:rFonts w:ascii="Times New Roman" w:hAnsi="Times New Roman"/>
        </w:rPr>
        <w:t>Қазақстан</w:t>
      </w:r>
      <w:proofErr w:type="spellEnd"/>
      <w:r w:rsidR="00613097" w:rsidRPr="00D33328">
        <w:rPr>
          <w:rFonts w:ascii="Times New Roman" w:hAnsi="Times New Roman"/>
        </w:rPr>
        <w:t xml:space="preserve"> </w:t>
      </w:r>
      <w:proofErr w:type="spellStart"/>
      <w:r w:rsidR="00613097" w:rsidRPr="00D33328">
        <w:rPr>
          <w:rFonts w:ascii="Times New Roman" w:hAnsi="Times New Roman"/>
        </w:rPr>
        <w:t>Республикасының</w:t>
      </w:r>
      <w:proofErr w:type="spellEnd"/>
      <w:r w:rsidR="00613097" w:rsidRPr="00D33328">
        <w:rPr>
          <w:rFonts w:ascii="Times New Roman" w:hAnsi="Times New Roman"/>
        </w:rPr>
        <w:t xml:space="preserve"> </w:t>
      </w:r>
      <w:proofErr w:type="spellStart"/>
      <w:r w:rsidR="00613097" w:rsidRPr="00D33328">
        <w:rPr>
          <w:rFonts w:ascii="Times New Roman" w:hAnsi="Times New Roman"/>
        </w:rPr>
        <w:t>азаматтары</w:t>
      </w:r>
      <w:proofErr w:type="spellEnd"/>
      <w:r w:rsidR="00613097" w:rsidRPr="00D33328">
        <w:rPr>
          <w:rFonts w:ascii="Times New Roman" w:hAnsi="Times New Roman"/>
        </w:rPr>
        <w:t xml:space="preserve">, орта </w:t>
      </w:r>
      <w:proofErr w:type="spellStart"/>
      <w:r w:rsidR="00613097" w:rsidRPr="00D33328">
        <w:rPr>
          <w:rFonts w:ascii="Times New Roman" w:hAnsi="Times New Roman"/>
        </w:rPr>
        <w:t>білімнен</w:t>
      </w:r>
      <w:proofErr w:type="spellEnd"/>
      <w:r w:rsidR="00613097" w:rsidRPr="00D33328">
        <w:rPr>
          <w:rFonts w:ascii="Times New Roman" w:hAnsi="Times New Roman"/>
        </w:rPr>
        <w:t xml:space="preserve"> </w:t>
      </w:r>
      <w:proofErr w:type="spellStart"/>
      <w:r w:rsidR="00613097" w:rsidRPr="00D33328">
        <w:rPr>
          <w:rFonts w:ascii="Times New Roman" w:hAnsi="Times New Roman"/>
        </w:rPr>
        <w:t>кейінгі</w:t>
      </w:r>
      <w:proofErr w:type="spellEnd"/>
      <w:r w:rsidR="00613097" w:rsidRPr="00D33328">
        <w:rPr>
          <w:rFonts w:ascii="Times New Roman" w:hAnsi="Times New Roman"/>
        </w:rPr>
        <w:t xml:space="preserve"> </w:t>
      </w:r>
      <w:proofErr w:type="spellStart"/>
      <w:r w:rsidR="00613097" w:rsidRPr="00D33328">
        <w:rPr>
          <w:rFonts w:ascii="Times New Roman" w:hAnsi="Times New Roman"/>
        </w:rPr>
        <w:t>немесе</w:t>
      </w:r>
      <w:proofErr w:type="spellEnd"/>
      <w:r w:rsidR="00613097" w:rsidRPr="00D33328">
        <w:rPr>
          <w:rFonts w:ascii="Times New Roman" w:hAnsi="Times New Roman"/>
        </w:rPr>
        <w:t xml:space="preserve"> </w:t>
      </w:r>
      <w:proofErr w:type="spellStart"/>
      <w:r w:rsidR="00613097" w:rsidRPr="00D33328">
        <w:rPr>
          <w:rFonts w:ascii="Times New Roman" w:hAnsi="Times New Roman"/>
        </w:rPr>
        <w:t>жоғары</w:t>
      </w:r>
      <w:proofErr w:type="spellEnd"/>
      <w:r w:rsidR="00613097" w:rsidRPr="00D33328">
        <w:rPr>
          <w:rFonts w:ascii="Times New Roman" w:hAnsi="Times New Roman"/>
        </w:rPr>
        <w:t xml:space="preserve"> </w:t>
      </w:r>
      <w:proofErr w:type="spellStart"/>
      <w:r w:rsidR="00613097" w:rsidRPr="00D33328">
        <w:rPr>
          <w:rFonts w:ascii="Times New Roman" w:hAnsi="Times New Roman"/>
        </w:rPr>
        <w:t>білімі</w:t>
      </w:r>
      <w:proofErr w:type="spellEnd"/>
      <w:r w:rsidR="00613097" w:rsidRPr="00D33328">
        <w:rPr>
          <w:rFonts w:ascii="Times New Roman" w:hAnsi="Times New Roman"/>
        </w:rPr>
        <w:t xml:space="preserve"> бар тұлғалар қабылданады бойынша оқыту қысқартылған оқу мерзімдерін көздейтін жоғары білімнің білім беру бағдарламалары бойынша.  </w:t>
      </w:r>
    </w:p>
    <w:p w:rsidR="00613097" w:rsidRPr="00D33328" w:rsidRDefault="007915E0" w:rsidP="00D6168B">
      <w:pPr>
        <w:widowControl w:val="0"/>
        <w:ind w:firstLine="567"/>
        <w:jc w:val="both"/>
        <w:rPr>
          <w:rFonts w:ascii="Times New Roman" w:hAnsi="Times New Roman"/>
          <w:lang w:val="kk-KZ"/>
        </w:rPr>
      </w:pPr>
      <w:r w:rsidRPr="00D33328">
        <w:rPr>
          <w:rFonts w:ascii="Times New Roman" w:hAnsi="Times New Roman"/>
        </w:rPr>
        <w:t>2.1.1.</w:t>
      </w:r>
      <w:r w:rsidR="00B63E1E" w:rsidRPr="00D33328">
        <w:rPr>
          <w:rFonts w:ascii="Times New Roman" w:hAnsi="Times New Roman"/>
        </w:rPr>
        <w:t>6</w:t>
      </w:r>
      <w:r w:rsidRPr="00D33328">
        <w:rPr>
          <w:rFonts w:ascii="Times New Roman" w:hAnsi="Times New Roman"/>
        </w:rPr>
        <w:t xml:space="preserve"> </w:t>
      </w:r>
      <w:r w:rsidR="00613097" w:rsidRPr="00D33328">
        <w:rPr>
          <w:rFonts w:ascii="Times New Roman" w:hAnsi="Times New Roman"/>
          <w:lang w:val="kk-KZ"/>
        </w:rPr>
        <w:t xml:space="preserve">Жоғары оқу орнына "орта буын маманы" немесе "қолданбалы бакалавр" біліктілігі бар техникалық және кәсіптік немесе орта білімнен кейінгі білімі бар тұлғаларды қысқартылған оқу мерзімдерін көздейтін жоғары білім беру кадрларын даярлаудың ұқсас бағыттары бойынша қабылдау жүзеге асырылады. ақылы оқуға түсушілерді ҚИнЭУ қабылдау комиссиясы жүзеге асырады. </w:t>
      </w:r>
      <w:r w:rsidR="00613097" w:rsidRPr="00D33328">
        <w:rPr>
          <w:rFonts w:ascii="Times New Roman" w:hAnsi="Times New Roman"/>
        </w:rPr>
        <w:t>Ұқсас мамандықтардың тізбесін білім беру саласындағы уәкілетті орган бекітеді.</w:t>
      </w:r>
    </w:p>
    <w:p w:rsidR="00EB7E49" w:rsidRPr="00D33328" w:rsidRDefault="00EB7E49" w:rsidP="00D6168B">
      <w:pPr>
        <w:widowControl w:val="0"/>
        <w:ind w:firstLine="567"/>
        <w:jc w:val="both"/>
        <w:rPr>
          <w:rFonts w:ascii="Times New Roman" w:hAnsi="Times New Roman"/>
          <w:lang w:val="kk-KZ"/>
        </w:rPr>
      </w:pPr>
      <w:r w:rsidRPr="00D33328">
        <w:rPr>
          <w:rFonts w:ascii="Times New Roman" w:hAnsi="Times New Roman"/>
          <w:lang w:val="kk-KZ"/>
        </w:rPr>
        <w:t xml:space="preserve">Университетке техникалық және кәсіптік білімі бар тұлғаларды қабылдау, орта білімнен кейінгі білімі (колледждер), ұқсас мамандықтар бойынша бойынша оқыту қысқартылған мерзімдерде ақылы негізде нәтижелер бойынша жүзеге асырылады </w:t>
      </w:r>
      <w:r w:rsidR="006805E1" w:rsidRPr="00D33328">
        <w:rPr>
          <w:rFonts w:ascii="Times New Roman" w:hAnsi="Times New Roman"/>
          <w:lang w:val="kk-KZ"/>
        </w:rPr>
        <w:t xml:space="preserve">университеттің қабылдау комиссиясы өткізетін қабылдау емтихандары. </w:t>
      </w:r>
      <w:r w:rsidRPr="00D33328">
        <w:rPr>
          <w:rFonts w:ascii="Times New Roman" w:hAnsi="Times New Roman"/>
          <w:lang w:val="kk-KZ"/>
        </w:rPr>
        <w:t xml:space="preserve"> </w:t>
      </w:r>
    </w:p>
    <w:p w:rsidR="00D508FD" w:rsidRPr="00D33328" w:rsidRDefault="00D508FD" w:rsidP="00D6168B">
      <w:pPr>
        <w:widowControl w:val="0"/>
        <w:ind w:firstLine="567"/>
        <w:jc w:val="both"/>
        <w:rPr>
          <w:rFonts w:ascii="Times New Roman" w:hAnsi="Times New Roman"/>
          <w:lang w:val="kk-KZ"/>
        </w:rPr>
      </w:pPr>
      <w:r w:rsidRPr="00D33328">
        <w:rPr>
          <w:rFonts w:ascii="Times New Roman" w:hAnsi="Times New Roman"/>
          <w:lang w:val="kk-KZ"/>
        </w:rPr>
        <w:t xml:space="preserve">Ақылы негізде қысқартылған оқу мерзімдерін көздейтін білім беру бағдарламаларының тобы бойынша жоғары білімі бар тұлғаларды қабылдау сәйкес жүзеге асырылады. </w:t>
      </w:r>
      <w:r w:rsidR="00B14E28" w:rsidRPr="00D33328">
        <w:rPr>
          <w:rFonts w:ascii="Times New Roman" w:hAnsi="Times New Roman"/>
          <w:lang w:val="kk-KZ"/>
        </w:rPr>
        <w:t>университеттің қабылдау комиссиясы өткізетін қабылдау сынақтарының нәтижелері бойынша</w:t>
      </w:r>
      <w:r w:rsidR="00A74047" w:rsidRPr="00D33328">
        <w:rPr>
          <w:rFonts w:ascii="Times New Roman" w:hAnsi="Times New Roman"/>
          <w:lang w:val="kk-KZ"/>
        </w:rPr>
        <w:t>а</w:t>
      </w:r>
      <w:r w:rsidRPr="00D33328">
        <w:rPr>
          <w:rFonts w:ascii="Times New Roman" w:hAnsi="Times New Roman"/>
          <w:lang w:val="kk-KZ"/>
        </w:rPr>
        <w:t>.</w:t>
      </w:r>
    </w:p>
    <w:p w:rsidR="006805E1" w:rsidRPr="00D33328" w:rsidRDefault="007915E0" w:rsidP="00D6168B">
      <w:pPr>
        <w:widowControl w:val="0"/>
        <w:ind w:firstLine="567"/>
        <w:jc w:val="both"/>
        <w:rPr>
          <w:rFonts w:ascii="Times New Roman" w:hAnsi="Times New Roman"/>
        </w:rPr>
      </w:pPr>
      <w:r w:rsidRPr="00D33328">
        <w:rPr>
          <w:rFonts w:ascii="Times New Roman" w:hAnsi="Times New Roman"/>
        </w:rPr>
        <w:t>2.1.1.</w:t>
      </w:r>
      <w:r w:rsidR="00B63E1E" w:rsidRPr="00D33328">
        <w:rPr>
          <w:rFonts w:ascii="Times New Roman" w:hAnsi="Times New Roman"/>
        </w:rPr>
        <w:t>7</w:t>
      </w:r>
      <w:r w:rsidRPr="00D33328">
        <w:rPr>
          <w:rFonts w:ascii="Times New Roman" w:hAnsi="Times New Roman"/>
        </w:rPr>
        <w:t xml:space="preserve"> </w:t>
      </w:r>
      <w:proofErr w:type="spellStart"/>
      <w:r w:rsidR="006805E1" w:rsidRPr="00D33328">
        <w:rPr>
          <w:rFonts w:ascii="Times New Roman" w:hAnsi="Times New Roman"/>
        </w:rPr>
        <w:t>Оқуға</w:t>
      </w:r>
      <w:proofErr w:type="spellEnd"/>
      <w:r w:rsidR="006805E1" w:rsidRPr="00D33328">
        <w:rPr>
          <w:rFonts w:ascii="Times New Roman" w:hAnsi="Times New Roman"/>
        </w:rPr>
        <w:t xml:space="preserve"> </w:t>
      </w:r>
      <w:proofErr w:type="spellStart"/>
      <w:r w:rsidR="006805E1" w:rsidRPr="00D33328">
        <w:rPr>
          <w:rFonts w:ascii="Times New Roman" w:hAnsi="Times New Roman"/>
        </w:rPr>
        <w:t>түсу</w:t>
      </w:r>
      <w:proofErr w:type="spellEnd"/>
      <w:r w:rsidR="006805E1" w:rsidRPr="00D33328">
        <w:rPr>
          <w:rFonts w:ascii="Times New Roman" w:hAnsi="Times New Roman"/>
        </w:rPr>
        <w:t xml:space="preserve"> </w:t>
      </w:r>
      <w:proofErr w:type="spellStart"/>
      <w:r w:rsidR="006805E1" w:rsidRPr="00D33328">
        <w:rPr>
          <w:rFonts w:ascii="Times New Roman" w:hAnsi="Times New Roman"/>
        </w:rPr>
        <w:t>емтихандары</w:t>
      </w:r>
      <w:proofErr w:type="spellEnd"/>
      <w:r w:rsidR="006805E1" w:rsidRPr="00D33328">
        <w:rPr>
          <w:rFonts w:ascii="Times New Roman" w:hAnsi="Times New Roman"/>
        </w:rPr>
        <w:t xml:space="preserve"> талапкерлердің жоғары білімнің білім беру бағдарламаларын меңгеру мүмкіндіктерін анықтау мақсатында өткізіледі</w:t>
      </w:r>
      <w:r w:rsidR="00B14E28" w:rsidRPr="00D33328">
        <w:rPr>
          <w:rFonts w:ascii="Times New Roman" w:hAnsi="Times New Roman"/>
        </w:rPr>
        <w:t xml:space="preserve"> және </w:t>
      </w:r>
      <w:r w:rsidR="00A76B67" w:rsidRPr="00D33328">
        <w:rPr>
          <w:rFonts w:ascii="Times New Roman" w:hAnsi="Times New Roman"/>
        </w:rPr>
        <w:t>мүмкін өткізіп жібер</w:t>
      </w:r>
      <w:r w:rsidR="006805E1" w:rsidRPr="00D33328">
        <w:rPr>
          <w:rFonts w:ascii="Times New Roman" w:hAnsi="Times New Roman"/>
        </w:rPr>
        <w:t>тся келесі нысандарда:</w:t>
      </w:r>
      <w:r w:rsidR="00A76B67" w:rsidRPr="00D33328">
        <w:rPr>
          <w:rFonts w:ascii="Times New Roman" w:hAnsi="Times New Roman"/>
        </w:rPr>
        <w:t xml:space="preserve"> </w:t>
      </w:r>
      <w:r w:rsidR="00602458" w:rsidRPr="00D33328">
        <w:rPr>
          <w:rFonts w:ascii="Times New Roman" w:hAnsi="Times New Roman"/>
        </w:rPr>
        <w:t xml:space="preserve">ауызша емтихандар, </w:t>
      </w:r>
      <w:r w:rsidR="006805E1" w:rsidRPr="00D33328">
        <w:rPr>
          <w:rFonts w:ascii="Times New Roman" w:hAnsi="Times New Roman"/>
        </w:rPr>
        <w:t>жазбаша емтихандар</w:t>
      </w:r>
      <w:r w:rsidR="00A76B67" w:rsidRPr="00D33328">
        <w:rPr>
          <w:rFonts w:ascii="Times New Roman" w:hAnsi="Times New Roman"/>
        </w:rPr>
        <w:t xml:space="preserve">, </w:t>
      </w:r>
      <w:r w:rsidR="006805E1" w:rsidRPr="00D33328">
        <w:rPr>
          <w:rFonts w:ascii="Times New Roman" w:hAnsi="Times New Roman"/>
        </w:rPr>
        <w:t>бланк</w:t>
      </w:r>
      <w:r w:rsidR="00A76B67" w:rsidRPr="00D33328">
        <w:rPr>
          <w:rFonts w:ascii="Times New Roman" w:hAnsi="Times New Roman"/>
        </w:rPr>
        <w:t>күндізгі</w:t>
      </w:r>
      <w:r w:rsidR="006805E1" w:rsidRPr="00D33328">
        <w:rPr>
          <w:rFonts w:ascii="Times New Roman" w:hAnsi="Times New Roman"/>
        </w:rPr>
        <w:t>о</w:t>
      </w:r>
      <w:r w:rsidR="00A76B67" w:rsidRPr="00D33328">
        <w:rPr>
          <w:rFonts w:ascii="Times New Roman" w:hAnsi="Times New Roman"/>
        </w:rPr>
        <w:t>е</w:t>
      </w:r>
      <w:r w:rsidR="006805E1" w:rsidRPr="00D33328">
        <w:rPr>
          <w:rFonts w:ascii="Times New Roman" w:hAnsi="Times New Roman"/>
        </w:rPr>
        <w:t xml:space="preserve"> </w:t>
      </w:r>
      <w:proofErr w:type="gramStart"/>
      <w:r w:rsidR="006805E1" w:rsidRPr="00D33328">
        <w:rPr>
          <w:rFonts w:ascii="Times New Roman" w:hAnsi="Times New Roman"/>
        </w:rPr>
        <w:t>тестілеу</w:t>
      </w:r>
      <w:r w:rsidR="00A76B67" w:rsidRPr="00D33328">
        <w:rPr>
          <w:rFonts w:ascii="Times New Roman" w:hAnsi="Times New Roman"/>
        </w:rPr>
        <w:t>е</w:t>
      </w:r>
      <w:r w:rsidR="00B14E28" w:rsidRPr="00D33328">
        <w:rPr>
          <w:rFonts w:ascii="Times New Roman" w:hAnsi="Times New Roman"/>
        </w:rPr>
        <w:t xml:space="preserve">, </w:t>
      </w:r>
      <w:r w:rsidR="006805E1" w:rsidRPr="00D33328">
        <w:rPr>
          <w:rFonts w:ascii="Times New Roman" w:hAnsi="Times New Roman"/>
        </w:rPr>
        <w:t xml:space="preserve"> әңгімелесулер</w:t>
      </w:r>
      <w:r w:rsidR="00B14E28" w:rsidRPr="00D33328">
        <w:rPr>
          <w:rFonts w:ascii="Times New Roman" w:hAnsi="Times New Roman"/>
        </w:rPr>
        <w:t>е</w:t>
      </w:r>
      <w:proofErr w:type="gramEnd"/>
      <w:r w:rsidR="00B14E28" w:rsidRPr="00D33328">
        <w:rPr>
          <w:rFonts w:ascii="Times New Roman" w:hAnsi="Times New Roman"/>
        </w:rPr>
        <w:t>.</w:t>
      </w:r>
    </w:p>
    <w:p w:rsidR="00C07A23" w:rsidRPr="00D33328" w:rsidRDefault="00C07A23" w:rsidP="00D6168B">
      <w:pPr>
        <w:widowControl w:val="0"/>
        <w:ind w:firstLine="567"/>
        <w:jc w:val="both"/>
        <w:rPr>
          <w:rFonts w:ascii="Times New Roman" w:hAnsi="Times New Roman"/>
        </w:rPr>
      </w:pPr>
      <w:r w:rsidRPr="00D33328">
        <w:rPr>
          <w:rFonts w:ascii="Times New Roman" w:hAnsi="Times New Roman"/>
        </w:rPr>
        <w:t xml:space="preserve">Қабылдау емтихандарын өткізу нысаны жыл сайын университеттің ғылыми кеңесінің шешімімен құжаттарды қабылдау басталғанға дейін кемінде 10 күн бұрын бекітіледі. </w:t>
      </w:r>
    </w:p>
    <w:p w:rsidR="00D508FD" w:rsidRPr="00D33328" w:rsidRDefault="007915E0" w:rsidP="00D6168B">
      <w:pPr>
        <w:widowControl w:val="0"/>
        <w:ind w:firstLine="567"/>
        <w:jc w:val="both"/>
        <w:rPr>
          <w:rFonts w:ascii="Times New Roman" w:hAnsi="Times New Roman"/>
        </w:rPr>
      </w:pPr>
      <w:r w:rsidRPr="00D33328">
        <w:rPr>
          <w:rFonts w:ascii="Times New Roman" w:hAnsi="Times New Roman"/>
        </w:rPr>
        <w:t>2.1.1.</w:t>
      </w:r>
      <w:r w:rsidR="00B63E1E" w:rsidRPr="00D33328">
        <w:rPr>
          <w:rFonts w:ascii="Times New Roman" w:hAnsi="Times New Roman"/>
        </w:rPr>
        <w:t>8</w:t>
      </w:r>
      <w:r w:rsidRPr="00D33328">
        <w:rPr>
          <w:rFonts w:ascii="Times New Roman" w:hAnsi="Times New Roman"/>
        </w:rPr>
        <w:t xml:space="preserve"> </w:t>
      </w:r>
      <w:r w:rsidR="00B63E1E" w:rsidRPr="00D33328">
        <w:rPr>
          <w:rFonts w:ascii="Times New Roman" w:hAnsi="Times New Roman"/>
        </w:rPr>
        <w:t>Шетел азаматтарын Университетке ақылы негізде оқуға қабылдау университеттің аккредитациясы болған жағдайда және ДК күнтізбелік жыл ішінде өткізген әңгімелесу нәтижелері бойынша жүзеге асырылады. Бұл ретте шетел азаматтарын қабылдау академиялық күнтізбеге сәйкес келесі академиялық кезең басталғанға дейін 5 (бес) күн бұрын жүзеге асырылады</w:t>
      </w:r>
      <w:r w:rsidR="0015568F" w:rsidRPr="00D33328">
        <w:rPr>
          <w:rFonts w:ascii="Times New Roman" w:hAnsi="Times New Roman"/>
        </w:rPr>
        <w:t xml:space="preserve">.  </w:t>
      </w:r>
    </w:p>
    <w:p w:rsidR="007915E0" w:rsidRPr="00D33328" w:rsidRDefault="007915E0" w:rsidP="00D6168B">
      <w:pPr>
        <w:widowControl w:val="0"/>
        <w:ind w:firstLine="567"/>
        <w:rPr>
          <w:rFonts w:ascii="Times New Roman" w:hAnsi="Times New Roman"/>
          <w:b/>
        </w:rPr>
      </w:pPr>
    </w:p>
    <w:p w:rsidR="0071518D" w:rsidRPr="00D33328" w:rsidRDefault="007915E0" w:rsidP="00D6168B">
      <w:pPr>
        <w:pStyle w:val="2"/>
        <w:widowControl w:val="0"/>
        <w:spacing w:before="0"/>
        <w:ind w:firstLine="567"/>
        <w:jc w:val="both"/>
        <w:rPr>
          <w:rFonts w:ascii="Times New Roman" w:hAnsi="Times New Roman" w:cs="Times New Roman"/>
          <w:color w:val="auto"/>
          <w:sz w:val="24"/>
          <w:szCs w:val="24"/>
        </w:rPr>
      </w:pPr>
      <w:bookmarkStart w:id="6" w:name="_Toc144197860"/>
      <w:r w:rsidRPr="00D33328">
        <w:rPr>
          <w:rFonts w:ascii="Times New Roman" w:hAnsi="Times New Roman" w:cs="Times New Roman"/>
          <w:color w:val="auto"/>
          <w:sz w:val="24"/>
          <w:szCs w:val="24"/>
        </w:rPr>
        <w:t xml:space="preserve">2.1.2 </w:t>
      </w:r>
      <w:r w:rsidR="00E43E53" w:rsidRPr="00D33328">
        <w:rPr>
          <w:rFonts w:ascii="Times New Roman" w:hAnsi="Times New Roman" w:cs="Times New Roman"/>
          <w:color w:val="auto"/>
          <w:sz w:val="24"/>
          <w:szCs w:val="24"/>
        </w:rPr>
        <w:t>Арнаулы немесе шығармашылық емтиханды өткізу тәртібі</w:t>
      </w:r>
      <w:bookmarkEnd w:id="6"/>
    </w:p>
    <w:p w:rsidR="007915E0" w:rsidRPr="00D33328" w:rsidRDefault="007915E0" w:rsidP="00D6168B">
      <w:pPr>
        <w:widowControl w:val="0"/>
        <w:ind w:firstLine="567"/>
        <w:jc w:val="both"/>
        <w:rPr>
          <w:rFonts w:ascii="Times New Roman" w:hAnsi="Times New Roman"/>
        </w:rPr>
      </w:pPr>
    </w:p>
    <w:p w:rsidR="00EB7E49" w:rsidRPr="00D33328" w:rsidRDefault="007915E0" w:rsidP="00D6168B">
      <w:pPr>
        <w:widowControl w:val="0"/>
        <w:ind w:firstLine="567"/>
        <w:jc w:val="both"/>
        <w:rPr>
          <w:rFonts w:ascii="Times New Roman" w:hAnsi="Times New Roman"/>
        </w:rPr>
      </w:pPr>
      <w:r w:rsidRPr="00D33328">
        <w:rPr>
          <w:rFonts w:ascii="Times New Roman" w:hAnsi="Times New Roman"/>
        </w:rPr>
        <w:t xml:space="preserve">2.1.2.1 </w:t>
      </w:r>
      <w:r w:rsidR="00EB7E49" w:rsidRPr="00D33328">
        <w:rPr>
          <w:rFonts w:ascii="Times New Roman" w:hAnsi="Times New Roman"/>
        </w:rPr>
        <w:t>Оқуға қабылдау топтар бойынша оқыту арнайы және арнайы білім беруді талап ететін жоғары білімнің білім беру бағдарламалары</w:t>
      </w:r>
      <w:r w:rsidR="00726E84" w:rsidRPr="00D33328">
        <w:rPr>
          <w:rFonts w:ascii="Times New Roman" w:hAnsi="Times New Roman"/>
        </w:rPr>
        <w:t xml:space="preserve"> (</w:t>
      </w:r>
      <w:r w:rsidR="00EB7E49" w:rsidRPr="00D33328">
        <w:rPr>
          <w:rFonts w:ascii="Times New Roman" w:hAnsi="Times New Roman"/>
        </w:rPr>
        <w:t>немесе</w:t>
      </w:r>
      <w:r w:rsidR="00726E84" w:rsidRPr="00D33328">
        <w:rPr>
          <w:rFonts w:ascii="Times New Roman" w:hAnsi="Times New Roman"/>
        </w:rPr>
        <w:t>)</w:t>
      </w:r>
      <w:r w:rsidR="00EB7E49" w:rsidRPr="00D33328">
        <w:rPr>
          <w:rFonts w:ascii="Times New Roman" w:hAnsi="Times New Roman"/>
        </w:rPr>
        <w:t xml:space="preserve"> шығармашылық дайындық арнайы және/немесе шығармашылық емтихандардың нәтижелерін ескере отырып жүзеге асырылады.   </w:t>
      </w:r>
    </w:p>
    <w:p w:rsidR="007E5E20" w:rsidRPr="00D33328" w:rsidRDefault="009355B7" w:rsidP="00D6168B">
      <w:pPr>
        <w:widowControl w:val="0"/>
        <w:ind w:firstLine="567"/>
        <w:jc w:val="both"/>
        <w:rPr>
          <w:rFonts w:ascii="Times New Roman" w:hAnsi="Times New Roman"/>
        </w:rPr>
      </w:pPr>
      <w:r w:rsidRPr="00D33328">
        <w:rPr>
          <w:rFonts w:ascii="Times New Roman" w:hAnsi="Times New Roman"/>
        </w:rPr>
        <w:t xml:space="preserve">2.1.2.2 </w:t>
      </w:r>
      <w:r w:rsidR="007E5E20" w:rsidRPr="00D33328">
        <w:rPr>
          <w:rFonts w:ascii="Times New Roman" w:hAnsi="Times New Roman"/>
        </w:rPr>
        <w:t xml:space="preserve">Арнайы және (немесе) кәсіптік оқыту жүргізілетін білім беру бағдарламалары топтарының тізбесінемесе) шығармашылық емтихандар </w:t>
      </w:r>
      <w:r w:rsidR="00572FD5" w:rsidRPr="00D33328">
        <w:rPr>
          <w:rFonts w:ascii="Times New Roman" w:hAnsi="Times New Roman"/>
        </w:rPr>
        <w:t xml:space="preserve">орнатылған </w:t>
      </w:r>
      <w:r w:rsidR="007E5E20" w:rsidRPr="00D33328">
        <w:rPr>
          <w:rFonts w:ascii="Times New Roman" w:hAnsi="Times New Roman"/>
        </w:rPr>
        <w:t>Үлгілік</w:t>
      </w:r>
      <w:r w:rsidR="00572FD5" w:rsidRPr="00D33328">
        <w:rPr>
          <w:rFonts w:ascii="Times New Roman" w:hAnsi="Times New Roman"/>
        </w:rPr>
        <w:t>ми</w:t>
      </w:r>
      <w:r w:rsidR="007E5E20" w:rsidRPr="00D33328">
        <w:rPr>
          <w:rFonts w:ascii="Times New Roman" w:hAnsi="Times New Roman"/>
        </w:rPr>
        <w:t xml:space="preserve"> қағидаларын</w:t>
      </w:r>
      <w:r w:rsidR="00572FD5" w:rsidRPr="00D33328">
        <w:rPr>
          <w:rFonts w:ascii="Times New Roman" w:hAnsi="Times New Roman"/>
        </w:rPr>
        <w:t>лер</w:t>
      </w:r>
      <w:r w:rsidR="007E5E20" w:rsidRPr="00D33328">
        <w:rPr>
          <w:rFonts w:ascii="Times New Roman" w:hAnsi="Times New Roman"/>
        </w:rPr>
        <w:t xml:space="preserve"> жоғары және жоғары оқу орнынан кейінгі білімнің білім беру бағдарламаларын іске асыратын білім беру ұйымдарына оқуға қабылдау. </w:t>
      </w:r>
    </w:p>
    <w:p w:rsidR="00EB7E49" w:rsidRPr="00D33328" w:rsidRDefault="009355B7" w:rsidP="00D6168B">
      <w:pPr>
        <w:widowControl w:val="0"/>
        <w:ind w:firstLine="567"/>
        <w:jc w:val="both"/>
        <w:rPr>
          <w:rFonts w:ascii="Times New Roman" w:hAnsi="Times New Roman"/>
        </w:rPr>
      </w:pPr>
      <w:r w:rsidRPr="00D33328">
        <w:rPr>
          <w:rFonts w:ascii="Times New Roman" w:hAnsi="Times New Roman"/>
        </w:rPr>
        <w:t xml:space="preserve">2.1.2.3 </w:t>
      </w:r>
      <w:r w:rsidR="00B63E1E" w:rsidRPr="00D33328">
        <w:rPr>
          <w:rFonts w:ascii="Times New Roman" w:hAnsi="Times New Roman"/>
        </w:rPr>
        <w:t xml:space="preserve">Демтихандардың барлық түрлерін өткізу үшін университет ректорының бұйрығымен емтихан комиссиялары құрылады, олардың құрамына тақ санды мүшелер, оның ішінде оның төрағасы кіреді. Емтихан комиссияларының құрамы қолданыстағы </w:t>
      </w:r>
      <w:r w:rsidR="00B63E1E" w:rsidRPr="00D33328">
        <w:rPr>
          <w:rFonts w:ascii="Times New Roman" w:hAnsi="Times New Roman"/>
        </w:rPr>
        <w:lastRenderedPageBreak/>
        <w:t>Үлгілік қағидалардың талаптарымен айқындалады.</w:t>
      </w:r>
      <w:r w:rsidR="00EB7E49" w:rsidRPr="00D33328">
        <w:rPr>
          <w:rFonts w:ascii="Times New Roman" w:hAnsi="Times New Roman"/>
        </w:rPr>
        <w:t xml:space="preserve"> </w:t>
      </w:r>
    </w:p>
    <w:p w:rsidR="00572FD5" w:rsidRPr="00D33328" w:rsidRDefault="009355B7" w:rsidP="00D6168B">
      <w:pPr>
        <w:widowControl w:val="0"/>
        <w:ind w:firstLine="567"/>
        <w:jc w:val="both"/>
        <w:rPr>
          <w:rFonts w:ascii="Times New Roman" w:hAnsi="Times New Roman"/>
          <w:lang w:val="kk-KZ"/>
        </w:rPr>
      </w:pPr>
      <w:r w:rsidRPr="00D33328">
        <w:rPr>
          <w:rFonts w:ascii="Times New Roman" w:hAnsi="Times New Roman"/>
        </w:rPr>
        <w:t xml:space="preserve">2.1.2.4 </w:t>
      </w:r>
      <w:r w:rsidR="00572FD5" w:rsidRPr="00D33328">
        <w:rPr>
          <w:rFonts w:ascii="Times New Roman" w:hAnsi="Times New Roman"/>
          <w:lang w:val="kk-KZ"/>
        </w:rPr>
        <w:t xml:space="preserve">Шығармашылық емтихан тапсыру үшін оқуға түсушілерден өтініштер қабылдау ол күнтізбелік жылдың 20 маусымынан 7 шілдесіне дейін жүзеге асырылады.  </w:t>
      </w:r>
    </w:p>
    <w:p w:rsidR="00572FD5" w:rsidRPr="00D33328" w:rsidRDefault="00FD4491" w:rsidP="00D6168B">
      <w:pPr>
        <w:widowControl w:val="0"/>
        <w:ind w:firstLine="567"/>
        <w:jc w:val="both"/>
        <w:rPr>
          <w:rFonts w:ascii="Times New Roman" w:hAnsi="Times New Roman"/>
          <w:lang w:val="kk-KZ"/>
        </w:rPr>
      </w:pPr>
      <w:r w:rsidRPr="00D33328">
        <w:rPr>
          <w:rFonts w:ascii="Times New Roman" w:hAnsi="Times New Roman"/>
          <w:lang w:val="kk-KZ"/>
        </w:rPr>
        <w:t xml:space="preserve">2.1.2.5 </w:t>
      </w:r>
      <w:r w:rsidR="00572FD5" w:rsidRPr="00D33328">
        <w:rPr>
          <w:rFonts w:ascii="Times New Roman" w:hAnsi="Times New Roman"/>
          <w:lang w:val="kk-KZ"/>
        </w:rPr>
        <w:t xml:space="preserve">Шығармашылық емтихан күнтізбелік жылдың 8-13 шілдесі аралығында өткізіледі.  </w:t>
      </w:r>
    </w:p>
    <w:p w:rsidR="00572FD5" w:rsidRPr="00D33328" w:rsidRDefault="00FD4491" w:rsidP="00D6168B">
      <w:pPr>
        <w:widowControl w:val="0"/>
        <w:ind w:firstLine="567"/>
        <w:jc w:val="both"/>
        <w:rPr>
          <w:rFonts w:ascii="Times New Roman" w:hAnsi="Times New Roman"/>
          <w:lang w:val="kk-KZ"/>
        </w:rPr>
      </w:pPr>
      <w:r w:rsidRPr="00D33328">
        <w:rPr>
          <w:rFonts w:ascii="Times New Roman" w:hAnsi="Times New Roman"/>
          <w:lang w:val="kk-KZ"/>
        </w:rPr>
        <w:t>2.1.2.</w:t>
      </w:r>
      <w:r w:rsidR="00B63E1E" w:rsidRPr="00D33328">
        <w:rPr>
          <w:rFonts w:ascii="Times New Roman" w:hAnsi="Times New Roman"/>
          <w:lang w:val="kk-KZ"/>
        </w:rPr>
        <w:t>6</w:t>
      </w:r>
      <w:r w:rsidRPr="00D33328">
        <w:rPr>
          <w:rFonts w:ascii="Times New Roman" w:hAnsi="Times New Roman"/>
          <w:lang w:val="kk-KZ"/>
        </w:rPr>
        <w:t xml:space="preserve"> </w:t>
      </w:r>
      <w:r w:rsidR="00572FD5" w:rsidRPr="00D33328">
        <w:rPr>
          <w:rFonts w:ascii="Times New Roman" w:hAnsi="Times New Roman"/>
          <w:lang w:val="kk-KZ"/>
        </w:rPr>
        <w:t>Шығармашылық дайындықты талап ететін, жалпы орта, техникалық және кәсіптік немесе орта білімнен кейінгі білімі туралы құжаттары бар жоғары білімнің білім беру бағдарламалары тобына түсуші тұлғалар екі шығармашылық емтихан тапсырады.</w:t>
      </w:r>
    </w:p>
    <w:p w:rsidR="00572FD5" w:rsidRPr="00D33328" w:rsidRDefault="00572FD5" w:rsidP="00D6168B">
      <w:pPr>
        <w:widowControl w:val="0"/>
        <w:ind w:firstLine="567"/>
        <w:jc w:val="both"/>
        <w:rPr>
          <w:rFonts w:ascii="Times New Roman" w:hAnsi="Times New Roman"/>
          <w:lang w:val="kk-KZ"/>
        </w:rPr>
      </w:pPr>
      <w:r w:rsidRPr="00D33328">
        <w:rPr>
          <w:rFonts w:ascii="Times New Roman" w:hAnsi="Times New Roman"/>
          <w:lang w:val="kk-KZ"/>
        </w:rPr>
        <w:t>Қысқартылған оқу мерзімдерін көздейтін жоғары оқу орындарын даярлаудың ұқсас бағыттары бойынша шығармашылық дайындықты қажет ететін жоғары оқу орындарының білім беру бағдарламалары тобына түсетін тұлғалар бір шығармашылық емтихан тапсырады.</w:t>
      </w:r>
    </w:p>
    <w:p w:rsidR="00EB7E49" w:rsidRPr="00D33328" w:rsidRDefault="00FD4491" w:rsidP="00D6168B">
      <w:pPr>
        <w:widowControl w:val="0"/>
        <w:ind w:firstLine="567"/>
        <w:jc w:val="both"/>
        <w:rPr>
          <w:rFonts w:ascii="Times New Roman" w:hAnsi="Times New Roman"/>
          <w:lang w:val="kk-KZ"/>
        </w:rPr>
      </w:pPr>
      <w:r w:rsidRPr="00D33328">
        <w:rPr>
          <w:rFonts w:ascii="Times New Roman" w:hAnsi="Times New Roman"/>
          <w:lang w:val="kk-KZ"/>
        </w:rPr>
        <w:t>2.1.2.</w:t>
      </w:r>
      <w:r w:rsidR="00B63E1E" w:rsidRPr="00D33328">
        <w:rPr>
          <w:rFonts w:ascii="Times New Roman" w:hAnsi="Times New Roman"/>
          <w:lang w:val="kk-KZ"/>
        </w:rPr>
        <w:t>7</w:t>
      </w:r>
      <w:r w:rsidRPr="00D33328">
        <w:rPr>
          <w:rFonts w:ascii="Times New Roman" w:hAnsi="Times New Roman"/>
          <w:lang w:val="kk-KZ"/>
        </w:rPr>
        <w:t xml:space="preserve"> </w:t>
      </w:r>
      <w:r w:rsidR="00572FD5" w:rsidRPr="00D33328">
        <w:rPr>
          <w:rFonts w:ascii="Times New Roman" w:hAnsi="Times New Roman"/>
          <w:lang w:val="kk-KZ"/>
        </w:rPr>
        <w:t>Арнайы және арнайы іс-шараларды өткізу нысаны</w:t>
      </w:r>
      <w:r w:rsidR="00726E84" w:rsidRPr="00D33328">
        <w:rPr>
          <w:rFonts w:ascii="Times New Roman" w:hAnsi="Times New Roman"/>
          <w:lang w:val="kk-KZ"/>
        </w:rPr>
        <w:t xml:space="preserve"> (</w:t>
      </w:r>
      <w:r w:rsidR="00572FD5" w:rsidRPr="00D33328">
        <w:rPr>
          <w:rFonts w:ascii="Times New Roman" w:hAnsi="Times New Roman"/>
          <w:lang w:val="kk-KZ"/>
        </w:rPr>
        <w:t>немесе</w:t>
      </w:r>
      <w:r w:rsidR="00726E84" w:rsidRPr="00D33328">
        <w:rPr>
          <w:rFonts w:ascii="Times New Roman" w:hAnsi="Times New Roman"/>
          <w:lang w:val="kk-KZ"/>
        </w:rPr>
        <w:t>)</w:t>
      </w:r>
      <w:r w:rsidR="00572FD5" w:rsidRPr="00D33328">
        <w:rPr>
          <w:rFonts w:ascii="Times New Roman" w:hAnsi="Times New Roman"/>
          <w:lang w:val="kk-KZ"/>
        </w:rPr>
        <w:t xml:space="preserve"> шығармашылық емтихандар мыналарға сәйкес белгіленеді Жоғары және жоғары оқу орнынан кейінгі білімнің білім беру бағдарламаларын іске асыратын білім беру ұйымдарына оқуға қабылдаудың үлгілік қағидалары.  </w:t>
      </w:r>
    </w:p>
    <w:p w:rsidR="00D674D4" w:rsidRPr="00D33328" w:rsidRDefault="00FD4491" w:rsidP="00D6168B">
      <w:pPr>
        <w:widowControl w:val="0"/>
        <w:ind w:firstLine="567"/>
        <w:jc w:val="both"/>
        <w:rPr>
          <w:rFonts w:ascii="Times New Roman" w:hAnsi="Times New Roman"/>
          <w:lang w:val="kk-KZ"/>
        </w:rPr>
      </w:pPr>
      <w:r w:rsidRPr="00D33328">
        <w:rPr>
          <w:rFonts w:ascii="Times New Roman" w:hAnsi="Times New Roman"/>
          <w:lang w:val="kk-KZ"/>
        </w:rPr>
        <w:t>2.1.2.</w:t>
      </w:r>
      <w:r w:rsidR="00B63E1E" w:rsidRPr="00D33328">
        <w:rPr>
          <w:rFonts w:ascii="Times New Roman" w:hAnsi="Times New Roman"/>
          <w:lang w:val="kk-KZ"/>
        </w:rPr>
        <w:t>8</w:t>
      </w:r>
      <w:r w:rsidRPr="00D33328">
        <w:rPr>
          <w:rFonts w:ascii="Times New Roman" w:hAnsi="Times New Roman"/>
          <w:lang w:val="kk-KZ"/>
        </w:rPr>
        <w:t xml:space="preserve"> </w:t>
      </w:r>
      <w:r w:rsidR="00D674D4" w:rsidRPr="00D33328">
        <w:rPr>
          <w:rFonts w:ascii="Times New Roman" w:hAnsi="Times New Roman"/>
          <w:lang w:val="kk-KZ"/>
        </w:rPr>
        <w:t xml:space="preserve">Дорта немесе техникалық және кәсіптік, орта білімнен кейінгі білімі бар, шығармашылық дайындықты талап ететін жоғары білімнің білім беру бағдарламалары тобына түсетін тұлғалар үшін Қазақстан тарихы, оқу сауаттылығы (оқу тілі) бойынша балдар ескеріледі.  </w:t>
      </w:r>
    </w:p>
    <w:p w:rsidR="00D674D4" w:rsidRPr="00D33328" w:rsidRDefault="00FD4491" w:rsidP="00D6168B">
      <w:pPr>
        <w:widowControl w:val="0"/>
        <w:ind w:firstLine="567"/>
        <w:jc w:val="both"/>
        <w:rPr>
          <w:rFonts w:ascii="Times New Roman" w:hAnsi="Times New Roman"/>
          <w:lang w:val="kk-KZ"/>
        </w:rPr>
      </w:pPr>
      <w:r w:rsidRPr="00D33328">
        <w:rPr>
          <w:rFonts w:ascii="Times New Roman" w:hAnsi="Times New Roman"/>
          <w:lang w:val="kk-KZ"/>
        </w:rPr>
        <w:t>2.1.2.</w:t>
      </w:r>
      <w:r w:rsidR="00B63E1E" w:rsidRPr="00D33328">
        <w:rPr>
          <w:rFonts w:ascii="Times New Roman" w:hAnsi="Times New Roman"/>
          <w:lang w:val="kk-KZ"/>
        </w:rPr>
        <w:t>9</w:t>
      </w:r>
      <w:r w:rsidRPr="00D33328">
        <w:rPr>
          <w:rFonts w:ascii="Times New Roman" w:hAnsi="Times New Roman"/>
          <w:lang w:val="kk-KZ"/>
        </w:rPr>
        <w:t xml:space="preserve"> </w:t>
      </w:r>
      <w:r w:rsidR="00D674D4" w:rsidRPr="00D33328">
        <w:rPr>
          <w:rFonts w:ascii="Times New Roman" w:hAnsi="Times New Roman"/>
          <w:lang w:val="kk-KZ"/>
        </w:rPr>
        <w:t xml:space="preserve">Дқысқартылған оқу мерзімдерін көздейтін жоғары білімді кадрларды даярлаудың ұқсас бағыттары бойынша шығармашылық дайындықты қажет ететін жоғары білімнің білім беру бағдарламалары тобына түсушілер үшін арнайы пән бойынша баллдар ескеріледі. </w:t>
      </w:r>
    </w:p>
    <w:p w:rsidR="00D34D24" w:rsidRPr="00D33328" w:rsidRDefault="00FD4491" w:rsidP="00D6168B">
      <w:pPr>
        <w:widowControl w:val="0"/>
        <w:ind w:firstLine="567"/>
        <w:jc w:val="both"/>
        <w:rPr>
          <w:rFonts w:ascii="Times New Roman" w:hAnsi="Times New Roman"/>
          <w:lang w:val="kk-KZ"/>
        </w:rPr>
      </w:pPr>
      <w:r w:rsidRPr="00D33328">
        <w:rPr>
          <w:rFonts w:ascii="Times New Roman" w:hAnsi="Times New Roman"/>
          <w:lang w:val="kk-KZ"/>
        </w:rPr>
        <w:t>2.1.2.1</w:t>
      </w:r>
      <w:r w:rsidR="00B63E1E" w:rsidRPr="00D33328">
        <w:rPr>
          <w:rFonts w:ascii="Times New Roman" w:hAnsi="Times New Roman"/>
          <w:lang w:val="kk-KZ"/>
        </w:rPr>
        <w:t>0</w:t>
      </w:r>
      <w:r w:rsidRPr="00D33328">
        <w:rPr>
          <w:rFonts w:ascii="Times New Roman" w:hAnsi="Times New Roman"/>
          <w:lang w:val="kk-KZ"/>
        </w:rPr>
        <w:t xml:space="preserve"> </w:t>
      </w:r>
      <w:r w:rsidR="00D34D24" w:rsidRPr="00D33328">
        <w:rPr>
          <w:rFonts w:ascii="Times New Roman" w:hAnsi="Times New Roman"/>
          <w:lang w:val="kk-KZ"/>
        </w:rPr>
        <w:t>Арнайы және арнайы іс-шараларды өткізу бағдарламалары</w:t>
      </w:r>
      <w:r w:rsidR="006805E1" w:rsidRPr="00D33328">
        <w:rPr>
          <w:rFonts w:ascii="Times New Roman" w:hAnsi="Times New Roman"/>
          <w:lang w:val="kk-KZ"/>
        </w:rPr>
        <w:t>/</w:t>
      </w:r>
      <w:r w:rsidR="00D34D24" w:rsidRPr="00D33328">
        <w:rPr>
          <w:rFonts w:ascii="Times New Roman" w:hAnsi="Times New Roman"/>
          <w:lang w:val="kk-KZ"/>
        </w:rPr>
        <w:t xml:space="preserve">немесе шығармашылық емтихандар әзірленеді </w:t>
      </w:r>
      <w:r w:rsidR="00FA0F5F" w:rsidRPr="00D33328">
        <w:rPr>
          <w:rFonts w:ascii="Times New Roman" w:hAnsi="Times New Roman"/>
          <w:lang w:val="kk-KZ"/>
        </w:rPr>
        <w:t xml:space="preserve">жетекшілік ететін кафедралармен </w:t>
      </w:r>
      <w:r w:rsidR="00D34D24" w:rsidRPr="00D33328">
        <w:rPr>
          <w:rFonts w:ascii="Times New Roman" w:hAnsi="Times New Roman"/>
          <w:lang w:val="kk-KZ"/>
        </w:rPr>
        <w:t xml:space="preserve">оларды қабылдау комиссиясының төрағасы бекітеді. </w:t>
      </w:r>
    </w:p>
    <w:p w:rsidR="0071518D" w:rsidRPr="00D33328" w:rsidRDefault="00FD4491" w:rsidP="00D6168B">
      <w:pPr>
        <w:widowControl w:val="0"/>
        <w:ind w:firstLine="567"/>
        <w:jc w:val="both"/>
        <w:rPr>
          <w:rFonts w:ascii="Times New Roman" w:hAnsi="Times New Roman"/>
          <w:lang w:val="kk-KZ"/>
        </w:rPr>
      </w:pPr>
      <w:r w:rsidRPr="00D33328">
        <w:rPr>
          <w:rFonts w:ascii="Times New Roman" w:hAnsi="Times New Roman"/>
          <w:lang w:val="kk-KZ"/>
        </w:rPr>
        <w:t>2.1.2.1</w:t>
      </w:r>
      <w:r w:rsidR="00B63E1E" w:rsidRPr="00D33328">
        <w:rPr>
          <w:rFonts w:ascii="Times New Roman" w:hAnsi="Times New Roman"/>
          <w:lang w:val="kk-KZ"/>
        </w:rPr>
        <w:t>1</w:t>
      </w:r>
      <w:r w:rsidRPr="00D33328">
        <w:rPr>
          <w:rFonts w:ascii="Times New Roman" w:hAnsi="Times New Roman"/>
          <w:lang w:val="kk-KZ"/>
        </w:rPr>
        <w:t xml:space="preserve"> </w:t>
      </w:r>
      <w:r w:rsidR="00D34D24" w:rsidRPr="00D33328">
        <w:rPr>
          <w:rFonts w:ascii="Times New Roman" w:hAnsi="Times New Roman"/>
          <w:lang w:val="kk-KZ"/>
        </w:rPr>
        <w:t>Арнайы және арнайы іс-шаралардың кестесі</w:t>
      </w:r>
      <w:r w:rsidR="00061B08" w:rsidRPr="00D33328">
        <w:rPr>
          <w:rFonts w:ascii="Times New Roman" w:hAnsi="Times New Roman"/>
          <w:lang w:val="kk-KZ"/>
        </w:rPr>
        <w:t>/</w:t>
      </w:r>
      <w:r w:rsidR="00D34D24" w:rsidRPr="00D33328">
        <w:rPr>
          <w:rFonts w:ascii="Times New Roman" w:hAnsi="Times New Roman"/>
          <w:lang w:val="kk-KZ"/>
        </w:rPr>
        <w:t xml:space="preserve">немесе шығармашылық емтихандарды (емтиханды өткізу нысаны, күні, уақыты мен орны, консультациялар) қабылдау комиссиясының төрағасы бекітеді және құжаттарды қабылдау басталғанға дейін талапкерлердің назарына жеткізіледі.  </w:t>
      </w:r>
      <w:r w:rsidR="0071518D" w:rsidRPr="00D33328">
        <w:rPr>
          <w:rFonts w:ascii="Times New Roman" w:hAnsi="Times New Roman"/>
          <w:lang w:val="kk-KZ"/>
        </w:rPr>
        <w:t xml:space="preserve">Бұл ретте арнайы және/немесе шығармашылық емтихандар бейне және (немесе) аудиожазбамен жабдықталған аудиторияларда (үй-жайларда) өткізіледі. </w:t>
      </w:r>
    </w:p>
    <w:p w:rsidR="00D34D24" w:rsidRPr="00D33328" w:rsidRDefault="007D3C8F" w:rsidP="00D6168B">
      <w:pPr>
        <w:widowControl w:val="0"/>
        <w:ind w:firstLine="567"/>
        <w:jc w:val="both"/>
        <w:rPr>
          <w:rFonts w:ascii="Times New Roman" w:hAnsi="Times New Roman"/>
          <w:lang w:val="kk-KZ"/>
        </w:rPr>
      </w:pPr>
      <w:r w:rsidRPr="00D33328">
        <w:rPr>
          <w:rFonts w:ascii="Times New Roman" w:hAnsi="Times New Roman"/>
          <w:lang w:val="kk-KZ"/>
        </w:rPr>
        <w:t>2.1.2.1</w:t>
      </w:r>
      <w:r w:rsidR="00B63E1E" w:rsidRPr="00D33328">
        <w:rPr>
          <w:rFonts w:ascii="Times New Roman" w:hAnsi="Times New Roman"/>
          <w:lang w:val="kk-KZ"/>
        </w:rPr>
        <w:t>2</w:t>
      </w:r>
      <w:r w:rsidRPr="00D33328">
        <w:rPr>
          <w:rFonts w:ascii="Times New Roman" w:hAnsi="Times New Roman"/>
          <w:lang w:val="kk-KZ"/>
        </w:rPr>
        <w:t xml:space="preserve"> </w:t>
      </w:r>
      <w:r w:rsidR="00D34D24" w:rsidRPr="00D33328">
        <w:rPr>
          <w:rFonts w:ascii="Times New Roman" w:hAnsi="Times New Roman"/>
          <w:lang w:val="kk-KZ"/>
        </w:rPr>
        <w:t xml:space="preserve">Оқуға түсушіні арнаулы және (немесе) шығармашылық емтихандар өткізілетін аудиторияға (үй-жайға) жіберу жеке басын куәландыратын құжатты көрсеткен кезде жүзеге асырылады. </w:t>
      </w:r>
    </w:p>
    <w:p w:rsidR="00D34D24" w:rsidRPr="00D33328" w:rsidRDefault="00D34D24" w:rsidP="00D6168B">
      <w:pPr>
        <w:widowControl w:val="0"/>
        <w:ind w:firstLine="567"/>
        <w:jc w:val="both"/>
        <w:rPr>
          <w:rFonts w:ascii="Times New Roman" w:hAnsi="Times New Roman"/>
          <w:lang w:val="kk-KZ"/>
        </w:rPr>
      </w:pPr>
      <w:r w:rsidRPr="00D33328">
        <w:rPr>
          <w:rFonts w:ascii="Times New Roman" w:hAnsi="Times New Roman"/>
          <w:lang w:val="kk-KZ"/>
        </w:rPr>
        <w:t xml:space="preserve">Арнайы іс-шаралар басталғанға дейін </w:t>
      </w:r>
      <w:r w:rsidR="0071518D" w:rsidRPr="00D33328">
        <w:rPr>
          <w:rFonts w:ascii="Times New Roman" w:hAnsi="Times New Roman"/>
          <w:lang w:val="kk-KZ"/>
        </w:rPr>
        <w:t xml:space="preserve">және/немесе </w:t>
      </w:r>
      <w:r w:rsidRPr="00D33328">
        <w:rPr>
          <w:rFonts w:ascii="Times New Roman" w:hAnsi="Times New Roman"/>
          <w:lang w:val="kk-KZ"/>
        </w:rPr>
        <w:t xml:space="preserve">шығармашылық емтихандарға үміткерлерге емтихан материалдары беріледі және титулдық парақтарды рәсімдеу тәртібі түсіндіріледі, сонымен қатар арнайы емтихандардың басталу және аяқталу уақыты көрсетіледі. </w:t>
      </w:r>
      <w:r w:rsidR="0071518D" w:rsidRPr="00D33328">
        <w:rPr>
          <w:rFonts w:ascii="Times New Roman" w:hAnsi="Times New Roman"/>
          <w:lang w:val="kk-KZ"/>
        </w:rPr>
        <w:t xml:space="preserve">және/немесе </w:t>
      </w:r>
      <w:r w:rsidRPr="00D33328">
        <w:rPr>
          <w:rFonts w:ascii="Times New Roman" w:hAnsi="Times New Roman"/>
          <w:lang w:val="kk-KZ"/>
        </w:rPr>
        <w:t xml:space="preserve">шығармашылық емтихандар, нәтижелерді жариялау уақыты мен орны, апелляцияға өтініш беру тәртібі.  </w:t>
      </w:r>
    </w:p>
    <w:p w:rsidR="00D34D24" w:rsidRPr="00D33328" w:rsidRDefault="007D3C8F" w:rsidP="00D6168B">
      <w:pPr>
        <w:widowControl w:val="0"/>
        <w:ind w:firstLine="567"/>
        <w:jc w:val="both"/>
        <w:rPr>
          <w:rFonts w:ascii="Times New Roman" w:hAnsi="Times New Roman"/>
          <w:lang w:val="kk-KZ"/>
        </w:rPr>
      </w:pPr>
      <w:r w:rsidRPr="00D33328">
        <w:rPr>
          <w:rFonts w:ascii="Times New Roman" w:hAnsi="Times New Roman"/>
          <w:lang w:val="kk-KZ"/>
        </w:rPr>
        <w:t>2.1.2.1</w:t>
      </w:r>
      <w:r w:rsidR="00B63E1E" w:rsidRPr="00D33328">
        <w:rPr>
          <w:rFonts w:ascii="Times New Roman" w:hAnsi="Times New Roman"/>
          <w:lang w:val="kk-KZ"/>
        </w:rPr>
        <w:t>3</w:t>
      </w:r>
      <w:r w:rsidRPr="00D33328">
        <w:rPr>
          <w:rFonts w:ascii="Times New Roman" w:hAnsi="Times New Roman"/>
          <w:lang w:val="kk-KZ"/>
        </w:rPr>
        <w:t xml:space="preserve"> </w:t>
      </w:r>
      <w:r w:rsidR="00D34D24" w:rsidRPr="00D33328">
        <w:rPr>
          <w:rFonts w:ascii="Times New Roman" w:hAnsi="Times New Roman"/>
          <w:lang w:val="kk-KZ"/>
        </w:rPr>
        <w:t>Шығармашылық емтихандар үшін оқуға түсушілердіңжалпы орта немесе техникалық және кәсіптік, орта білімнен кейінгі білімі туралы құжаттары бар тұлғалар 40 балдық жүйе бойынша бағаланады.</w:t>
      </w:r>
    </w:p>
    <w:p w:rsidR="00D34D24" w:rsidRPr="00D33328" w:rsidRDefault="00D34D24" w:rsidP="00D6168B">
      <w:pPr>
        <w:widowControl w:val="0"/>
        <w:ind w:firstLine="567"/>
        <w:jc w:val="both"/>
        <w:rPr>
          <w:rFonts w:ascii="Times New Roman" w:hAnsi="Times New Roman"/>
          <w:lang w:val="kk-KZ"/>
        </w:rPr>
      </w:pPr>
      <w:r w:rsidRPr="00D33328">
        <w:rPr>
          <w:rFonts w:ascii="Times New Roman" w:hAnsi="Times New Roman"/>
          <w:lang w:val="kk-KZ"/>
        </w:rPr>
        <w:t>Қысқартылған оқу мерзімдерін көздейтін жоғары білім кадрларын даярлаудың ұқсас бағыттары бойынша оқуға түсушілер үшін шығармашылық емтихан 20 балдық жүйе бойынша бағаланады.</w:t>
      </w:r>
    </w:p>
    <w:p w:rsidR="00D34D24" w:rsidRPr="00D33328" w:rsidRDefault="00D34D24" w:rsidP="00D6168B">
      <w:pPr>
        <w:widowControl w:val="0"/>
        <w:ind w:firstLine="567"/>
        <w:jc w:val="both"/>
        <w:rPr>
          <w:rFonts w:ascii="Times New Roman" w:hAnsi="Times New Roman"/>
          <w:lang w:val="kk-KZ"/>
        </w:rPr>
      </w:pPr>
      <w:r w:rsidRPr="00D33328">
        <w:rPr>
          <w:rFonts w:ascii="Times New Roman" w:hAnsi="Times New Roman"/>
          <w:lang w:val="kk-KZ"/>
        </w:rPr>
        <w:t xml:space="preserve">"Педагогикалық ғылымдар" және "Денсаулық сақтау және әлеуметтік қамсыздандыру (медицина)" білім беру салалары бойынша оқуға түсушілер үшін арнаулы </w:t>
      </w:r>
      <w:r w:rsidRPr="00D33328">
        <w:rPr>
          <w:rFonts w:ascii="Times New Roman" w:hAnsi="Times New Roman"/>
          <w:lang w:val="kk-KZ"/>
        </w:rPr>
        <w:lastRenderedPageBreak/>
        <w:t>емтихан "рұқсат беру" немесе "рұқсат бермеу" нысанында бағаланады.</w:t>
      </w:r>
    </w:p>
    <w:p w:rsidR="00D34D24" w:rsidRPr="00D33328" w:rsidRDefault="007D3C8F" w:rsidP="00D6168B">
      <w:pPr>
        <w:widowControl w:val="0"/>
        <w:ind w:firstLine="567"/>
        <w:jc w:val="both"/>
        <w:rPr>
          <w:rFonts w:ascii="Times New Roman" w:hAnsi="Times New Roman"/>
          <w:lang w:val="kk-KZ"/>
        </w:rPr>
      </w:pPr>
      <w:r w:rsidRPr="00D33328">
        <w:rPr>
          <w:rFonts w:ascii="Times New Roman" w:hAnsi="Times New Roman"/>
          <w:lang w:val="kk-KZ"/>
        </w:rPr>
        <w:t>2.1.2.1</w:t>
      </w:r>
      <w:r w:rsidR="00B63E1E" w:rsidRPr="00D33328">
        <w:rPr>
          <w:rFonts w:ascii="Times New Roman" w:hAnsi="Times New Roman"/>
          <w:lang w:val="kk-KZ"/>
        </w:rPr>
        <w:t>4</w:t>
      </w:r>
      <w:r w:rsidR="00D34D24" w:rsidRPr="00D33328">
        <w:rPr>
          <w:rFonts w:ascii="Times New Roman" w:hAnsi="Times New Roman"/>
          <w:lang w:val="kk-KZ"/>
        </w:rPr>
        <w:t xml:space="preserve"> Шығармашылық емтиханды өткізу қорытындылары бағалау ведомосімен, арнаулы емтиханды өткізу қорытындылары – рұқсат беру ведомосімен, комиссияның хаттамасымен ресімделеді. еркін нысанда жасалады және нәтижелерін жариялау үшін қабылдау комиссиясының жауапты хатшысына жіберіледі. Комиссия хаттамасына төраға және комиссияның барлық қатысушы мүшелері қол қояды.</w:t>
      </w:r>
    </w:p>
    <w:p w:rsidR="00D34D24" w:rsidRPr="00D33328" w:rsidRDefault="007D3C8F" w:rsidP="00D6168B">
      <w:pPr>
        <w:widowControl w:val="0"/>
        <w:ind w:firstLine="567"/>
        <w:jc w:val="both"/>
        <w:rPr>
          <w:rFonts w:ascii="Times New Roman" w:hAnsi="Times New Roman"/>
          <w:lang w:val="kk-KZ"/>
        </w:rPr>
      </w:pPr>
      <w:r w:rsidRPr="00D33328">
        <w:rPr>
          <w:rFonts w:ascii="Times New Roman" w:hAnsi="Times New Roman"/>
          <w:lang w:val="kk-KZ"/>
        </w:rPr>
        <w:t>2.1.2.1</w:t>
      </w:r>
      <w:r w:rsidR="00B63E1E" w:rsidRPr="00D33328">
        <w:rPr>
          <w:rFonts w:ascii="Times New Roman" w:hAnsi="Times New Roman"/>
          <w:lang w:val="kk-KZ"/>
        </w:rPr>
        <w:t>5</w:t>
      </w:r>
      <w:r w:rsidR="00D34D24" w:rsidRPr="00D33328">
        <w:rPr>
          <w:rFonts w:ascii="Times New Roman" w:hAnsi="Times New Roman"/>
          <w:lang w:val="kk-KZ"/>
        </w:rPr>
        <w:t xml:space="preserve"> Арнайы бағдарламалардың нәтижелері </w:t>
      </w:r>
      <w:r w:rsidR="0071518D" w:rsidRPr="00D33328">
        <w:rPr>
          <w:rFonts w:ascii="Times New Roman" w:hAnsi="Times New Roman"/>
          <w:lang w:val="kk-KZ"/>
        </w:rPr>
        <w:t xml:space="preserve">және/немесе </w:t>
      </w:r>
      <w:r w:rsidR="00D34D24" w:rsidRPr="00D33328">
        <w:rPr>
          <w:rFonts w:ascii="Times New Roman" w:hAnsi="Times New Roman"/>
          <w:lang w:val="kk-KZ"/>
        </w:rPr>
        <w:t>шығармашылық емтихандар емтихан өткізілетін күні жарияланады.</w:t>
      </w:r>
    </w:p>
    <w:p w:rsidR="00D34D24" w:rsidRPr="00D33328" w:rsidRDefault="007D3C8F" w:rsidP="00D6168B">
      <w:pPr>
        <w:widowControl w:val="0"/>
        <w:ind w:firstLine="567"/>
        <w:jc w:val="both"/>
        <w:rPr>
          <w:rFonts w:ascii="Times New Roman" w:hAnsi="Times New Roman"/>
          <w:lang w:val="kk-KZ"/>
        </w:rPr>
      </w:pPr>
      <w:r w:rsidRPr="00D33328">
        <w:rPr>
          <w:rFonts w:ascii="Times New Roman" w:hAnsi="Times New Roman"/>
          <w:lang w:val="kk-KZ"/>
        </w:rPr>
        <w:t>2.1.2.1</w:t>
      </w:r>
      <w:r w:rsidR="00B63E1E" w:rsidRPr="00D33328">
        <w:rPr>
          <w:rFonts w:ascii="Times New Roman" w:hAnsi="Times New Roman"/>
          <w:lang w:val="kk-KZ"/>
        </w:rPr>
        <w:t>6</w:t>
      </w:r>
      <w:r w:rsidR="00D34D24" w:rsidRPr="00D33328">
        <w:rPr>
          <w:rFonts w:ascii="Times New Roman" w:hAnsi="Times New Roman"/>
          <w:lang w:val="kk-KZ"/>
        </w:rPr>
        <w:t xml:space="preserve"> Нал емтихандарды өткізу мерзімі мамандыққа қойылатын талаптарды сақтау мақсатында </w:t>
      </w:r>
      <w:r w:rsidR="0071518D" w:rsidRPr="00D33328">
        <w:rPr>
          <w:rFonts w:ascii="Times New Roman" w:hAnsi="Times New Roman"/>
          <w:lang w:val="kk-KZ"/>
        </w:rPr>
        <w:t>және/немесе</w:t>
      </w:r>
      <w:r w:rsidR="00D34D24" w:rsidRPr="00D33328">
        <w:rPr>
          <w:rFonts w:ascii="Times New Roman" w:hAnsi="Times New Roman"/>
          <w:lang w:val="kk-KZ"/>
        </w:rPr>
        <w:t xml:space="preserve"> шығармашылық емтихан, даулы мәселелерді шешу, тиісті емтихандарды тапсыратын адамдардың құқықтарын қорғау туралы бұйрықпен </w:t>
      </w:r>
      <w:r w:rsidR="0071518D" w:rsidRPr="00D33328">
        <w:rPr>
          <w:rFonts w:ascii="Times New Roman" w:hAnsi="Times New Roman"/>
          <w:lang w:val="kk-KZ"/>
        </w:rPr>
        <w:t>ректордың</w:t>
      </w:r>
      <w:r w:rsidR="00D34D24" w:rsidRPr="00D33328">
        <w:rPr>
          <w:rFonts w:ascii="Times New Roman" w:hAnsi="Times New Roman"/>
          <w:lang w:val="kk-KZ"/>
        </w:rPr>
        <w:t xml:space="preserve"> апелляциялық комиссия құрылады, оның құрамы оның төрағасын қоса алғанда, тақ санды мүшелерден тұрады. </w:t>
      </w:r>
    </w:p>
    <w:p w:rsidR="00D34D24" w:rsidRPr="00D33328" w:rsidRDefault="007D3C8F" w:rsidP="00D6168B">
      <w:pPr>
        <w:widowControl w:val="0"/>
        <w:ind w:firstLine="567"/>
        <w:jc w:val="both"/>
        <w:rPr>
          <w:rFonts w:ascii="Times New Roman" w:hAnsi="Times New Roman"/>
          <w:lang w:val="kk-KZ"/>
        </w:rPr>
      </w:pPr>
      <w:r w:rsidRPr="00D33328">
        <w:rPr>
          <w:rFonts w:ascii="Times New Roman" w:hAnsi="Times New Roman"/>
          <w:lang w:val="kk-KZ"/>
        </w:rPr>
        <w:t>2.1.2.</w:t>
      </w:r>
      <w:r w:rsidR="00B63E1E" w:rsidRPr="00D33328">
        <w:rPr>
          <w:rFonts w:ascii="Times New Roman" w:hAnsi="Times New Roman"/>
          <w:lang w:val="kk-KZ"/>
        </w:rPr>
        <w:t>17</w:t>
      </w:r>
      <w:r w:rsidR="00D34D24" w:rsidRPr="00D33328">
        <w:rPr>
          <w:rFonts w:ascii="Times New Roman" w:hAnsi="Times New Roman"/>
          <w:lang w:val="kk-KZ"/>
        </w:rPr>
        <w:t xml:space="preserve"> Апелляцияға өтінішті апелляциялық комиссия төрағасының атына арнаулы немесе шығармашылық емтихан тапсырған тұлғаның жеке өзі береді, арнаулы немесе шығармашылық емтихан нәтижелері жарияланғаннан кейін келесі күні сағат 13.00-ге дейін қабылданады және апелляциялық комиссия қарайды. бір күн ішінде.</w:t>
      </w:r>
    </w:p>
    <w:p w:rsidR="00D34D24" w:rsidRPr="00D33328" w:rsidRDefault="007D3C8F" w:rsidP="00D6168B">
      <w:pPr>
        <w:widowControl w:val="0"/>
        <w:ind w:firstLine="567"/>
        <w:jc w:val="both"/>
        <w:rPr>
          <w:rFonts w:ascii="Times New Roman" w:hAnsi="Times New Roman"/>
          <w:lang w:val="kk-KZ"/>
        </w:rPr>
      </w:pPr>
      <w:r w:rsidRPr="00D33328">
        <w:rPr>
          <w:rFonts w:ascii="Times New Roman" w:hAnsi="Times New Roman"/>
          <w:lang w:val="kk-KZ"/>
        </w:rPr>
        <w:t>2.1.2.</w:t>
      </w:r>
      <w:r w:rsidR="00B63E1E" w:rsidRPr="00D33328">
        <w:rPr>
          <w:rFonts w:ascii="Times New Roman" w:hAnsi="Times New Roman"/>
          <w:lang w:val="kk-KZ"/>
        </w:rPr>
        <w:t>18</w:t>
      </w:r>
      <w:r w:rsidR="00D34D24" w:rsidRPr="00D33328">
        <w:rPr>
          <w:rFonts w:ascii="Times New Roman" w:hAnsi="Times New Roman"/>
          <w:lang w:val="kk-KZ"/>
        </w:rPr>
        <w:t xml:space="preserve"> Апелляциялық комиссияның шешімі, егер отырысқа оның құрамының кемінде үштен екісі қатысса, заңды болып саналады. Арнаулы немесе шығармашылық емтихан нәтижелерімен келіспеу туралы апелляция бойынша шешім қатысып отырған комиссия мүшелері санының көпшілік даусымен қабылданады. Апелляциялық комиссия мүшелерінің дауыстары тең болған жағдайда төрағаның дауысы шешуші болып табылады. Апелляциялық комиссияның жұмысы төрағаның және барлық қатысушы комиссия мүшелерінің қолдары қойылған хаттамамен ресімделеді.</w:t>
      </w:r>
    </w:p>
    <w:p w:rsidR="00D34D24" w:rsidRPr="00D33328" w:rsidRDefault="007D3C8F" w:rsidP="00D6168B">
      <w:pPr>
        <w:widowControl w:val="0"/>
        <w:ind w:firstLine="567"/>
        <w:jc w:val="both"/>
        <w:rPr>
          <w:rFonts w:ascii="Times New Roman" w:hAnsi="Times New Roman"/>
          <w:lang w:val="kk-KZ"/>
        </w:rPr>
      </w:pPr>
      <w:r w:rsidRPr="00D33328">
        <w:rPr>
          <w:rFonts w:ascii="Times New Roman" w:hAnsi="Times New Roman"/>
          <w:lang w:val="kk-KZ"/>
        </w:rPr>
        <w:t>2.1.2.</w:t>
      </w:r>
      <w:r w:rsidR="00B63E1E" w:rsidRPr="00D33328">
        <w:rPr>
          <w:rFonts w:ascii="Times New Roman" w:hAnsi="Times New Roman"/>
          <w:lang w:val="kk-KZ"/>
        </w:rPr>
        <w:t>19</w:t>
      </w:r>
      <w:r w:rsidR="00D34D24" w:rsidRPr="00D33328">
        <w:rPr>
          <w:rFonts w:ascii="Times New Roman" w:hAnsi="Times New Roman"/>
          <w:lang w:val="kk-KZ"/>
        </w:rPr>
        <w:t xml:space="preserve"> </w:t>
      </w:r>
      <w:r w:rsidR="0071518D" w:rsidRPr="00D33328">
        <w:rPr>
          <w:rFonts w:ascii="Times New Roman" w:hAnsi="Times New Roman"/>
          <w:lang w:val="kk-KZ"/>
        </w:rPr>
        <w:t xml:space="preserve">Университет </w:t>
      </w:r>
      <w:r w:rsidR="00D34D24" w:rsidRPr="00D33328">
        <w:rPr>
          <w:rFonts w:ascii="Times New Roman" w:hAnsi="Times New Roman"/>
          <w:lang w:val="kk-KZ"/>
        </w:rPr>
        <w:t xml:space="preserve">арнаулы оқу орны аяқталған күні </w:t>
      </w:r>
      <w:r w:rsidR="0071518D" w:rsidRPr="00D33328">
        <w:rPr>
          <w:rFonts w:ascii="Times New Roman" w:hAnsi="Times New Roman"/>
          <w:lang w:val="kk-KZ"/>
        </w:rPr>
        <w:t xml:space="preserve">және/немесе </w:t>
      </w:r>
      <w:r w:rsidR="00D34D24" w:rsidRPr="00D33328">
        <w:rPr>
          <w:rFonts w:ascii="Times New Roman" w:hAnsi="Times New Roman"/>
          <w:lang w:val="kk-KZ"/>
        </w:rPr>
        <w:t>шығармашылық емтихан тапсыру алдында</w:t>
      </w:r>
      <w:r w:rsidR="0071518D" w:rsidRPr="00D33328">
        <w:rPr>
          <w:rFonts w:ascii="Times New Roman" w:hAnsi="Times New Roman"/>
          <w:lang w:val="kk-KZ"/>
        </w:rPr>
        <w:t>е</w:t>
      </w:r>
      <w:r w:rsidR="00D34D24" w:rsidRPr="00D33328">
        <w:rPr>
          <w:rFonts w:ascii="Times New Roman" w:hAnsi="Times New Roman"/>
          <w:lang w:val="kk-KZ"/>
        </w:rPr>
        <w:t>Ұлттық тестілеу орталығының ақпараттық жүйесіне М</w:t>
      </w:r>
      <w:r w:rsidR="0071518D" w:rsidRPr="00D33328">
        <w:rPr>
          <w:rFonts w:ascii="Times New Roman" w:hAnsi="Times New Roman"/>
          <w:lang w:val="kk-KZ"/>
        </w:rPr>
        <w:t>ОЛ ҚР р</w:t>
      </w:r>
      <w:r w:rsidR="00D34D24" w:rsidRPr="00D33328">
        <w:rPr>
          <w:rFonts w:ascii="Times New Roman" w:hAnsi="Times New Roman"/>
          <w:lang w:val="kk-KZ"/>
        </w:rPr>
        <w:t xml:space="preserve">арнайы нәтижелердің нәтижелері </w:t>
      </w:r>
      <w:r w:rsidR="0071518D" w:rsidRPr="00D33328">
        <w:rPr>
          <w:rFonts w:ascii="Times New Roman" w:hAnsi="Times New Roman"/>
          <w:lang w:val="kk-KZ"/>
        </w:rPr>
        <w:t xml:space="preserve">және/немесе </w:t>
      </w:r>
      <w:r w:rsidR="00D34D24" w:rsidRPr="00D33328">
        <w:rPr>
          <w:rFonts w:ascii="Times New Roman" w:hAnsi="Times New Roman"/>
          <w:lang w:val="kk-KZ"/>
        </w:rPr>
        <w:t xml:space="preserve">республикалық бюджет қаражаты есебінен жоғары білімнің білім беру грантын тағайындау конкурсына қатысу және (немесе) оқуға қабылдау үшін талапкерлердің шығармашылық емтиханын тапсыру </w:t>
      </w:r>
      <w:r w:rsidR="0071518D" w:rsidRPr="00D33328">
        <w:rPr>
          <w:rFonts w:ascii="Times New Roman" w:hAnsi="Times New Roman"/>
          <w:lang w:val="kk-KZ"/>
        </w:rPr>
        <w:t>ЖОО</w:t>
      </w:r>
      <w:r w:rsidR="00D34D24" w:rsidRPr="00D33328">
        <w:rPr>
          <w:rFonts w:ascii="Times New Roman" w:hAnsi="Times New Roman"/>
          <w:lang w:val="kk-KZ"/>
        </w:rPr>
        <w:t xml:space="preserve"> ақылы оқуға. </w:t>
      </w:r>
    </w:p>
    <w:p w:rsidR="00D34D24" w:rsidRPr="00D33328" w:rsidRDefault="00DF101A" w:rsidP="00D6168B">
      <w:pPr>
        <w:widowControl w:val="0"/>
        <w:ind w:firstLine="567"/>
        <w:jc w:val="both"/>
        <w:rPr>
          <w:rFonts w:ascii="Times New Roman" w:hAnsi="Times New Roman"/>
          <w:lang w:val="kk-KZ"/>
        </w:rPr>
      </w:pPr>
      <w:r w:rsidRPr="00D33328">
        <w:rPr>
          <w:rFonts w:ascii="Times New Roman" w:hAnsi="Times New Roman"/>
          <w:lang w:val="kk-KZ"/>
        </w:rPr>
        <w:t>2.1.2.2</w:t>
      </w:r>
      <w:r w:rsidR="00B63E1E" w:rsidRPr="00D33328">
        <w:rPr>
          <w:rFonts w:ascii="Times New Roman" w:hAnsi="Times New Roman"/>
          <w:lang w:val="kk-KZ"/>
        </w:rPr>
        <w:t>0</w:t>
      </w:r>
      <w:r w:rsidRPr="00D33328">
        <w:rPr>
          <w:rFonts w:ascii="Times New Roman" w:hAnsi="Times New Roman"/>
          <w:lang w:val="kk-KZ"/>
        </w:rPr>
        <w:t xml:space="preserve"> Қазақстан Республикасындағы төтенше жағдай режимі кезеңінде тармақтардың күші тоқтатыла тұрады</w:t>
      </w:r>
      <w:r w:rsidR="00D33328" w:rsidRPr="00D33328">
        <w:rPr>
          <w:rFonts w:ascii="Times New Roman" w:hAnsi="Times New Roman"/>
          <w:lang w:val="kk-KZ"/>
        </w:rPr>
        <w:t xml:space="preserve"> </w:t>
      </w:r>
      <w:r w:rsidR="00D33328" w:rsidRPr="00D33328">
        <w:rPr>
          <w:rFonts w:ascii="Times New Roman" w:hAnsi="Times New Roman"/>
          <w:lang w:val="kk-KZ"/>
        </w:rPr>
        <w:t>2.1.2.1</w:t>
      </w:r>
      <w:r w:rsidR="00B63E1E" w:rsidRPr="00D33328">
        <w:rPr>
          <w:rFonts w:ascii="Times New Roman" w:hAnsi="Times New Roman"/>
          <w:lang w:val="kk-KZ"/>
        </w:rPr>
        <w:t>1</w:t>
      </w:r>
      <w:r w:rsidRPr="00D33328">
        <w:rPr>
          <w:rFonts w:ascii="Times New Roman" w:hAnsi="Times New Roman"/>
          <w:lang w:val="kk-KZ"/>
        </w:rPr>
        <w:t>, 2.1.2.1</w:t>
      </w:r>
      <w:r w:rsidR="00B63E1E" w:rsidRPr="00D33328">
        <w:rPr>
          <w:rFonts w:ascii="Times New Roman" w:hAnsi="Times New Roman"/>
          <w:lang w:val="kk-KZ"/>
        </w:rPr>
        <w:t>2</w:t>
      </w:r>
      <w:r w:rsidRPr="00D33328">
        <w:rPr>
          <w:rFonts w:ascii="Times New Roman" w:hAnsi="Times New Roman"/>
          <w:lang w:val="kk-KZ"/>
        </w:rPr>
        <w:t>.</w:t>
      </w:r>
      <w:r w:rsidRPr="00D33328">
        <w:rPr>
          <w:rFonts w:ascii="Times New Roman" w:hAnsi="Times New Roman"/>
          <w:lang w:val="kk-KZ"/>
        </w:rPr>
        <w:cr/>
      </w:r>
    </w:p>
    <w:p w:rsidR="00E43E53" w:rsidRPr="00D33328" w:rsidRDefault="00E43E53" w:rsidP="00D6168B">
      <w:pPr>
        <w:pStyle w:val="2"/>
        <w:widowControl w:val="0"/>
        <w:spacing w:before="0"/>
        <w:ind w:firstLine="567"/>
        <w:jc w:val="both"/>
        <w:rPr>
          <w:rFonts w:ascii="Times New Roman" w:hAnsi="Times New Roman" w:cs="Times New Roman"/>
          <w:color w:val="auto"/>
          <w:sz w:val="24"/>
          <w:szCs w:val="24"/>
          <w:lang w:val="kk-KZ"/>
        </w:rPr>
      </w:pPr>
      <w:bookmarkStart w:id="7" w:name="_Toc144197861"/>
      <w:r w:rsidRPr="00D33328">
        <w:rPr>
          <w:rFonts w:ascii="Times New Roman" w:hAnsi="Times New Roman" w:cs="Times New Roman"/>
          <w:color w:val="auto"/>
          <w:sz w:val="24"/>
          <w:szCs w:val="24"/>
          <w:lang w:val="kk-KZ"/>
        </w:rPr>
        <w:t>2.1.</w:t>
      </w:r>
      <w:r w:rsidR="007D3C8F" w:rsidRPr="00D33328">
        <w:rPr>
          <w:rFonts w:ascii="Times New Roman" w:hAnsi="Times New Roman" w:cs="Times New Roman"/>
          <w:color w:val="auto"/>
          <w:sz w:val="24"/>
          <w:szCs w:val="24"/>
          <w:lang w:val="kk-KZ"/>
        </w:rPr>
        <w:t>3</w:t>
      </w:r>
      <w:r w:rsidRPr="00D33328">
        <w:rPr>
          <w:rFonts w:ascii="Times New Roman" w:hAnsi="Times New Roman" w:cs="Times New Roman"/>
          <w:color w:val="auto"/>
          <w:sz w:val="24"/>
          <w:szCs w:val="24"/>
          <w:lang w:val="kk-KZ"/>
        </w:rPr>
        <w:t xml:space="preserve"> Магистратура бағдарламаларына қабылдау рәсімі</w:t>
      </w:r>
      <w:bookmarkEnd w:id="7"/>
      <w:r w:rsidRPr="00D33328">
        <w:rPr>
          <w:rFonts w:ascii="Times New Roman" w:hAnsi="Times New Roman" w:cs="Times New Roman"/>
          <w:color w:val="auto"/>
          <w:sz w:val="24"/>
          <w:szCs w:val="24"/>
          <w:lang w:val="kk-KZ"/>
        </w:rPr>
        <w:t xml:space="preserve"> </w:t>
      </w:r>
    </w:p>
    <w:p w:rsidR="007B6A1E" w:rsidRPr="00D33328" w:rsidRDefault="007B6A1E" w:rsidP="00D6168B">
      <w:pPr>
        <w:widowControl w:val="0"/>
        <w:ind w:firstLine="567"/>
        <w:jc w:val="both"/>
        <w:rPr>
          <w:rFonts w:ascii="Times New Roman" w:hAnsi="Times New Roman"/>
          <w:lang w:val="kk-KZ"/>
        </w:rPr>
      </w:pPr>
    </w:p>
    <w:p w:rsidR="00D259D1" w:rsidRPr="00D33328" w:rsidRDefault="00D259D1" w:rsidP="00D6168B">
      <w:pPr>
        <w:widowControl w:val="0"/>
        <w:ind w:firstLine="567"/>
        <w:jc w:val="both"/>
        <w:rPr>
          <w:rFonts w:ascii="Times New Roman" w:hAnsi="Times New Roman"/>
          <w:lang w:val="kk-KZ"/>
        </w:rPr>
      </w:pPr>
      <w:r w:rsidRPr="00D33328">
        <w:rPr>
          <w:rFonts w:ascii="Times New Roman" w:hAnsi="Times New Roman"/>
          <w:lang w:val="kk-KZ"/>
        </w:rPr>
        <w:t>2.1.3.1 ЖОО-ға білім алушыларды қабылдау жоғары және жоғары оқу орнынан кейінгі білімнің білім беру бағдарламаларын іске асыратын білім беру ұйымдарына оқуға қабылдаудың үлгілік қағидалары негізінде жүзеге асырылады.</w:t>
      </w:r>
    </w:p>
    <w:p w:rsidR="00D07AAE" w:rsidRPr="00D33328" w:rsidRDefault="00D259D1" w:rsidP="00D6168B">
      <w:pPr>
        <w:widowControl w:val="0"/>
        <w:ind w:firstLine="567"/>
        <w:jc w:val="both"/>
        <w:rPr>
          <w:rFonts w:ascii="Times New Roman" w:hAnsi="Times New Roman"/>
          <w:lang w:val="kk-KZ"/>
        </w:rPr>
      </w:pPr>
      <w:r w:rsidRPr="00D33328">
        <w:rPr>
          <w:rFonts w:ascii="Times New Roman" w:hAnsi="Times New Roman"/>
          <w:lang w:val="kk-KZ"/>
        </w:rPr>
        <w:t xml:space="preserve">2.1.3.2 </w:t>
      </w:r>
      <w:r w:rsidR="00E43E53" w:rsidRPr="00D33328">
        <w:rPr>
          <w:rFonts w:ascii="Times New Roman" w:hAnsi="Times New Roman"/>
          <w:lang w:val="kk-KZ"/>
        </w:rPr>
        <w:t xml:space="preserve">Университет магистранттарының контингентін қалыптастыру жүзеге асырылады </w:t>
      </w:r>
      <w:r w:rsidR="00D07AAE" w:rsidRPr="00D33328">
        <w:rPr>
          <w:rFonts w:ascii="Times New Roman" w:hAnsi="Times New Roman"/>
          <w:lang w:val="kk-KZ"/>
        </w:rPr>
        <w:t>ғылыми-педагогикалық және бейіндік бағыттар бойынша кадрлар даярлауға мемлекеттік білім беру тапсырысын орналастыру, сондай-ақ білім алушылардың өз қаражаты және басқа көздер есебінен оқу ақысын төлеу арқылы.</w:t>
      </w:r>
    </w:p>
    <w:p w:rsidR="00900D49" w:rsidRPr="00D33328" w:rsidRDefault="00900D49" w:rsidP="00D6168B">
      <w:pPr>
        <w:widowControl w:val="0"/>
        <w:ind w:firstLine="567"/>
        <w:jc w:val="both"/>
        <w:rPr>
          <w:rFonts w:ascii="Times New Roman" w:hAnsi="Times New Roman"/>
        </w:rPr>
      </w:pPr>
      <w:r w:rsidRPr="00D33328">
        <w:rPr>
          <w:rFonts w:ascii="Times New Roman" w:hAnsi="Times New Roman"/>
        </w:rPr>
        <w:t xml:space="preserve">2.1.3.3 </w:t>
      </w:r>
      <w:proofErr w:type="spellStart"/>
      <w:r w:rsidRPr="00D33328">
        <w:rPr>
          <w:rFonts w:ascii="Times New Roman" w:hAnsi="Times New Roman"/>
        </w:rPr>
        <w:t>Жылы</w:t>
      </w:r>
      <w:proofErr w:type="spellEnd"/>
      <w:r w:rsidRPr="00D33328">
        <w:rPr>
          <w:rFonts w:ascii="Times New Roman" w:hAnsi="Times New Roman"/>
        </w:rPr>
        <w:t xml:space="preserve"> </w:t>
      </w:r>
      <w:proofErr w:type="spellStart"/>
      <w:r w:rsidRPr="00D33328">
        <w:rPr>
          <w:rFonts w:ascii="Times New Roman" w:hAnsi="Times New Roman"/>
        </w:rPr>
        <w:t>магистратураға</w:t>
      </w:r>
      <w:proofErr w:type="spellEnd"/>
      <w:r w:rsidRPr="00D33328">
        <w:rPr>
          <w:rFonts w:ascii="Times New Roman" w:hAnsi="Times New Roman"/>
        </w:rPr>
        <w:t xml:space="preserve"> </w:t>
      </w:r>
      <w:proofErr w:type="spellStart"/>
      <w:r w:rsidRPr="00D33328">
        <w:rPr>
          <w:rFonts w:ascii="Times New Roman" w:hAnsi="Times New Roman"/>
        </w:rPr>
        <w:t>жоғары</w:t>
      </w:r>
      <w:proofErr w:type="spellEnd"/>
      <w:r w:rsidRPr="00D33328">
        <w:rPr>
          <w:rFonts w:ascii="Times New Roman" w:hAnsi="Times New Roman"/>
        </w:rPr>
        <w:t xml:space="preserve"> білімнің білім беру бағдарламаларын меңгерген тұлғалар қабылданады.</w:t>
      </w:r>
    </w:p>
    <w:p w:rsidR="006319FC" w:rsidRPr="00D33328" w:rsidRDefault="006319FC" w:rsidP="00D6168B">
      <w:pPr>
        <w:widowControl w:val="0"/>
        <w:ind w:firstLine="567"/>
        <w:jc w:val="both"/>
        <w:rPr>
          <w:rFonts w:ascii="Times New Roman" w:hAnsi="Times New Roman"/>
        </w:rPr>
      </w:pPr>
      <w:r w:rsidRPr="00D33328">
        <w:rPr>
          <w:rFonts w:ascii="Times New Roman" w:hAnsi="Times New Roman"/>
        </w:rPr>
        <w:t xml:space="preserve">2.1.3.4 Магистратураға тұлғаларды қабылдау кешенді тестілеудің (бұдан әрі - КТ) немесе түсу емтихандарының нәтижелері бойынша конкурстық негізде жүзеге асырылады. </w:t>
      </w:r>
    </w:p>
    <w:p w:rsidR="006319FC" w:rsidRPr="00D33328" w:rsidRDefault="006319FC" w:rsidP="00D6168B">
      <w:pPr>
        <w:widowControl w:val="0"/>
        <w:ind w:firstLine="567"/>
        <w:jc w:val="both"/>
        <w:rPr>
          <w:rFonts w:ascii="Times New Roman" w:hAnsi="Times New Roman"/>
        </w:rPr>
      </w:pPr>
      <w:r w:rsidRPr="00D33328">
        <w:rPr>
          <w:rFonts w:ascii="Times New Roman" w:hAnsi="Times New Roman"/>
        </w:rPr>
        <w:t xml:space="preserve">Магистратураға шетелдіктерді қабылдау </w:t>
      </w:r>
      <w:r w:rsidR="0026298F" w:rsidRPr="00D33328">
        <w:rPr>
          <w:rFonts w:ascii="Times New Roman" w:hAnsi="Times New Roman"/>
        </w:rPr>
        <w:t xml:space="preserve">жүзеге асырылады </w:t>
      </w:r>
      <w:r w:rsidRPr="00D33328">
        <w:rPr>
          <w:rFonts w:ascii="Times New Roman" w:hAnsi="Times New Roman"/>
        </w:rPr>
        <w:t xml:space="preserve">ақылы негізде. Шетелдіктердің мемлекеттік білім беру тапсырысына сәйкес конкурстық негізде жоғары </w:t>
      </w:r>
      <w:r w:rsidRPr="00D33328">
        <w:rPr>
          <w:rFonts w:ascii="Times New Roman" w:hAnsi="Times New Roman"/>
        </w:rPr>
        <w:lastRenderedPageBreak/>
        <w:t>оқу орнынан кейінгі ақысыз білім алуы, магистратура бағдарламалары бойынша стипендиялық бағдарламаны қоспағанда, Қазақстан Республикасының халықаралық шарттарымен айқындалады.</w:t>
      </w:r>
    </w:p>
    <w:p w:rsidR="006319FC" w:rsidRPr="00D33328" w:rsidRDefault="006319FC" w:rsidP="00D6168B">
      <w:pPr>
        <w:widowControl w:val="0"/>
        <w:ind w:firstLine="567"/>
        <w:jc w:val="both"/>
        <w:rPr>
          <w:rFonts w:ascii="Times New Roman" w:hAnsi="Times New Roman"/>
        </w:rPr>
      </w:pPr>
      <w:r w:rsidRPr="00D33328">
        <w:rPr>
          <w:rFonts w:ascii="Times New Roman" w:hAnsi="Times New Roman"/>
        </w:rPr>
        <w:t>2.1.3.5 Шетел азаматтарын ақылы негізде оқуға қабылдау қабылдау комиссиясы өткізген әңгімелесу нәтижелері бойынша жүзеге асырылады.</w:t>
      </w:r>
      <w:r w:rsidR="00DF101A" w:rsidRPr="00D33328">
        <w:rPr>
          <w:rFonts w:ascii="Times New Roman" w:hAnsi="Times New Roman"/>
        </w:rPr>
        <w:t xml:space="preserve">ой </w:t>
      </w:r>
      <w:r w:rsidRPr="00D33328">
        <w:rPr>
          <w:rFonts w:ascii="Times New Roman" w:hAnsi="Times New Roman"/>
        </w:rPr>
        <w:t>комиссиялар</w:t>
      </w:r>
      <w:r w:rsidR="00DF101A" w:rsidRPr="00D33328">
        <w:rPr>
          <w:rFonts w:ascii="Times New Roman" w:hAnsi="Times New Roman"/>
        </w:rPr>
        <w:t xml:space="preserve">оған Университеттің </w:t>
      </w:r>
      <w:r w:rsidRPr="00D33328">
        <w:rPr>
          <w:rFonts w:ascii="Times New Roman" w:hAnsi="Times New Roman"/>
        </w:rPr>
        <w:t>ішінде күнтізбелік жылдың. Шетел азаматтарын қабылдау академиялық күнтізбеге сәйкес келесі академиялық кезең басталғанға дейін 5 (бес) күн бұрын жүзеге асырылады.</w:t>
      </w:r>
    </w:p>
    <w:p w:rsidR="00900D49" w:rsidRPr="00D33328" w:rsidRDefault="00900D49" w:rsidP="00D6168B">
      <w:pPr>
        <w:widowControl w:val="0"/>
        <w:ind w:firstLine="567"/>
        <w:jc w:val="both"/>
        <w:rPr>
          <w:rFonts w:ascii="Times New Roman" w:hAnsi="Times New Roman"/>
        </w:rPr>
      </w:pPr>
      <w:r w:rsidRPr="00D33328">
        <w:rPr>
          <w:rFonts w:ascii="Times New Roman" w:hAnsi="Times New Roman"/>
        </w:rPr>
        <w:t>2.1.3.</w:t>
      </w:r>
      <w:r w:rsidR="006319FC" w:rsidRPr="00D33328">
        <w:rPr>
          <w:rFonts w:ascii="Times New Roman" w:hAnsi="Times New Roman"/>
        </w:rPr>
        <w:t>6</w:t>
      </w:r>
      <w:r w:rsidRPr="00D33328">
        <w:rPr>
          <w:rFonts w:ascii="Times New Roman" w:hAnsi="Times New Roman"/>
        </w:rPr>
        <w:t xml:space="preserve"> ДЖОО-да құжаттарды қабылдау үшін қабылдау комиссиясы құрылады. Қабылдау комиссиясының төрағасы ректор болып табылады.</w:t>
      </w:r>
    </w:p>
    <w:p w:rsidR="00900D49" w:rsidRPr="00D33328" w:rsidRDefault="00900D49" w:rsidP="00D6168B">
      <w:pPr>
        <w:widowControl w:val="0"/>
        <w:ind w:firstLine="567"/>
        <w:jc w:val="both"/>
        <w:rPr>
          <w:rFonts w:ascii="Times New Roman" w:hAnsi="Times New Roman"/>
        </w:rPr>
      </w:pPr>
      <w:r w:rsidRPr="00D33328">
        <w:rPr>
          <w:rFonts w:ascii="Times New Roman" w:hAnsi="Times New Roman"/>
        </w:rPr>
        <w:t>Қабылдау комиссиясының құрамы мен функциялары ректордың бұйрығымен бекітіледі.</w:t>
      </w:r>
    </w:p>
    <w:p w:rsidR="00900D49" w:rsidRPr="00D33328" w:rsidRDefault="00900D49" w:rsidP="00D6168B">
      <w:pPr>
        <w:widowControl w:val="0"/>
        <w:ind w:firstLine="567"/>
        <w:jc w:val="both"/>
        <w:rPr>
          <w:rFonts w:ascii="Times New Roman" w:hAnsi="Times New Roman"/>
        </w:rPr>
      </w:pPr>
      <w:r w:rsidRPr="00D33328">
        <w:rPr>
          <w:rFonts w:ascii="Times New Roman" w:hAnsi="Times New Roman"/>
        </w:rPr>
        <w:t>Қабылдау комиссиясы жүзеге асырады:</w:t>
      </w:r>
    </w:p>
    <w:p w:rsidR="00900D49" w:rsidRPr="00D33328" w:rsidRDefault="00900D49" w:rsidP="00D6168B">
      <w:pPr>
        <w:widowControl w:val="0"/>
        <w:ind w:firstLine="567"/>
        <w:jc w:val="both"/>
        <w:rPr>
          <w:rFonts w:ascii="Times New Roman" w:hAnsi="Times New Roman"/>
        </w:rPr>
      </w:pPr>
      <w:r w:rsidRPr="00D33328">
        <w:rPr>
          <w:rFonts w:ascii="Times New Roman" w:hAnsi="Times New Roman"/>
        </w:rPr>
        <w:t xml:space="preserve">1) оқуға түсушілерге жоғары оқу орнынан кейінгі білім берудің білім беру бағдарламаларының таңдалған тобының мәселелері бойынша консультация беру, оқу үдерісімен танысу; </w:t>
      </w:r>
      <w:r w:rsidR="0047252D" w:rsidRPr="00D33328">
        <w:rPr>
          <w:rFonts w:ascii="Times New Roman" w:hAnsi="Times New Roman"/>
        </w:rPr>
        <w:t xml:space="preserve">кешенді тестілеу (бұдан әрі - КТ) </w:t>
      </w:r>
      <w:r w:rsidRPr="00D33328">
        <w:rPr>
          <w:rFonts w:ascii="Times New Roman" w:hAnsi="Times New Roman"/>
        </w:rPr>
        <w:t xml:space="preserve">және/немесе түсу (шығармашылық) емтиханының;  </w:t>
      </w:r>
    </w:p>
    <w:p w:rsidR="00900D49" w:rsidRPr="00D33328" w:rsidRDefault="00900D49" w:rsidP="00D6168B">
      <w:pPr>
        <w:widowControl w:val="0"/>
        <w:ind w:firstLine="567"/>
        <w:jc w:val="both"/>
        <w:rPr>
          <w:rFonts w:ascii="Times New Roman" w:hAnsi="Times New Roman"/>
        </w:rPr>
      </w:pPr>
      <w:r w:rsidRPr="00D33328">
        <w:rPr>
          <w:rFonts w:ascii="Times New Roman" w:hAnsi="Times New Roman"/>
        </w:rPr>
        <w:t>2) оқуға түсушілердің құжаттарын қабылдауды және тексеруді ұйымдастыру;</w:t>
      </w:r>
    </w:p>
    <w:p w:rsidR="00900D49" w:rsidRPr="00D33328" w:rsidRDefault="00900D49" w:rsidP="00D6168B">
      <w:pPr>
        <w:widowControl w:val="0"/>
        <w:ind w:firstLine="567"/>
        <w:jc w:val="both"/>
        <w:rPr>
          <w:rFonts w:ascii="Times New Roman" w:hAnsi="Times New Roman"/>
        </w:rPr>
      </w:pPr>
      <w:r w:rsidRPr="00D33328">
        <w:rPr>
          <w:rFonts w:ascii="Times New Roman" w:hAnsi="Times New Roman"/>
        </w:rPr>
        <w:t>3) КТ рұқсаттамаларын және белгіленген үлгідегі КТ сертификаттарын беруді қамтамасыз ету;</w:t>
      </w:r>
    </w:p>
    <w:p w:rsidR="00900D49" w:rsidRPr="00D33328" w:rsidRDefault="00900D49" w:rsidP="00D6168B">
      <w:pPr>
        <w:widowControl w:val="0"/>
        <w:ind w:firstLine="567"/>
        <w:jc w:val="both"/>
        <w:rPr>
          <w:rFonts w:ascii="Times New Roman" w:hAnsi="Times New Roman"/>
        </w:rPr>
      </w:pPr>
      <w:r w:rsidRPr="00D33328">
        <w:rPr>
          <w:rFonts w:ascii="Times New Roman" w:hAnsi="Times New Roman"/>
        </w:rPr>
        <w:t>4) білім беру бағдарламаларының топтары бойынша түсу (шығармашылық) емтиханын өткізуді ұйымдастыруды қамтамасыз етсін.</w:t>
      </w:r>
    </w:p>
    <w:p w:rsidR="00900D49" w:rsidRPr="00D33328" w:rsidRDefault="00900D49" w:rsidP="00D6168B">
      <w:pPr>
        <w:widowControl w:val="0"/>
        <w:ind w:firstLine="567"/>
        <w:jc w:val="both"/>
        <w:rPr>
          <w:rFonts w:ascii="Times New Roman" w:hAnsi="Times New Roman"/>
        </w:rPr>
      </w:pPr>
      <w:r w:rsidRPr="00D33328">
        <w:rPr>
          <w:rFonts w:ascii="Times New Roman" w:hAnsi="Times New Roman"/>
        </w:rPr>
        <w:t>2.1.3.</w:t>
      </w:r>
      <w:r w:rsidR="006319FC" w:rsidRPr="00D33328">
        <w:rPr>
          <w:rFonts w:ascii="Times New Roman" w:hAnsi="Times New Roman"/>
        </w:rPr>
        <w:t>7</w:t>
      </w:r>
      <w:r w:rsidRPr="00D33328">
        <w:rPr>
          <w:rFonts w:ascii="Times New Roman" w:hAnsi="Times New Roman"/>
        </w:rPr>
        <w:t xml:space="preserve"> Магистратураға түсушілердің өтініштерін қабылдауды қабылдау комиссиясы және (немесе) ақпараттық жүйе арқылы жүзеге асырады. Өтініштерді қабылдау мерзімінен бастап </w:t>
      </w:r>
      <w:r w:rsidR="00C23C04" w:rsidRPr="00D33328">
        <w:rPr>
          <w:rFonts w:ascii="Times New Roman" w:hAnsi="Times New Roman"/>
        </w:rPr>
        <w:t xml:space="preserve">15 маусым </w:t>
      </w:r>
      <w:r w:rsidRPr="00D33328">
        <w:rPr>
          <w:rFonts w:ascii="Times New Roman" w:hAnsi="Times New Roman"/>
        </w:rPr>
        <w:t xml:space="preserve">бойынша </w:t>
      </w:r>
      <w:r w:rsidR="00C23C04" w:rsidRPr="00D33328">
        <w:rPr>
          <w:rFonts w:ascii="Times New Roman" w:hAnsi="Times New Roman"/>
        </w:rPr>
        <w:t>1</w:t>
      </w:r>
      <w:r w:rsidRPr="00D33328">
        <w:rPr>
          <w:rFonts w:ascii="Times New Roman" w:hAnsi="Times New Roman"/>
        </w:rPr>
        <w:t xml:space="preserve">күнтізбелік жылдың 5 шілдесі. </w:t>
      </w:r>
    </w:p>
    <w:p w:rsidR="00C23C04" w:rsidRPr="00D33328" w:rsidRDefault="00C23C04" w:rsidP="00D6168B">
      <w:pPr>
        <w:widowControl w:val="0"/>
        <w:ind w:firstLine="567"/>
        <w:jc w:val="both"/>
        <w:rPr>
          <w:rFonts w:ascii="Times New Roman" w:hAnsi="Times New Roman"/>
        </w:rPr>
      </w:pPr>
      <w:r w:rsidRPr="00D33328">
        <w:rPr>
          <w:rFonts w:ascii="Times New Roman" w:hAnsi="Times New Roman"/>
        </w:rPr>
        <w:t>Магистратураға КТ күнтізбелік жылдың 1 тамызынан 15 тамызына дейін жүргізіледі.</w:t>
      </w:r>
    </w:p>
    <w:p w:rsidR="00900D49" w:rsidRPr="00D33328" w:rsidRDefault="00C23C04" w:rsidP="00D6168B">
      <w:pPr>
        <w:widowControl w:val="0"/>
        <w:ind w:firstLine="567"/>
        <w:jc w:val="both"/>
        <w:rPr>
          <w:rFonts w:ascii="Times New Roman" w:hAnsi="Times New Roman"/>
        </w:rPr>
      </w:pPr>
      <w:r w:rsidRPr="00D33328">
        <w:rPr>
          <w:rFonts w:ascii="Times New Roman" w:hAnsi="Times New Roman"/>
        </w:rPr>
        <w:t>Қабылдау – күнтізбелік жылдың 28 тамызына дейін.</w:t>
      </w:r>
    </w:p>
    <w:p w:rsidR="0047252D" w:rsidRPr="00D33328" w:rsidRDefault="0047252D" w:rsidP="00D6168B">
      <w:pPr>
        <w:widowControl w:val="0"/>
        <w:ind w:firstLine="567"/>
        <w:jc w:val="both"/>
        <w:rPr>
          <w:rFonts w:ascii="Times New Roman" w:hAnsi="Times New Roman"/>
        </w:rPr>
      </w:pPr>
      <w:r w:rsidRPr="00D33328">
        <w:rPr>
          <w:rFonts w:ascii="Times New Roman" w:hAnsi="Times New Roman"/>
        </w:rPr>
        <w:t>2.1.3.</w:t>
      </w:r>
      <w:r w:rsidR="006319FC" w:rsidRPr="00D33328">
        <w:rPr>
          <w:rFonts w:ascii="Times New Roman" w:hAnsi="Times New Roman"/>
        </w:rPr>
        <w:t>8</w:t>
      </w:r>
      <w:r w:rsidRPr="00D33328">
        <w:rPr>
          <w:rFonts w:ascii="Times New Roman" w:hAnsi="Times New Roman"/>
        </w:rPr>
        <w:t xml:space="preserve"> Магистратураға түсуші тұлғалар КТ тапсырады, оның ішінде шет тілінен тест (ағылшын, неміс, француз тілдерін таңдау бойынша), білім беру бағдарламалары топтарының бейіні бойынша тест, оқуға дайындығын анықтауға арналған тест қазақ немесе орыс тілдерінде таңдау бойынша.</w:t>
      </w:r>
    </w:p>
    <w:p w:rsidR="0047252D" w:rsidRPr="00D33328" w:rsidRDefault="0047252D" w:rsidP="00D6168B">
      <w:pPr>
        <w:widowControl w:val="0"/>
        <w:ind w:firstLine="567"/>
        <w:jc w:val="both"/>
        <w:rPr>
          <w:rFonts w:ascii="Times New Roman" w:hAnsi="Times New Roman"/>
        </w:rPr>
      </w:pPr>
      <w:r w:rsidRPr="00D33328">
        <w:rPr>
          <w:rFonts w:ascii="Times New Roman" w:hAnsi="Times New Roman"/>
        </w:rPr>
        <w:t>Оқыту ағылшын тілінде жүргізілетін магистратураға түсуші тұлғалар КТ тапсырады, оның ішінде ағылшын тіліндегі білім беру бағдарламалары топтарының бейіні бойынша тест және қазақ немесе орыс немесе ағылшын тілдерінде таңдау бойынша оқуға дайындығын анықтауға арналған тест тапсырылады.</w:t>
      </w:r>
    </w:p>
    <w:p w:rsidR="0047252D" w:rsidRPr="00D33328" w:rsidRDefault="0047252D" w:rsidP="00D6168B">
      <w:pPr>
        <w:widowControl w:val="0"/>
        <w:ind w:firstLine="567"/>
        <w:jc w:val="both"/>
        <w:rPr>
          <w:rFonts w:ascii="Times New Roman" w:hAnsi="Times New Roman"/>
        </w:rPr>
      </w:pPr>
      <w:r w:rsidRPr="00D33328">
        <w:rPr>
          <w:rFonts w:ascii="Times New Roman" w:hAnsi="Times New Roman"/>
        </w:rPr>
        <w:t>Шығармашылық дайындықты талап ететін білім беру бағдарламаларының топтары бойынша магистратураға түсуші тұлғалар тапсырады:</w:t>
      </w:r>
    </w:p>
    <w:p w:rsidR="0047252D" w:rsidRPr="00D33328" w:rsidRDefault="0047252D" w:rsidP="00D6168B">
      <w:pPr>
        <w:widowControl w:val="0"/>
        <w:ind w:firstLine="567"/>
        <w:jc w:val="both"/>
        <w:rPr>
          <w:rFonts w:ascii="Times New Roman" w:hAnsi="Times New Roman"/>
        </w:rPr>
      </w:pPr>
      <w:r w:rsidRPr="00D33328">
        <w:rPr>
          <w:rFonts w:ascii="Times New Roman" w:hAnsi="Times New Roman"/>
        </w:rPr>
        <w:t>- КТ, оның ішінде шет тілінен тест (ағылшын, неміс, француз тілдерін таңдау бойынша), қазақ немесе орыс тілдерінде оқуға дайындығын анықтауға арналған тест;</w:t>
      </w:r>
    </w:p>
    <w:p w:rsidR="0047252D" w:rsidRPr="00D33328" w:rsidRDefault="0047252D" w:rsidP="00D6168B">
      <w:pPr>
        <w:widowControl w:val="0"/>
        <w:ind w:firstLine="567"/>
        <w:jc w:val="both"/>
        <w:rPr>
          <w:rFonts w:ascii="Times New Roman" w:hAnsi="Times New Roman"/>
        </w:rPr>
      </w:pPr>
      <w:r w:rsidRPr="00D33328">
        <w:rPr>
          <w:rFonts w:ascii="Times New Roman" w:hAnsi="Times New Roman"/>
        </w:rPr>
        <w:t>- білім беру бағдарламалары топтарының бейіні бойынша екі шығармашылық емтихан.</w:t>
      </w:r>
    </w:p>
    <w:p w:rsidR="00C23C04" w:rsidRPr="00D33328" w:rsidRDefault="006319FC" w:rsidP="00D6168B">
      <w:pPr>
        <w:widowControl w:val="0"/>
        <w:ind w:firstLine="567"/>
        <w:jc w:val="both"/>
        <w:rPr>
          <w:rFonts w:ascii="Times New Roman" w:hAnsi="Times New Roman"/>
        </w:rPr>
      </w:pPr>
      <w:r w:rsidRPr="00D33328">
        <w:rPr>
          <w:rFonts w:ascii="Times New Roman" w:hAnsi="Times New Roman"/>
        </w:rPr>
        <w:t>2.1.3.9</w:t>
      </w:r>
      <w:r w:rsidR="0047252D" w:rsidRPr="00D33328">
        <w:rPr>
          <w:rFonts w:ascii="Times New Roman" w:hAnsi="Times New Roman"/>
        </w:rPr>
        <w:t xml:space="preserve"> </w:t>
      </w:r>
      <w:r w:rsidR="00C23C04" w:rsidRPr="00D33328">
        <w:rPr>
          <w:rFonts w:ascii="Times New Roman" w:hAnsi="Times New Roman"/>
        </w:rPr>
        <w:t xml:space="preserve">КТ өткізу тәртібі Қазақстан Республикасы Білім және ғылым министрлігінің нормативтік құжаттарымен бекітіледі. </w:t>
      </w:r>
    </w:p>
    <w:p w:rsidR="00C23C04" w:rsidRPr="00D33328" w:rsidRDefault="00C23C04" w:rsidP="00D6168B">
      <w:pPr>
        <w:widowControl w:val="0"/>
        <w:ind w:firstLine="567"/>
        <w:jc w:val="both"/>
        <w:rPr>
          <w:rFonts w:ascii="Times New Roman" w:hAnsi="Times New Roman"/>
        </w:rPr>
      </w:pPr>
      <w:r w:rsidRPr="00D33328">
        <w:rPr>
          <w:rFonts w:ascii="Times New Roman" w:hAnsi="Times New Roman"/>
        </w:rPr>
        <w:t>КТ-ны Қазақстан Республикасы Білім және ғылым министрлігінің Ұлттық тестілеу орталығы Қазақстан Республикасы Білім және ғылым министрлігі айқындайтын КТ өткізу пункттерінде жүргізеді.</w:t>
      </w:r>
    </w:p>
    <w:p w:rsidR="00C46870" w:rsidRPr="00D33328" w:rsidRDefault="00C23C04" w:rsidP="00D6168B">
      <w:pPr>
        <w:widowControl w:val="0"/>
        <w:ind w:firstLine="567"/>
        <w:jc w:val="both"/>
        <w:rPr>
          <w:rFonts w:ascii="Times New Roman" w:hAnsi="Times New Roman"/>
        </w:rPr>
      </w:pPr>
      <w:r w:rsidRPr="00D33328">
        <w:rPr>
          <w:rFonts w:ascii="Times New Roman" w:hAnsi="Times New Roman"/>
        </w:rPr>
        <w:t xml:space="preserve">КТ нәтижелері бойынша электрондық сертификат беріледі, ол Қазақстан Республикасы Білім және ғылым министрлігінің Ұлттық тестілеу орталығының сайтында </w:t>
      </w:r>
      <w:r w:rsidRPr="00D33328">
        <w:rPr>
          <w:rFonts w:ascii="Times New Roman" w:hAnsi="Times New Roman"/>
        </w:rPr>
        <w:lastRenderedPageBreak/>
        <w:t>расталады.</w:t>
      </w:r>
      <w:r w:rsidR="00E43E53" w:rsidRPr="00D33328">
        <w:rPr>
          <w:rFonts w:ascii="Times New Roman" w:hAnsi="Times New Roman"/>
        </w:rPr>
        <w:t xml:space="preserve"> </w:t>
      </w:r>
    </w:p>
    <w:p w:rsidR="00C46870" w:rsidRPr="00D33328" w:rsidRDefault="00224909" w:rsidP="00D6168B">
      <w:pPr>
        <w:widowControl w:val="0"/>
        <w:ind w:firstLine="567"/>
        <w:jc w:val="both"/>
        <w:rPr>
          <w:rFonts w:ascii="Times New Roman" w:hAnsi="Times New Roman"/>
        </w:rPr>
      </w:pPr>
      <w:r w:rsidRPr="00D33328">
        <w:rPr>
          <w:rFonts w:ascii="Times New Roman" w:hAnsi="Times New Roman"/>
        </w:rPr>
        <w:t xml:space="preserve">2.1.3.10 </w:t>
      </w:r>
      <w:r w:rsidR="00C46870" w:rsidRPr="00D33328">
        <w:rPr>
          <w:rFonts w:ascii="Times New Roman" w:hAnsi="Times New Roman"/>
        </w:rPr>
        <w:t xml:space="preserve">Шет тілін меңгерудің жалпыеуропалық құзыреттеріне (стандарттарына) сәйкес шет тілін меңгергенін растайтын халықаралық сертификаттары бар тұлғалар КТ-ның шет тілі бойынша тестінен босатылады. Бұл ретте тіл </w:t>
      </w:r>
      <w:r w:rsidRPr="00D33328">
        <w:rPr>
          <w:rFonts w:ascii="Times New Roman" w:hAnsi="Times New Roman"/>
        </w:rPr>
        <w:t>шет тілін білуге арналған стандартталған тестілердің тізбесі Қазақстан Республикасы Білім және ғылым министрлігінің нормативтік құжаттарымен бекітіледі.</w:t>
      </w:r>
    </w:p>
    <w:p w:rsidR="00224909" w:rsidRPr="00D33328" w:rsidRDefault="00224909" w:rsidP="00D6168B">
      <w:pPr>
        <w:widowControl w:val="0"/>
        <w:ind w:firstLine="567"/>
        <w:jc w:val="both"/>
        <w:rPr>
          <w:rFonts w:ascii="Times New Roman" w:hAnsi="Times New Roman"/>
        </w:rPr>
      </w:pPr>
      <w:r w:rsidRPr="00D33328">
        <w:rPr>
          <w:rFonts w:ascii="Times New Roman" w:hAnsi="Times New Roman"/>
        </w:rPr>
        <w:t>Ұсынылатын сертификаттардың түпнұсқалығы мен жарамдылық мерзімін ЖОО-ның қабылдау комиссиясы тексереді</w:t>
      </w:r>
      <w:r w:rsidR="0026298F" w:rsidRPr="00D33328">
        <w:rPr>
          <w:rFonts w:ascii="Times New Roman" w:hAnsi="Times New Roman"/>
        </w:rPr>
        <w:t>а</w:t>
      </w:r>
      <w:r w:rsidRPr="00D33328">
        <w:rPr>
          <w:rFonts w:ascii="Times New Roman" w:hAnsi="Times New Roman"/>
        </w:rPr>
        <w:t>.</w:t>
      </w:r>
    </w:p>
    <w:p w:rsidR="00224909" w:rsidRPr="00D33328" w:rsidRDefault="00224909" w:rsidP="00D6168B">
      <w:pPr>
        <w:widowControl w:val="0"/>
        <w:ind w:firstLine="567"/>
        <w:jc w:val="both"/>
        <w:rPr>
          <w:rFonts w:ascii="Times New Roman" w:hAnsi="Times New Roman"/>
        </w:rPr>
      </w:pPr>
      <w:r w:rsidRPr="00D33328">
        <w:rPr>
          <w:rFonts w:ascii="Times New Roman" w:hAnsi="Times New Roman"/>
        </w:rPr>
        <w:t xml:space="preserve">2.1.3.11 Оқуға түсушілер магистратураға өтініште бір топ көрсетіледі білім беру бағдарламаларын және 3 (үш) жылға дейін </w:t>
      </w:r>
      <w:r w:rsidR="00483834" w:rsidRPr="00D33328">
        <w:rPr>
          <w:rFonts w:ascii="Times New Roman" w:hAnsi="Times New Roman"/>
        </w:rPr>
        <w:t>жоғары оқу орындарының.</w:t>
      </w:r>
    </w:p>
    <w:p w:rsidR="00E43E53" w:rsidRPr="00D33328" w:rsidRDefault="00483834" w:rsidP="00D6168B">
      <w:pPr>
        <w:widowControl w:val="0"/>
        <w:ind w:firstLine="567"/>
        <w:jc w:val="both"/>
        <w:rPr>
          <w:rFonts w:ascii="Times New Roman" w:hAnsi="Times New Roman"/>
        </w:rPr>
      </w:pPr>
      <w:r w:rsidRPr="00D33328">
        <w:rPr>
          <w:rFonts w:ascii="Times New Roman" w:hAnsi="Times New Roman"/>
        </w:rPr>
        <w:t xml:space="preserve">2.1.3.12 </w:t>
      </w:r>
      <w:r w:rsidR="00224909" w:rsidRPr="00D33328">
        <w:rPr>
          <w:rFonts w:ascii="Times New Roman" w:hAnsi="Times New Roman"/>
        </w:rPr>
        <w:t>КТ, түсу (шығармашылық) емтихандарының нәтижелері олар өткізілген күні хабарланады.</w:t>
      </w:r>
    </w:p>
    <w:p w:rsidR="00483834" w:rsidRPr="00D33328" w:rsidRDefault="00483834" w:rsidP="00D6168B">
      <w:pPr>
        <w:widowControl w:val="0"/>
        <w:ind w:firstLine="567"/>
        <w:jc w:val="both"/>
        <w:rPr>
          <w:rFonts w:ascii="Times New Roman" w:hAnsi="Times New Roman"/>
        </w:rPr>
      </w:pPr>
    </w:p>
    <w:p w:rsidR="00483834" w:rsidRPr="00D33328" w:rsidRDefault="0026298F" w:rsidP="00D6168B">
      <w:pPr>
        <w:pStyle w:val="2"/>
        <w:widowControl w:val="0"/>
        <w:spacing w:before="0"/>
        <w:ind w:firstLine="567"/>
        <w:jc w:val="both"/>
        <w:rPr>
          <w:rFonts w:ascii="Times New Roman" w:hAnsi="Times New Roman" w:cs="Times New Roman"/>
          <w:color w:val="auto"/>
          <w:sz w:val="24"/>
          <w:szCs w:val="24"/>
        </w:rPr>
      </w:pPr>
      <w:bookmarkStart w:id="8" w:name="_Toc144197862"/>
      <w:r w:rsidRPr="00D33328">
        <w:rPr>
          <w:rFonts w:ascii="Times New Roman" w:hAnsi="Times New Roman" w:cs="Times New Roman"/>
          <w:color w:val="auto"/>
          <w:sz w:val="24"/>
          <w:szCs w:val="24"/>
        </w:rPr>
        <w:t xml:space="preserve">2.2 </w:t>
      </w:r>
      <w:r w:rsidR="00483834" w:rsidRPr="00D33328">
        <w:rPr>
          <w:rFonts w:ascii="Times New Roman" w:hAnsi="Times New Roman" w:cs="Times New Roman"/>
          <w:color w:val="auto"/>
          <w:sz w:val="24"/>
          <w:szCs w:val="24"/>
        </w:rPr>
        <w:t>Университетке қабылдау</w:t>
      </w:r>
      <w:bookmarkEnd w:id="8"/>
      <w:r w:rsidR="00483834" w:rsidRPr="00D33328">
        <w:rPr>
          <w:rFonts w:ascii="Times New Roman" w:hAnsi="Times New Roman" w:cs="Times New Roman"/>
          <w:color w:val="auto"/>
          <w:sz w:val="24"/>
          <w:szCs w:val="24"/>
        </w:rPr>
        <w:t xml:space="preserve"> </w:t>
      </w:r>
    </w:p>
    <w:p w:rsidR="0026298F" w:rsidRPr="00D33328" w:rsidRDefault="0026298F" w:rsidP="00D6168B">
      <w:pPr>
        <w:widowControl w:val="0"/>
        <w:ind w:firstLine="567"/>
        <w:jc w:val="both"/>
        <w:rPr>
          <w:rFonts w:ascii="Times New Roman" w:hAnsi="Times New Roman"/>
        </w:rPr>
      </w:pPr>
    </w:p>
    <w:p w:rsidR="00483834" w:rsidRPr="00D33328" w:rsidRDefault="0026298F" w:rsidP="00D6168B">
      <w:pPr>
        <w:widowControl w:val="0"/>
        <w:ind w:firstLine="567"/>
        <w:jc w:val="both"/>
        <w:rPr>
          <w:rFonts w:ascii="Times New Roman" w:hAnsi="Times New Roman"/>
        </w:rPr>
      </w:pPr>
      <w:r w:rsidRPr="00D33328">
        <w:rPr>
          <w:rFonts w:ascii="Times New Roman" w:hAnsi="Times New Roman"/>
        </w:rPr>
        <w:t xml:space="preserve">2.2.1 </w:t>
      </w:r>
      <w:r w:rsidR="00483834" w:rsidRPr="00D33328">
        <w:rPr>
          <w:rFonts w:ascii="Times New Roman" w:hAnsi="Times New Roman"/>
        </w:rPr>
        <w:t>Талапкерлерді университет студенттері қатарына қабылдауды қабылдау комиссиясы ректордың бұйрығымен күнтізбелік жылдың 10-25 тамызы аралығында жүзеге асырады.</w:t>
      </w:r>
    </w:p>
    <w:p w:rsidR="00483834" w:rsidRPr="00D33328" w:rsidRDefault="0026298F" w:rsidP="00D6168B">
      <w:pPr>
        <w:widowControl w:val="0"/>
        <w:ind w:firstLine="567"/>
        <w:jc w:val="both"/>
        <w:rPr>
          <w:rFonts w:ascii="Times New Roman" w:hAnsi="Times New Roman"/>
          <w:lang w:val="kk-KZ"/>
        </w:rPr>
      </w:pPr>
      <w:r w:rsidRPr="00D33328">
        <w:rPr>
          <w:rFonts w:ascii="Times New Roman" w:hAnsi="Times New Roman"/>
          <w:lang w:val="kk-KZ"/>
        </w:rPr>
        <w:t>Республикалық бюджет немесе жергілікті бюджет қаражаты есебінен жоғары білімнің білім беру грантының иегерлері, сондай-ақ азаматтардың өз қаражаты есебінен және басқа көздерден оқу ақысын төлеу білім беру бағдарламаларының тиісті тобынан білім беру бағдарламасын таңдайды.</w:t>
      </w:r>
    </w:p>
    <w:p w:rsidR="0026298F" w:rsidRPr="00D33328" w:rsidRDefault="0026298F" w:rsidP="00D6168B">
      <w:pPr>
        <w:widowControl w:val="0"/>
        <w:ind w:firstLine="567"/>
        <w:jc w:val="both"/>
        <w:rPr>
          <w:rFonts w:ascii="Times New Roman" w:hAnsi="Times New Roman"/>
          <w:lang w:val="kk-KZ"/>
        </w:rPr>
      </w:pPr>
      <w:r w:rsidRPr="00D33328">
        <w:rPr>
          <w:rFonts w:ascii="Times New Roman" w:hAnsi="Times New Roman"/>
          <w:lang w:val="kk-KZ"/>
        </w:rPr>
        <w:t xml:space="preserve">2.2.2 Университетке қабылдау жоғары білімнің білім беру бағдарламалары мен тіл бөлімдері бойынша бөлек жүзеге асырылады. </w:t>
      </w:r>
    </w:p>
    <w:p w:rsidR="0026298F" w:rsidRPr="00D33328" w:rsidRDefault="0026298F" w:rsidP="00D6168B">
      <w:pPr>
        <w:widowControl w:val="0"/>
        <w:ind w:firstLine="567"/>
        <w:jc w:val="both"/>
        <w:rPr>
          <w:rFonts w:ascii="Times New Roman" w:hAnsi="Times New Roman"/>
          <w:lang w:val="kk-KZ"/>
        </w:rPr>
      </w:pPr>
      <w:r w:rsidRPr="00D33328">
        <w:rPr>
          <w:rFonts w:ascii="Times New Roman" w:hAnsi="Times New Roman"/>
          <w:lang w:val="kk-KZ"/>
        </w:rPr>
        <w:t xml:space="preserve">Шығармашылық емтихандар белгіленген жоғары білімнің білім беру бағдарламаларына қабылдау, қысқартылған оқу мерзімдерін көздейтін, жоғары оқу орындарын даярлаудың ұқсас бағыттары бойынша оқуға түсушілерді қоспағанда, осы емтихандардағы балдарды ескере отырып жүзеге асырылады. </w:t>
      </w:r>
    </w:p>
    <w:p w:rsidR="007D35CC" w:rsidRPr="00D33328" w:rsidRDefault="007D35CC" w:rsidP="00D6168B">
      <w:pPr>
        <w:widowControl w:val="0"/>
        <w:ind w:firstLine="567"/>
        <w:jc w:val="both"/>
        <w:rPr>
          <w:rFonts w:ascii="Times New Roman" w:hAnsi="Times New Roman"/>
          <w:lang w:val="kk-KZ"/>
        </w:rPr>
      </w:pPr>
      <w:r w:rsidRPr="00D33328">
        <w:rPr>
          <w:rFonts w:ascii="Times New Roman" w:hAnsi="Times New Roman"/>
          <w:lang w:val="kk-KZ"/>
        </w:rPr>
        <w:t>2.2.3 Орта, техникалық және кәсіптік білімі бар тұлғалар немесе орта білімнен кейінгі қысқартылған мерзімдерді көздейтін жоғары білім кадрларын даярлаудың ұқсас бағыттары бойынша оқуға түсушілерді қоспағанда, білім беру оқытудың ҰБТ нәтижелері бойынша шекті балл жинай алмағандар Университетке бірінші академиялық кезең аяқталғанға дейін ақылы негізде күндізгі оқу бөліміне қабылданады.</w:t>
      </w:r>
    </w:p>
    <w:p w:rsidR="0026298F" w:rsidRPr="00D33328" w:rsidRDefault="007D35CC" w:rsidP="00D6168B">
      <w:pPr>
        <w:widowControl w:val="0"/>
        <w:ind w:firstLine="567"/>
        <w:jc w:val="both"/>
        <w:rPr>
          <w:rFonts w:ascii="Times New Roman" w:hAnsi="Times New Roman"/>
          <w:lang w:val="kk-KZ"/>
        </w:rPr>
      </w:pPr>
      <w:r w:rsidRPr="00D33328">
        <w:rPr>
          <w:rFonts w:ascii="Times New Roman" w:hAnsi="Times New Roman"/>
          <w:lang w:val="kk-KZ"/>
        </w:rPr>
        <w:t>Оқудың 1 (бірінші) академиялық кезеңі аяқталғаннан кейін аталған тұлғалар Ұлттық бірыңғай тестілеуді өткізу қағидаларына сәйкес белгіленген мерзімде ҰБТ-ны қайта тапсырады.</w:t>
      </w:r>
    </w:p>
    <w:p w:rsidR="007D35CC" w:rsidRPr="00D33328" w:rsidRDefault="007D35CC" w:rsidP="00D6168B">
      <w:pPr>
        <w:widowControl w:val="0"/>
        <w:ind w:firstLine="567"/>
        <w:jc w:val="both"/>
        <w:rPr>
          <w:rFonts w:ascii="Times New Roman" w:hAnsi="Times New Roman"/>
          <w:lang w:val="kk-KZ"/>
        </w:rPr>
      </w:pPr>
      <w:r w:rsidRPr="00D33328">
        <w:rPr>
          <w:rFonts w:ascii="Times New Roman" w:hAnsi="Times New Roman"/>
          <w:lang w:val="kk-KZ"/>
        </w:rPr>
        <w:t>2.2.4 Жоғары білімнің білім беру грантын тағайындау туралы куәлік алған тұлғалар ректордың бұйрығымен студенттер қатарына қабылданады.</w:t>
      </w:r>
    </w:p>
    <w:p w:rsidR="0026298F" w:rsidRPr="00D33328" w:rsidRDefault="007D35CC" w:rsidP="00D6168B">
      <w:pPr>
        <w:widowControl w:val="0"/>
        <w:ind w:firstLine="567"/>
        <w:jc w:val="both"/>
        <w:rPr>
          <w:rFonts w:ascii="Times New Roman" w:hAnsi="Times New Roman"/>
          <w:lang w:val="kk-KZ"/>
        </w:rPr>
      </w:pPr>
      <w:r w:rsidRPr="00D33328">
        <w:rPr>
          <w:rFonts w:ascii="Times New Roman" w:hAnsi="Times New Roman"/>
          <w:lang w:val="kk-KZ"/>
        </w:rPr>
        <w:t>Мемлекеттік грант негізінде оқуға түсетін Қазақстан Республикасының азаматтары кемінде 3 (үш) жыл еңбекпен өтеу туралы шарт жасасады. Қазақстан Республикасының Үкіметі айқындайтын тәртіппен бірнеше жыл.</w:t>
      </w:r>
    </w:p>
    <w:p w:rsidR="0026298F" w:rsidRPr="00D33328" w:rsidRDefault="0026298F" w:rsidP="00D6168B">
      <w:pPr>
        <w:widowControl w:val="0"/>
        <w:ind w:firstLine="567"/>
        <w:jc w:val="both"/>
        <w:rPr>
          <w:rFonts w:ascii="Times New Roman" w:hAnsi="Times New Roman"/>
          <w:lang w:val="kk-KZ"/>
        </w:rPr>
      </w:pPr>
    </w:p>
    <w:p w:rsidR="00FD76C8" w:rsidRPr="00D33328" w:rsidRDefault="00FD76C8" w:rsidP="00D6168B">
      <w:pPr>
        <w:pStyle w:val="2"/>
        <w:widowControl w:val="0"/>
        <w:spacing w:before="0"/>
        <w:ind w:firstLine="567"/>
        <w:jc w:val="both"/>
        <w:rPr>
          <w:rFonts w:ascii="Times New Roman" w:hAnsi="Times New Roman" w:cs="Times New Roman"/>
          <w:color w:val="auto"/>
          <w:sz w:val="24"/>
          <w:szCs w:val="24"/>
          <w:lang w:val="kk-KZ"/>
        </w:rPr>
      </w:pPr>
      <w:bookmarkStart w:id="9" w:name="_Toc144197863"/>
      <w:r w:rsidRPr="00D33328">
        <w:rPr>
          <w:rFonts w:ascii="Times New Roman" w:hAnsi="Times New Roman" w:cs="Times New Roman"/>
          <w:color w:val="auto"/>
          <w:sz w:val="24"/>
          <w:szCs w:val="24"/>
          <w:lang w:val="kk-KZ"/>
        </w:rPr>
        <w:t>2.3 Саясат қайта есептеу алдыңғы кәсіптік білім алу кезінде оқытылған пәндер</w:t>
      </w:r>
      <w:bookmarkEnd w:id="9"/>
    </w:p>
    <w:p w:rsidR="00FD76C8" w:rsidRPr="00D33328" w:rsidRDefault="00FD76C8" w:rsidP="00D6168B">
      <w:pPr>
        <w:widowControl w:val="0"/>
        <w:ind w:firstLine="567"/>
        <w:jc w:val="both"/>
        <w:rPr>
          <w:rFonts w:ascii="Times New Roman" w:hAnsi="Times New Roman"/>
          <w:lang w:val="kk-KZ"/>
        </w:rPr>
      </w:pPr>
    </w:p>
    <w:p w:rsidR="00FD76C8" w:rsidRPr="00D33328" w:rsidRDefault="00AF1AD0" w:rsidP="00AF1AD0">
      <w:pPr>
        <w:widowControl w:val="0"/>
        <w:ind w:firstLine="567"/>
        <w:jc w:val="both"/>
        <w:rPr>
          <w:rFonts w:ascii="Times New Roman" w:hAnsi="Times New Roman"/>
          <w:lang w:val="kk-KZ"/>
        </w:rPr>
      </w:pPr>
      <w:r w:rsidRPr="00D33328">
        <w:rPr>
          <w:rFonts w:ascii="Times New Roman" w:hAnsi="Times New Roman"/>
          <w:lang w:val="kk-KZ"/>
        </w:rPr>
        <w:t xml:space="preserve">2.3.1 </w:t>
      </w:r>
      <w:r w:rsidR="00FD76C8" w:rsidRPr="00D33328">
        <w:rPr>
          <w:rFonts w:ascii="Times New Roman" w:hAnsi="Times New Roman"/>
          <w:lang w:val="kk-KZ"/>
        </w:rPr>
        <w:t>Бакалаврларды даярлау жалпы орта білім берудің, техникалық және кәсіптік білім берудің жалпы білім беретін оқу бағдарламалары негізінде жүзеге асырылады, орта білімнен кейінгі білім беру білім, жоғары білім (екінші жоғары білім алған кезде).</w:t>
      </w:r>
    </w:p>
    <w:p w:rsidR="00143E26" w:rsidRPr="00D33328" w:rsidRDefault="003D7BD5" w:rsidP="00AF1AD0">
      <w:pPr>
        <w:widowControl w:val="0"/>
        <w:ind w:firstLine="567"/>
        <w:jc w:val="both"/>
        <w:rPr>
          <w:rFonts w:ascii="Times New Roman" w:hAnsi="Times New Roman"/>
        </w:rPr>
      </w:pPr>
      <w:r w:rsidRPr="00D33328">
        <w:rPr>
          <w:rFonts w:ascii="Times New Roman" w:hAnsi="Times New Roman"/>
          <w:lang w:val="kk-KZ"/>
        </w:rPr>
        <w:tab/>
      </w:r>
      <w:r w:rsidRPr="00D33328">
        <w:rPr>
          <w:rFonts w:ascii="Times New Roman" w:hAnsi="Times New Roman"/>
        </w:rPr>
        <w:t xml:space="preserve">2.3.2 </w:t>
      </w:r>
      <w:proofErr w:type="spellStart"/>
      <w:r w:rsidR="00FD76C8" w:rsidRPr="00D33328">
        <w:rPr>
          <w:rFonts w:ascii="Times New Roman" w:hAnsi="Times New Roman"/>
        </w:rPr>
        <w:t>Жылы</w:t>
      </w:r>
      <w:proofErr w:type="spellEnd"/>
      <w:r w:rsidR="00FD76C8" w:rsidRPr="00D33328">
        <w:rPr>
          <w:rFonts w:ascii="Times New Roman" w:hAnsi="Times New Roman"/>
        </w:rPr>
        <w:t xml:space="preserve"> </w:t>
      </w:r>
      <w:proofErr w:type="spellStart"/>
      <w:r w:rsidR="00FD76C8" w:rsidRPr="00D33328">
        <w:rPr>
          <w:rFonts w:ascii="Times New Roman" w:hAnsi="Times New Roman"/>
        </w:rPr>
        <w:t>жоғары</w:t>
      </w:r>
      <w:proofErr w:type="spellEnd"/>
      <w:r w:rsidR="00FD76C8" w:rsidRPr="00D33328">
        <w:rPr>
          <w:rFonts w:ascii="Times New Roman" w:hAnsi="Times New Roman"/>
        </w:rPr>
        <w:t xml:space="preserve"> </w:t>
      </w:r>
      <w:proofErr w:type="spellStart"/>
      <w:r w:rsidR="00FD76C8" w:rsidRPr="00D33328">
        <w:rPr>
          <w:rFonts w:ascii="Times New Roman" w:hAnsi="Times New Roman"/>
        </w:rPr>
        <w:t>білімнің</w:t>
      </w:r>
      <w:proofErr w:type="spellEnd"/>
      <w:r w:rsidR="00FD76C8" w:rsidRPr="00D33328">
        <w:rPr>
          <w:rFonts w:ascii="Times New Roman" w:hAnsi="Times New Roman"/>
        </w:rPr>
        <w:t xml:space="preserve"> білім беру бағдарламасының бейіні техникалық, кәсіптік білімнің білім беру бағдарламасымен сәйкес </w:t>
      </w:r>
      <w:proofErr w:type="spellStart"/>
      <w:r w:rsidR="00FD76C8" w:rsidRPr="00D33328">
        <w:rPr>
          <w:rFonts w:ascii="Times New Roman" w:hAnsi="Times New Roman"/>
        </w:rPr>
        <w:t>келген</w:t>
      </w:r>
      <w:proofErr w:type="spellEnd"/>
      <w:r w:rsidR="00FD76C8" w:rsidRPr="00D33328">
        <w:rPr>
          <w:rFonts w:ascii="Times New Roman" w:hAnsi="Times New Roman"/>
        </w:rPr>
        <w:t xml:space="preserve"> </w:t>
      </w:r>
      <w:proofErr w:type="spellStart"/>
      <w:r w:rsidR="00FD76C8" w:rsidRPr="00D33328">
        <w:rPr>
          <w:rFonts w:ascii="Times New Roman" w:hAnsi="Times New Roman"/>
        </w:rPr>
        <w:t>жағдайда</w:t>
      </w:r>
      <w:proofErr w:type="spellEnd"/>
      <w:r w:rsidR="00FD76C8" w:rsidRPr="00D33328">
        <w:rPr>
          <w:rFonts w:ascii="Times New Roman" w:hAnsi="Times New Roman"/>
        </w:rPr>
        <w:t xml:space="preserve"> </w:t>
      </w:r>
      <w:proofErr w:type="spellStart"/>
      <w:r w:rsidR="00FD76C8" w:rsidRPr="00D33328">
        <w:rPr>
          <w:rFonts w:ascii="Times New Roman" w:hAnsi="Times New Roman"/>
        </w:rPr>
        <w:t>немесе</w:t>
      </w:r>
      <w:proofErr w:type="spellEnd"/>
      <w:r w:rsidR="00FD76C8" w:rsidRPr="00D33328">
        <w:rPr>
          <w:rFonts w:ascii="Times New Roman" w:hAnsi="Times New Roman"/>
        </w:rPr>
        <w:t xml:space="preserve"> орта </w:t>
      </w:r>
      <w:proofErr w:type="spellStart"/>
      <w:r w:rsidR="00FD76C8" w:rsidRPr="00D33328">
        <w:rPr>
          <w:rFonts w:ascii="Times New Roman" w:hAnsi="Times New Roman"/>
        </w:rPr>
        <w:lastRenderedPageBreak/>
        <w:t>білімнен</w:t>
      </w:r>
      <w:proofErr w:type="spellEnd"/>
      <w:r w:rsidR="00FD76C8" w:rsidRPr="00D33328">
        <w:rPr>
          <w:rFonts w:ascii="Times New Roman" w:hAnsi="Times New Roman"/>
        </w:rPr>
        <w:t xml:space="preserve"> </w:t>
      </w:r>
      <w:proofErr w:type="spellStart"/>
      <w:r w:rsidR="00FD76C8" w:rsidRPr="00D33328">
        <w:rPr>
          <w:rFonts w:ascii="Times New Roman" w:hAnsi="Times New Roman"/>
        </w:rPr>
        <w:t>кейінгі</w:t>
      </w:r>
      <w:proofErr w:type="spellEnd"/>
      <w:r w:rsidR="00FD76C8" w:rsidRPr="00D33328">
        <w:rPr>
          <w:rFonts w:ascii="Times New Roman" w:hAnsi="Times New Roman"/>
        </w:rPr>
        <w:t xml:space="preserve"> </w:t>
      </w:r>
      <w:proofErr w:type="spellStart"/>
      <w:r w:rsidR="00FD76C8" w:rsidRPr="00D33328">
        <w:rPr>
          <w:rFonts w:ascii="Times New Roman" w:hAnsi="Times New Roman"/>
        </w:rPr>
        <w:t>білім</w:t>
      </w:r>
      <w:proofErr w:type="spellEnd"/>
      <w:r w:rsidR="00FD76C8" w:rsidRPr="00D33328">
        <w:rPr>
          <w:rFonts w:ascii="Times New Roman" w:hAnsi="Times New Roman"/>
        </w:rPr>
        <w:t xml:space="preserve"> беру </w:t>
      </w:r>
      <w:proofErr w:type="spellStart"/>
      <w:r w:rsidR="00FD76C8" w:rsidRPr="00D33328">
        <w:rPr>
          <w:rFonts w:ascii="Times New Roman" w:hAnsi="Times New Roman"/>
        </w:rPr>
        <w:t>білім</w:t>
      </w:r>
      <w:proofErr w:type="spellEnd"/>
      <w:r w:rsidR="00FD76C8" w:rsidRPr="00D33328">
        <w:rPr>
          <w:rFonts w:ascii="Times New Roman" w:hAnsi="Times New Roman"/>
        </w:rPr>
        <w:t xml:space="preserve"> </w:t>
      </w:r>
      <w:proofErr w:type="spellStart"/>
      <w:r w:rsidR="00FD76C8" w:rsidRPr="00D33328">
        <w:rPr>
          <w:rFonts w:ascii="Times New Roman" w:hAnsi="Times New Roman"/>
        </w:rPr>
        <w:t>берудің</w:t>
      </w:r>
      <w:proofErr w:type="spellEnd"/>
      <w:r w:rsidR="00FD76C8" w:rsidRPr="00D33328">
        <w:rPr>
          <w:rFonts w:ascii="Times New Roman" w:hAnsi="Times New Roman"/>
        </w:rPr>
        <w:t xml:space="preserve"> </w:t>
      </w:r>
      <w:proofErr w:type="spellStart"/>
      <w:r w:rsidR="00FD76C8" w:rsidRPr="00D33328">
        <w:rPr>
          <w:rFonts w:ascii="Times New Roman" w:hAnsi="Times New Roman"/>
        </w:rPr>
        <w:t>алдыңғы</w:t>
      </w:r>
      <w:proofErr w:type="spellEnd"/>
      <w:r w:rsidR="00FD76C8" w:rsidRPr="00D33328">
        <w:rPr>
          <w:rFonts w:ascii="Times New Roman" w:hAnsi="Times New Roman"/>
        </w:rPr>
        <w:t xml:space="preserve"> оқу нәтижелері толығымен мойындалады, оқу мерзімі қысқарады. Басқа жағдайда, оқыту жоғары білімнің толық бағдарламасы бойынша жүзеге асырылады. </w:t>
      </w:r>
    </w:p>
    <w:p w:rsidR="00FD76C8" w:rsidRPr="00D33328" w:rsidRDefault="003D7BD5" w:rsidP="00AF1AD0">
      <w:pPr>
        <w:widowControl w:val="0"/>
        <w:ind w:firstLine="567"/>
        <w:jc w:val="both"/>
        <w:rPr>
          <w:rFonts w:ascii="Times New Roman" w:hAnsi="Times New Roman"/>
        </w:rPr>
      </w:pPr>
      <w:r w:rsidRPr="00D33328">
        <w:rPr>
          <w:rFonts w:ascii="Times New Roman" w:hAnsi="Times New Roman"/>
        </w:rPr>
        <w:tab/>
        <w:t>2.3.3</w:t>
      </w:r>
      <w:r w:rsidR="00AF1AD0" w:rsidRPr="00D33328">
        <w:rPr>
          <w:rFonts w:ascii="Times New Roman" w:hAnsi="Times New Roman"/>
        </w:rPr>
        <w:t xml:space="preserve"> </w:t>
      </w:r>
      <w:r w:rsidR="00FD76C8" w:rsidRPr="00D33328">
        <w:rPr>
          <w:rFonts w:ascii="Times New Roman" w:hAnsi="Times New Roman"/>
        </w:rPr>
        <w:t xml:space="preserve">Формальды білім берудің алдыңғы деңгейінің жекелеген пәндері, сондай-ақ тиісті деңгейдегі формальды емес білім берудің оқу нәтижелері </w:t>
      </w:r>
      <w:proofErr w:type="spellStart"/>
      <w:r w:rsidR="00FD76C8" w:rsidRPr="00D33328">
        <w:rPr>
          <w:rFonts w:ascii="Times New Roman" w:hAnsi="Times New Roman"/>
        </w:rPr>
        <w:t>келесідей</w:t>
      </w:r>
      <w:proofErr w:type="spellEnd"/>
      <w:r w:rsidR="00FD76C8" w:rsidRPr="00D33328">
        <w:rPr>
          <w:rFonts w:ascii="Times New Roman" w:hAnsi="Times New Roman"/>
        </w:rPr>
        <w:t xml:space="preserve"> </w:t>
      </w:r>
      <w:proofErr w:type="spellStart"/>
      <w:r w:rsidR="00FD76C8" w:rsidRPr="00D33328">
        <w:rPr>
          <w:rFonts w:ascii="Times New Roman" w:hAnsi="Times New Roman"/>
        </w:rPr>
        <w:t>есептелуі</w:t>
      </w:r>
      <w:proofErr w:type="spellEnd"/>
      <w:r w:rsidR="00FD76C8" w:rsidRPr="00D33328">
        <w:rPr>
          <w:rFonts w:ascii="Times New Roman" w:hAnsi="Times New Roman"/>
        </w:rPr>
        <w:t xml:space="preserve"> </w:t>
      </w:r>
      <w:proofErr w:type="spellStart"/>
      <w:r w:rsidR="00FD76C8" w:rsidRPr="00D33328">
        <w:rPr>
          <w:rFonts w:ascii="Times New Roman" w:hAnsi="Times New Roman"/>
        </w:rPr>
        <w:t>мүмкін</w:t>
      </w:r>
      <w:proofErr w:type="spellEnd"/>
      <w:r w:rsidR="00FD76C8" w:rsidRPr="00D33328">
        <w:rPr>
          <w:rFonts w:ascii="Times New Roman" w:hAnsi="Times New Roman"/>
        </w:rPr>
        <w:t xml:space="preserve"> </w:t>
      </w:r>
      <w:proofErr w:type="spellStart"/>
      <w:r w:rsidR="00FD76C8" w:rsidRPr="00D33328">
        <w:rPr>
          <w:rFonts w:ascii="Times New Roman" w:hAnsi="Times New Roman"/>
        </w:rPr>
        <w:t>пререквизиттер</w:t>
      </w:r>
      <w:proofErr w:type="spellEnd"/>
      <w:r w:rsidR="00FD76C8" w:rsidRPr="00D33328">
        <w:rPr>
          <w:rFonts w:ascii="Times New Roman" w:hAnsi="Times New Roman"/>
        </w:rPr>
        <w:t>.</w:t>
      </w:r>
    </w:p>
    <w:p w:rsidR="00FD76C8" w:rsidRPr="00D33328" w:rsidRDefault="00AF1AD0" w:rsidP="00AF1AD0">
      <w:pPr>
        <w:widowControl w:val="0"/>
        <w:ind w:firstLine="567"/>
        <w:jc w:val="both"/>
        <w:rPr>
          <w:rFonts w:ascii="Times New Roman" w:hAnsi="Times New Roman"/>
        </w:rPr>
      </w:pPr>
      <w:r w:rsidRPr="00D33328">
        <w:rPr>
          <w:rFonts w:ascii="Times New Roman" w:hAnsi="Times New Roman"/>
        </w:rPr>
        <w:t xml:space="preserve">2.3.4 </w:t>
      </w:r>
      <w:r w:rsidR="00FD76C8" w:rsidRPr="00D33328">
        <w:rPr>
          <w:rFonts w:ascii="Times New Roman" w:hAnsi="Times New Roman"/>
        </w:rPr>
        <w:t xml:space="preserve">Оқу мерзімі </w:t>
      </w:r>
      <w:proofErr w:type="spellStart"/>
      <w:r w:rsidR="00FD76C8" w:rsidRPr="00D33328">
        <w:rPr>
          <w:rFonts w:ascii="Times New Roman" w:hAnsi="Times New Roman"/>
        </w:rPr>
        <w:t>есебінен</w:t>
      </w:r>
      <w:proofErr w:type="spellEnd"/>
      <w:r w:rsidR="00FD76C8" w:rsidRPr="00D33328">
        <w:rPr>
          <w:rFonts w:ascii="Times New Roman" w:hAnsi="Times New Roman"/>
        </w:rPr>
        <w:t xml:space="preserve"> </w:t>
      </w:r>
      <w:proofErr w:type="spellStart"/>
      <w:r w:rsidR="00FD76C8" w:rsidRPr="00D33328">
        <w:rPr>
          <w:rFonts w:ascii="Times New Roman" w:hAnsi="Times New Roman"/>
        </w:rPr>
        <w:t>қысқартылуы</w:t>
      </w:r>
      <w:proofErr w:type="spellEnd"/>
      <w:r w:rsidR="00FD76C8" w:rsidRPr="00D33328">
        <w:rPr>
          <w:rFonts w:ascii="Times New Roman" w:hAnsi="Times New Roman"/>
        </w:rPr>
        <w:t xml:space="preserve"> </w:t>
      </w:r>
      <w:proofErr w:type="spellStart"/>
      <w:r w:rsidR="00FD76C8" w:rsidRPr="00D33328">
        <w:rPr>
          <w:rFonts w:ascii="Times New Roman" w:hAnsi="Times New Roman"/>
        </w:rPr>
        <w:t>мүмкін</w:t>
      </w:r>
      <w:proofErr w:type="spellEnd"/>
      <w:r w:rsidR="00FD76C8" w:rsidRPr="00D33328">
        <w:rPr>
          <w:rFonts w:ascii="Times New Roman" w:hAnsi="Times New Roman"/>
        </w:rPr>
        <w:t xml:space="preserve"> </w:t>
      </w:r>
      <w:proofErr w:type="spellStart"/>
      <w:r w:rsidR="00FD76C8" w:rsidRPr="00D33328">
        <w:rPr>
          <w:rFonts w:ascii="Times New Roman" w:hAnsi="Times New Roman"/>
        </w:rPr>
        <w:t>қайта</w:t>
      </w:r>
      <w:proofErr w:type="spellEnd"/>
      <w:r w:rsidR="00FD76C8" w:rsidRPr="00D33328">
        <w:rPr>
          <w:rFonts w:ascii="Times New Roman" w:hAnsi="Times New Roman"/>
        </w:rPr>
        <w:t xml:space="preserve"> </w:t>
      </w:r>
      <w:proofErr w:type="spellStart"/>
      <w:r w:rsidR="00FD76C8" w:rsidRPr="00D33328">
        <w:rPr>
          <w:rFonts w:ascii="Times New Roman" w:hAnsi="Times New Roman"/>
        </w:rPr>
        <w:t>есептеу</w:t>
      </w:r>
      <w:proofErr w:type="spellEnd"/>
      <w:r w:rsidR="00FD76C8" w:rsidRPr="00D33328">
        <w:rPr>
          <w:rFonts w:ascii="Times New Roman" w:hAnsi="Times New Roman"/>
        </w:rPr>
        <w:t xml:space="preserve"> </w:t>
      </w:r>
      <w:proofErr w:type="spellStart"/>
      <w:r w:rsidR="00FD76C8" w:rsidRPr="00D33328">
        <w:rPr>
          <w:rFonts w:ascii="Times New Roman" w:hAnsi="Times New Roman"/>
        </w:rPr>
        <w:t>жалпы</w:t>
      </w:r>
      <w:proofErr w:type="spellEnd"/>
      <w:r w:rsidR="00FD76C8" w:rsidRPr="00D33328">
        <w:rPr>
          <w:rFonts w:ascii="Times New Roman" w:hAnsi="Times New Roman"/>
        </w:rPr>
        <w:t xml:space="preserve"> </w:t>
      </w:r>
      <w:proofErr w:type="spellStart"/>
      <w:r w:rsidR="00FD76C8" w:rsidRPr="00D33328">
        <w:rPr>
          <w:rFonts w:ascii="Times New Roman" w:hAnsi="Times New Roman"/>
        </w:rPr>
        <w:t>білім</w:t>
      </w:r>
      <w:proofErr w:type="spellEnd"/>
      <w:r w:rsidR="00FD76C8" w:rsidRPr="00D33328">
        <w:rPr>
          <w:rFonts w:ascii="Times New Roman" w:hAnsi="Times New Roman"/>
        </w:rPr>
        <w:t xml:space="preserve"> </w:t>
      </w:r>
      <w:proofErr w:type="spellStart"/>
      <w:r w:rsidR="00FD76C8" w:rsidRPr="00D33328">
        <w:rPr>
          <w:rFonts w:ascii="Times New Roman" w:hAnsi="Times New Roman"/>
        </w:rPr>
        <w:t>беретін</w:t>
      </w:r>
      <w:proofErr w:type="spellEnd"/>
      <w:r w:rsidR="00FD76C8" w:rsidRPr="00D33328">
        <w:rPr>
          <w:rFonts w:ascii="Times New Roman" w:hAnsi="Times New Roman"/>
        </w:rPr>
        <w:t xml:space="preserve"> және Базалық циклдардың пәндері.</w:t>
      </w:r>
    </w:p>
    <w:p w:rsidR="000814C8" w:rsidRPr="00D33328" w:rsidRDefault="00AF1AD0" w:rsidP="00AF1AD0">
      <w:pPr>
        <w:widowControl w:val="0"/>
        <w:ind w:firstLine="567"/>
        <w:jc w:val="both"/>
        <w:rPr>
          <w:rFonts w:ascii="Times New Roman" w:hAnsi="Times New Roman"/>
        </w:rPr>
      </w:pPr>
      <w:r w:rsidRPr="00D33328">
        <w:rPr>
          <w:rFonts w:ascii="Times New Roman" w:hAnsi="Times New Roman"/>
        </w:rPr>
        <w:t xml:space="preserve">2.3.5 </w:t>
      </w:r>
      <w:r w:rsidR="00FD76C8" w:rsidRPr="00D33328">
        <w:rPr>
          <w:rFonts w:ascii="Times New Roman" w:hAnsi="Times New Roman"/>
        </w:rPr>
        <w:t xml:space="preserve">Бод </w:t>
      </w:r>
      <w:proofErr w:type="spellStart"/>
      <w:r w:rsidR="00FD76C8" w:rsidRPr="00D33328">
        <w:rPr>
          <w:rFonts w:ascii="Times New Roman" w:hAnsi="Times New Roman"/>
        </w:rPr>
        <w:t>қайта</w:t>
      </w:r>
      <w:proofErr w:type="spellEnd"/>
      <w:r w:rsidR="00FD76C8" w:rsidRPr="00D33328">
        <w:rPr>
          <w:rFonts w:ascii="Times New Roman" w:hAnsi="Times New Roman"/>
        </w:rPr>
        <w:t xml:space="preserve"> </w:t>
      </w:r>
      <w:proofErr w:type="spellStart"/>
      <w:r w:rsidR="00FD76C8" w:rsidRPr="00D33328">
        <w:rPr>
          <w:rFonts w:ascii="Times New Roman" w:hAnsi="Times New Roman"/>
        </w:rPr>
        <w:t>есептеумен</w:t>
      </w:r>
      <w:proofErr w:type="spellEnd"/>
      <w:r w:rsidR="00FD76C8" w:rsidRPr="00D33328">
        <w:rPr>
          <w:rFonts w:ascii="Times New Roman" w:hAnsi="Times New Roman"/>
        </w:rPr>
        <w:t xml:space="preserve"> </w:t>
      </w:r>
      <w:proofErr w:type="spellStart"/>
      <w:r w:rsidR="00FD76C8" w:rsidRPr="00D33328">
        <w:rPr>
          <w:rFonts w:ascii="Times New Roman" w:hAnsi="Times New Roman"/>
        </w:rPr>
        <w:t>адамның</w:t>
      </w:r>
      <w:proofErr w:type="spellEnd"/>
      <w:r w:rsidR="00FD76C8" w:rsidRPr="00D33328">
        <w:rPr>
          <w:rFonts w:ascii="Times New Roman" w:hAnsi="Times New Roman"/>
        </w:rPr>
        <w:t xml:space="preserve"> </w:t>
      </w:r>
      <w:proofErr w:type="spellStart"/>
      <w:r w:rsidR="00FD76C8" w:rsidRPr="00D33328">
        <w:rPr>
          <w:rFonts w:ascii="Times New Roman" w:hAnsi="Times New Roman"/>
        </w:rPr>
        <w:t>алдыңғы</w:t>
      </w:r>
      <w:proofErr w:type="spellEnd"/>
      <w:r w:rsidR="00FD76C8" w:rsidRPr="00D33328">
        <w:rPr>
          <w:rFonts w:ascii="Times New Roman" w:hAnsi="Times New Roman"/>
        </w:rPr>
        <w:t xml:space="preserve"> </w:t>
      </w:r>
      <w:proofErr w:type="spellStart"/>
      <w:r w:rsidR="00FD76C8" w:rsidRPr="00D33328">
        <w:rPr>
          <w:rFonts w:ascii="Times New Roman" w:hAnsi="Times New Roman"/>
        </w:rPr>
        <w:t>кәсіптік</w:t>
      </w:r>
      <w:proofErr w:type="spellEnd"/>
      <w:r w:rsidR="00FD76C8" w:rsidRPr="00D33328">
        <w:rPr>
          <w:rFonts w:ascii="Times New Roman" w:hAnsi="Times New Roman"/>
        </w:rPr>
        <w:t xml:space="preserve"> </w:t>
      </w:r>
      <w:proofErr w:type="spellStart"/>
      <w:r w:rsidR="00FD76C8" w:rsidRPr="00D33328">
        <w:rPr>
          <w:rFonts w:ascii="Times New Roman" w:hAnsi="Times New Roman"/>
        </w:rPr>
        <w:t>білім</w:t>
      </w:r>
      <w:proofErr w:type="spellEnd"/>
      <w:r w:rsidR="00FD76C8" w:rsidRPr="00D33328">
        <w:rPr>
          <w:rFonts w:ascii="Times New Roman" w:hAnsi="Times New Roman"/>
        </w:rPr>
        <w:t xml:space="preserve"> алған кезде игерген пәнін алған бағасымен бірге алған жоғары кәсіптік білім беру бағдарламасын меңгеру туралы құжаттарға көшіру түсініледі. </w:t>
      </w:r>
    </w:p>
    <w:p w:rsidR="00FD76C8" w:rsidRPr="00D33328" w:rsidRDefault="00AF1AD0" w:rsidP="00AF1AD0">
      <w:pPr>
        <w:widowControl w:val="0"/>
        <w:ind w:firstLine="567"/>
        <w:jc w:val="both"/>
        <w:rPr>
          <w:rFonts w:ascii="Times New Roman" w:hAnsi="Times New Roman"/>
        </w:rPr>
      </w:pPr>
      <w:r w:rsidRPr="00D33328">
        <w:rPr>
          <w:rFonts w:ascii="Times New Roman" w:hAnsi="Times New Roman"/>
        </w:rPr>
        <w:t xml:space="preserve">2.3.6 </w:t>
      </w:r>
      <w:proofErr w:type="spellStart"/>
      <w:r w:rsidR="00FD76C8" w:rsidRPr="00D33328">
        <w:rPr>
          <w:rFonts w:ascii="Times New Roman" w:hAnsi="Times New Roman"/>
        </w:rPr>
        <w:t>Қайта</w:t>
      </w:r>
      <w:proofErr w:type="spellEnd"/>
      <w:r w:rsidR="00FD76C8" w:rsidRPr="00D33328">
        <w:rPr>
          <w:rFonts w:ascii="Times New Roman" w:hAnsi="Times New Roman"/>
        </w:rPr>
        <w:t xml:space="preserve"> </w:t>
      </w:r>
      <w:proofErr w:type="spellStart"/>
      <w:r w:rsidR="00FD76C8" w:rsidRPr="00D33328">
        <w:rPr>
          <w:rFonts w:ascii="Times New Roman" w:hAnsi="Times New Roman"/>
        </w:rPr>
        <w:t>есептеу</w:t>
      </w:r>
      <w:proofErr w:type="spellEnd"/>
      <w:r w:rsidR="00FD76C8" w:rsidRPr="00D33328">
        <w:rPr>
          <w:rFonts w:ascii="Times New Roman" w:hAnsi="Times New Roman"/>
        </w:rPr>
        <w:t xml:space="preserve"> </w:t>
      </w:r>
      <w:proofErr w:type="spellStart"/>
      <w:r w:rsidR="00FD76C8" w:rsidRPr="00D33328">
        <w:rPr>
          <w:rFonts w:ascii="Times New Roman" w:hAnsi="Times New Roman"/>
        </w:rPr>
        <w:t>ол</w:t>
      </w:r>
      <w:proofErr w:type="spellEnd"/>
      <w:r w:rsidR="00FD76C8" w:rsidRPr="00D33328">
        <w:rPr>
          <w:rFonts w:ascii="Times New Roman" w:hAnsi="Times New Roman"/>
        </w:rPr>
        <w:t xml:space="preserve"> </w:t>
      </w:r>
      <w:proofErr w:type="spellStart"/>
      <w:r w:rsidR="00FD76C8" w:rsidRPr="00D33328">
        <w:rPr>
          <w:rFonts w:ascii="Times New Roman" w:hAnsi="Times New Roman"/>
        </w:rPr>
        <w:t>жоғары</w:t>
      </w:r>
      <w:proofErr w:type="spellEnd"/>
      <w:r w:rsidR="00FD76C8" w:rsidRPr="00D33328">
        <w:rPr>
          <w:rFonts w:ascii="Times New Roman" w:hAnsi="Times New Roman"/>
        </w:rPr>
        <w:t xml:space="preserve"> </w:t>
      </w:r>
      <w:proofErr w:type="spellStart"/>
      <w:r w:rsidR="00FD76C8" w:rsidRPr="00D33328">
        <w:rPr>
          <w:rFonts w:ascii="Times New Roman" w:hAnsi="Times New Roman"/>
        </w:rPr>
        <w:t>кәсіптік</w:t>
      </w:r>
      <w:proofErr w:type="spellEnd"/>
      <w:r w:rsidR="00FD76C8" w:rsidRPr="00D33328">
        <w:rPr>
          <w:rFonts w:ascii="Times New Roman" w:hAnsi="Times New Roman"/>
        </w:rPr>
        <w:t xml:space="preserve"> білім негізінде меңгерілген қысқартылған бағдарламалар үшін де, жоғары білім беру бағдарламасын меңгеру барысында оқытылатын пәндер үшін де жүзеге асырылуы мүмкін. орта </w:t>
      </w:r>
      <w:proofErr w:type="spellStart"/>
      <w:r w:rsidR="00FD76C8" w:rsidRPr="00D33328">
        <w:rPr>
          <w:rFonts w:ascii="Times New Roman" w:hAnsi="Times New Roman"/>
        </w:rPr>
        <w:t>білімнен</w:t>
      </w:r>
      <w:proofErr w:type="spellEnd"/>
      <w:r w:rsidR="00FD76C8" w:rsidRPr="00D33328">
        <w:rPr>
          <w:rFonts w:ascii="Times New Roman" w:hAnsi="Times New Roman"/>
        </w:rPr>
        <w:t xml:space="preserve"> </w:t>
      </w:r>
      <w:proofErr w:type="spellStart"/>
      <w:r w:rsidR="00FD76C8" w:rsidRPr="00D33328">
        <w:rPr>
          <w:rFonts w:ascii="Times New Roman" w:hAnsi="Times New Roman"/>
        </w:rPr>
        <w:t>кейінгі</w:t>
      </w:r>
      <w:proofErr w:type="spellEnd"/>
      <w:r w:rsidR="00FD76C8" w:rsidRPr="00D33328">
        <w:rPr>
          <w:rFonts w:ascii="Times New Roman" w:hAnsi="Times New Roman"/>
        </w:rPr>
        <w:t xml:space="preserve"> </w:t>
      </w:r>
      <w:proofErr w:type="spellStart"/>
      <w:r w:rsidR="00FD76C8" w:rsidRPr="00D33328">
        <w:rPr>
          <w:rFonts w:ascii="Times New Roman" w:hAnsi="Times New Roman"/>
        </w:rPr>
        <w:t>білім</w:t>
      </w:r>
      <w:proofErr w:type="spellEnd"/>
      <w:r w:rsidR="00FD76C8" w:rsidRPr="00D33328">
        <w:rPr>
          <w:rFonts w:ascii="Times New Roman" w:hAnsi="Times New Roman"/>
        </w:rPr>
        <w:t xml:space="preserve"> беру (орта </w:t>
      </w:r>
      <w:proofErr w:type="spellStart"/>
      <w:r w:rsidR="00FD76C8" w:rsidRPr="00D33328">
        <w:rPr>
          <w:rFonts w:ascii="Times New Roman" w:hAnsi="Times New Roman"/>
        </w:rPr>
        <w:t>арнаулы</w:t>
      </w:r>
      <w:proofErr w:type="spellEnd"/>
      <w:r w:rsidR="00FD76C8" w:rsidRPr="00D33328">
        <w:rPr>
          <w:rFonts w:ascii="Times New Roman" w:hAnsi="Times New Roman"/>
        </w:rPr>
        <w:t xml:space="preserve">) </w:t>
      </w:r>
      <w:proofErr w:type="spellStart"/>
      <w:r w:rsidR="00FD76C8" w:rsidRPr="00D33328">
        <w:rPr>
          <w:rFonts w:ascii="Times New Roman" w:hAnsi="Times New Roman"/>
        </w:rPr>
        <w:t>білім</w:t>
      </w:r>
      <w:proofErr w:type="spellEnd"/>
      <w:r w:rsidR="00FD76C8" w:rsidRPr="00D33328">
        <w:rPr>
          <w:rFonts w:ascii="Times New Roman" w:hAnsi="Times New Roman"/>
        </w:rPr>
        <w:t xml:space="preserve"> беру.</w:t>
      </w:r>
    </w:p>
    <w:p w:rsidR="00FD76C8" w:rsidRPr="00D33328" w:rsidRDefault="00AF1AD0" w:rsidP="00AF1AD0">
      <w:pPr>
        <w:widowControl w:val="0"/>
        <w:ind w:firstLine="567"/>
        <w:jc w:val="both"/>
        <w:rPr>
          <w:rFonts w:ascii="Times New Roman" w:hAnsi="Times New Roman"/>
        </w:rPr>
      </w:pPr>
      <w:r w:rsidRPr="00D33328">
        <w:rPr>
          <w:rFonts w:ascii="Times New Roman" w:hAnsi="Times New Roman"/>
        </w:rPr>
        <w:t xml:space="preserve">2.3.7 </w:t>
      </w:r>
      <w:proofErr w:type="spellStart"/>
      <w:r w:rsidR="00FD76C8" w:rsidRPr="00D33328">
        <w:rPr>
          <w:rFonts w:ascii="Times New Roman" w:hAnsi="Times New Roman"/>
        </w:rPr>
        <w:t>Дөткізу</w:t>
      </w:r>
      <w:proofErr w:type="spellEnd"/>
      <w:r w:rsidR="00FD76C8" w:rsidRPr="00D33328">
        <w:rPr>
          <w:rFonts w:ascii="Times New Roman" w:hAnsi="Times New Roman"/>
        </w:rPr>
        <w:t xml:space="preserve"> </w:t>
      </w:r>
      <w:proofErr w:type="spellStart"/>
      <w:r w:rsidR="00FD76C8" w:rsidRPr="00D33328">
        <w:rPr>
          <w:rFonts w:ascii="Times New Roman" w:hAnsi="Times New Roman"/>
        </w:rPr>
        <w:t>күні</w:t>
      </w:r>
      <w:proofErr w:type="spellEnd"/>
      <w:r w:rsidR="00FD76C8" w:rsidRPr="00D33328">
        <w:rPr>
          <w:rFonts w:ascii="Times New Roman" w:hAnsi="Times New Roman"/>
        </w:rPr>
        <w:t xml:space="preserve"> </w:t>
      </w:r>
      <w:proofErr w:type="spellStart"/>
      <w:r w:rsidR="00FD76C8" w:rsidRPr="00D33328">
        <w:rPr>
          <w:rFonts w:ascii="Times New Roman" w:hAnsi="Times New Roman"/>
        </w:rPr>
        <w:t>қайта</w:t>
      </w:r>
      <w:proofErr w:type="spellEnd"/>
      <w:r w:rsidR="00FD76C8" w:rsidRPr="00D33328">
        <w:rPr>
          <w:rFonts w:ascii="Times New Roman" w:hAnsi="Times New Roman"/>
        </w:rPr>
        <w:t xml:space="preserve"> </w:t>
      </w:r>
      <w:proofErr w:type="spellStart"/>
      <w:r w:rsidR="00FD76C8" w:rsidRPr="00D33328">
        <w:rPr>
          <w:rFonts w:ascii="Times New Roman" w:hAnsi="Times New Roman"/>
        </w:rPr>
        <w:t>есептеу</w:t>
      </w:r>
      <w:proofErr w:type="spellEnd"/>
      <w:r w:rsidR="00FD76C8" w:rsidRPr="00D33328">
        <w:rPr>
          <w:rFonts w:ascii="Times New Roman" w:hAnsi="Times New Roman"/>
        </w:rPr>
        <w:t xml:space="preserve"> </w:t>
      </w:r>
      <w:proofErr w:type="spellStart"/>
      <w:r w:rsidR="00FD76C8" w:rsidRPr="00D33328">
        <w:rPr>
          <w:rFonts w:ascii="Times New Roman" w:hAnsi="Times New Roman"/>
        </w:rPr>
        <w:t>жоғары</w:t>
      </w:r>
      <w:proofErr w:type="spellEnd"/>
      <w:r w:rsidR="00FD76C8" w:rsidRPr="00D33328">
        <w:rPr>
          <w:rFonts w:ascii="Times New Roman" w:hAnsi="Times New Roman"/>
        </w:rPr>
        <w:t xml:space="preserve"> </w:t>
      </w:r>
      <w:proofErr w:type="spellStart"/>
      <w:r w:rsidR="00FD76C8" w:rsidRPr="00D33328">
        <w:rPr>
          <w:rFonts w:ascii="Times New Roman" w:hAnsi="Times New Roman"/>
        </w:rPr>
        <w:t>білім</w:t>
      </w:r>
      <w:proofErr w:type="spellEnd"/>
      <w:r w:rsidR="00FD76C8" w:rsidRPr="00D33328">
        <w:rPr>
          <w:rFonts w:ascii="Times New Roman" w:hAnsi="Times New Roman"/>
        </w:rPr>
        <w:t xml:space="preserve"> </w:t>
      </w:r>
      <w:proofErr w:type="spellStart"/>
      <w:r w:rsidR="00FD76C8" w:rsidRPr="00D33328">
        <w:rPr>
          <w:rFonts w:ascii="Times New Roman" w:hAnsi="Times New Roman"/>
        </w:rPr>
        <w:t>негізінде</w:t>
      </w:r>
      <w:proofErr w:type="spellEnd"/>
      <w:r w:rsidR="00FD76C8" w:rsidRPr="00D33328">
        <w:rPr>
          <w:rFonts w:ascii="Times New Roman" w:hAnsi="Times New Roman"/>
        </w:rPr>
        <w:t xml:space="preserve"> игерілген бағдарламалар бойынша оқуға түсу кезінде университеттің қабылдау комиссиясына алдыңғы жоғары кәсіптік білім алған кезде оқыған пәндері бойынша бағалары мен сағаттары көрсетілген дипломға қосымша беріледі.</w:t>
      </w:r>
    </w:p>
    <w:p w:rsidR="00FD76C8" w:rsidRPr="00D33328" w:rsidRDefault="00AF1AD0" w:rsidP="00AF1AD0">
      <w:pPr>
        <w:widowControl w:val="0"/>
        <w:ind w:firstLine="567"/>
        <w:jc w:val="both"/>
        <w:rPr>
          <w:rFonts w:ascii="Times New Roman" w:hAnsi="Times New Roman"/>
        </w:rPr>
      </w:pPr>
      <w:r w:rsidRPr="00D33328">
        <w:rPr>
          <w:rFonts w:ascii="Times New Roman" w:hAnsi="Times New Roman"/>
        </w:rPr>
        <w:t xml:space="preserve">2.3.8 </w:t>
      </w:r>
      <w:proofErr w:type="spellStart"/>
      <w:r w:rsidR="00FD76C8" w:rsidRPr="00D33328">
        <w:rPr>
          <w:rFonts w:ascii="Times New Roman" w:hAnsi="Times New Roman"/>
        </w:rPr>
        <w:t>Қайта</w:t>
      </w:r>
      <w:proofErr w:type="spellEnd"/>
      <w:r w:rsidR="00FD76C8" w:rsidRPr="00D33328">
        <w:rPr>
          <w:rFonts w:ascii="Times New Roman" w:hAnsi="Times New Roman"/>
        </w:rPr>
        <w:t xml:space="preserve"> </w:t>
      </w:r>
      <w:proofErr w:type="spellStart"/>
      <w:r w:rsidR="00FD76C8" w:rsidRPr="00D33328">
        <w:rPr>
          <w:rFonts w:ascii="Times New Roman" w:hAnsi="Times New Roman"/>
        </w:rPr>
        <w:t>есептеу</w:t>
      </w:r>
      <w:proofErr w:type="spellEnd"/>
      <w:r w:rsidR="00FD76C8" w:rsidRPr="00D33328">
        <w:rPr>
          <w:rFonts w:ascii="Times New Roman" w:hAnsi="Times New Roman"/>
        </w:rPr>
        <w:t xml:space="preserve"> </w:t>
      </w:r>
      <w:proofErr w:type="spellStart"/>
      <w:r w:rsidR="00FD76C8" w:rsidRPr="00D33328">
        <w:rPr>
          <w:rFonts w:ascii="Times New Roman" w:hAnsi="Times New Roman"/>
        </w:rPr>
        <w:t>аталған</w:t>
      </w:r>
      <w:proofErr w:type="spellEnd"/>
      <w:r w:rsidR="00FD76C8" w:rsidRPr="00D33328">
        <w:rPr>
          <w:rFonts w:ascii="Times New Roman" w:hAnsi="Times New Roman"/>
        </w:rPr>
        <w:t xml:space="preserve"> </w:t>
      </w:r>
      <w:proofErr w:type="spellStart"/>
      <w:r w:rsidR="00FD76C8" w:rsidRPr="00D33328">
        <w:rPr>
          <w:rFonts w:ascii="Times New Roman" w:hAnsi="Times New Roman"/>
        </w:rPr>
        <w:t>пәндерді</w:t>
      </w:r>
      <w:proofErr w:type="spellEnd"/>
      <w:r w:rsidR="00FD76C8" w:rsidRPr="00D33328">
        <w:rPr>
          <w:rFonts w:ascii="Times New Roman" w:hAnsi="Times New Roman"/>
        </w:rPr>
        <w:t xml:space="preserve"> </w:t>
      </w:r>
      <w:proofErr w:type="spellStart"/>
      <w:r w:rsidR="00FD76C8" w:rsidRPr="00D33328">
        <w:rPr>
          <w:rFonts w:ascii="Times New Roman" w:hAnsi="Times New Roman"/>
        </w:rPr>
        <w:t>бейінді</w:t>
      </w:r>
      <w:proofErr w:type="spellEnd"/>
      <w:r w:rsidR="00FD76C8" w:rsidRPr="00D33328">
        <w:rPr>
          <w:rFonts w:ascii="Times New Roman" w:hAnsi="Times New Roman"/>
        </w:rPr>
        <w:t xml:space="preserve"> кафедралар оқудың бірінші семестрі ағымында жүргізеді.</w:t>
      </w:r>
    </w:p>
    <w:p w:rsidR="00FD76C8" w:rsidRPr="00D33328" w:rsidRDefault="00AF1AD0" w:rsidP="00AF1AD0">
      <w:pPr>
        <w:widowControl w:val="0"/>
        <w:ind w:firstLine="567"/>
        <w:jc w:val="both"/>
        <w:rPr>
          <w:rFonts w:ascii="Times New Roman" w:hAnsi="Times New Roman"/>
        </w:rPr>
      </w:pPr>
      <w:r w:rsidRPr="00D33328">
        <w:rPr>
          <w:rFonts w:ascii="Times New Roman" w:hAnsi="Times New Roman"/>
        </w:rPr>
        <w:t xml:space="preserve">2.3.9 </w:t>
      </w:r>
      <w:r w:rsidR="00FD76C8" w:rsidRPr="00D33328">
        <w:rPr>
          <w:rFonts w:ascii="Times New Roman" w:hAnsi="Times New Roman"/>
        </w:rPr>
        <w:t xml:space="preserve">Туралы </w:t>
      </w:r>
      <w:proofErr w:type="spellStart"/>
      <w:r w:rsidR="00FD76C8" w:rsidRPr="00D33328">
        <w:rPr>
          <w:rFonts w:ascii="Times New Roman" w:hAnsi="Times New Roman"/>
        </w:rPr>
        <w:t>жазбалар</w:t>
      </w:r>
      <w:proofErr w:type="spellEnd"/>
      <w:r w:rsidR="00FD76C8" w:rsidRPr="00D33328">
        <w:rPr>
          <w:rFonts w:ascii="Times New Roman" w:hAnsi="Times New Roman"/>
        </w:rPr>
        <w:t xml:space="preserve"> </w:t>
      </w:r>
      <w:proofErr w:type="spellStart"/>
      <w:r w:rsidR="00FD76C8" w:rsidRPr="00D33328">
        <w:rPr>
          <w:rFonts w:ascii="Times New Roman" w:hAnsi="Times New Roman"/>
        </w:rPr>
        <w:t>қайта</w:t>
      </w:r>
      <w:proofErr w:type="spellEnd"/>
      <w:r w:rsidR="00FD76C8" w:rsidRPr="00D33328">
        <w:rPr>
          <w:rFonts w:ascii="Times New Roman" w:hAnsi="Times New Roman"/>
        </w:rPr>
        <w:t xml:space="preserve"> </w:t>
      </w:r>
      <w:proofErr w:type="spellStart"/>
      <w:r w:rsidR="00FD76C8" w:rsidRPr="00D33328">
        <w:rPr>
          <w:rFonts w:ascii="Times New Roman" w:hAnsi="Times New Roman"/>
        </w:rPr>
        <w:t>сынақтан</w:t>
      </w:r>
      <w:proofErr w:type="spellEnd"/>
      <w:r w:rsidR="00FD76C8" w:rsidRPr="00D33328">
        <w:rPr>
          <w:rFonts w:ascii="Times New Roman" w:hAnsi="Times New Roman"/>
        </w:rPr>
        <w:t xml:space="preserve"> </w:t>
      </w:r>
      <w:proofErr w:type="spellStart"/>
      <w:r w:rsidR="00FD76C8" w:rsidRPr="00D33328">
        <w:rPr>
          <w:rFonts w:ascii="Times New Roman" w:hAnsi="Times New Roman"/>
        </w:rPr>
        <w:t>өткендер</w:t>
      </w:r>
      <w:proofErr w:type="spellEnd"/>
      <w:r w:rsidR="00FD76C8" w:rsidRPr="00D33328">
        <w:rPr>
          <w:rFonts w:ascii="Times New Roman" w:hAnsi="Times New Roman"/>
        </w:rPr>
        <w:t xml:space="preserve"> </w:t>
      </w:r>
      <w:proofErr w:type="spellStart"/>
      <w:r w:rsidR="00FD76C8" w:rsidRPr="00D33328">
        <w:rPr>
          <w:rFonts w:ascii="Times New Roman" w:hAnsi="Times New Roman"/>
        </w:rPr>
        <w:t>өтілген</w:t>
      </w:r>
      <w:proofErr w:type="spellEnd"/>
      <w:r w:rsidR="00FD76C8" w:rsidRPr="00D33328">
        <w:rPr>
          <w:rFonts w:ascii="Times New Roman" w:hAnsi="Times New Roman"/>
        </w:rPr>
        <w:t xml:space="preserve"> </w:t>
      </w:r>
      <w:proofErr w:type="spellStart"/>
      <w:r w:rsidR="00FD76C8" w:rsidRPr="00D33328">
        <w:rPr>
          <w:rFonts w:ascii="Times New Roman" w:hAnsi="Times New Roman"/>
        </w:rPr>
        <w:t>пәндер</w:t>
      </w:r>
      <w:proofErr w:type="spellEnd"/>
      <w:r w:rsidR="00FD76C8" w:rsidRPr="00D33328">
        <w:rPr>
          <w:rFonts w:ascii="Times New Roman" w:hAnsi="Times New Roman"/>
        </w:rPr>
        <w:t xml:space="preserve"> </w:t>
      </w:r>
      <w:proofErr w:type="spellStart"/>
      <w:r w:rsidR="00FD76C8" w:rsidRPr="00D33328">
        <w:rPr>
          <w:rFonts w:ascii="Times New Roman" w:hAnsi="Times New Roman"/>
        </w:rPr>
        <w:t>бойынша</w:t>
      </w:r>
      <w:proofErr w:type="spellEnd"/>
      <w:r w:rsidR="00FD76C8" w:rsidRPr="00D33328">
        <w:rPr>
          <w:rFonts w:ascii="Times New Roman" w:hAnsi="Times New Roman"/>
        </w:rPr>
        <w:t xml:space="preserve"> білім алушылардың электрондық сынақ кітапшаларына, ал оқу аяқталғаннан кейін дипломға </w:t>
      </w:r>
      <w:proofErr w:type="spellStart"/>
      <w:r w:rsidR="00FD76C8" w:rsidRPr="00D33328">
        <w:rPr>
          <w:rFonts w:ascii="Times New Roman" w:hAnsi="Times New Roman"/>
        </w:rPr>
        <w:t>қосымшаға</w:t>
      </w:r>
      <w:proofErr w:type="spellEnd"/>
      <w:r w:rsidR="00FD76C8" w:rsidRPr="00D33328">
        <w:rPr>
          <w:rFonts w:ascii="Times New Roman" w:hAnsi="Times New Roman"/>
        </w:rPr>
        <w:t xml:space="preserve"> </w:t>
      </w:r>
      <w:proofErr w:type="spellStart"/>
      <w:r w:rsidR="00FD76C8" w:rsidRPr="00D33328">
        <w:rPr>
          <w:rFonts w:ascii="Times New Roman" w:hAnsi="Times New Roman"/>
        </w:rPr>
        <w:t>енгізіледі</w:t>
      </w:r>
      <w:proofErr w:type="spellEnd"/>
      <w:r w:rsidR="00FD76C8" w:rsidRPr="00D33328">
        <w:rPr>
          <w:rFonts w:ascii="Times New Roman" w:hAnsi="Times New Roman"/>
        </w:rPr>
        <w:t xml:space="preserve"> (транскрипт).</w:t>
      </w:r>
    </w:p>
    <w:p w:rsidR="00FD76C8" w:rsidRPr="00D33328" w:rsidRDefault="00AF1AD0" w:rsidP="00AF1AD0">
      <w:pPr>
        <w:widowControl w:val="0"/>
        <w:ind w:firstLine="567"/>
        <w:jc w:val="both"/>
        <w:rPr>
          <w:rFonts w:ascii="Times New Roman" w:hAnsi="Times New Roman"/>
        </w:rPr>
      </w:pPr>
      <w:r w:rsidRPr="00D33328">
        <w:rPr>
          <w:rFonts w:ascii="Times New Roman" w:hAnsi="Times New Roman"/>
        </w:rPr>
        <w:t xml:space="preserve">2.3.10 </w:t>
      </w:r>
      <w:r w:rsidR="00FD76C8" w:rsidRPr="00D33328">
        <w:rPr>
          <w:rFonts w:ascii="Times New Roman" w:hAnsi="Times New Roman"/>
        </w:rPr>
        <w:t xml:space="preserve">Жылы </w:t>
      </w:r>
      <w:proofErr w:type="spellStart"/>
      <w:r w:rsidR="00FD76C8" w:rsidRPr="00D33328">
        <w:rPr>
          <w:rFonts w:ascii="Times New Roman" w:hAnsi="Times New Roman"/>
        </w:rPr>
        <w:t>мүмкін</w:t>
      </w:r>
      <w:proofErr w:type="spellEnd"/>
      <w:r w:rsidR="00FD76C8" w:rsidRPr="00D33328">
        <w:rPr>
          <w:rFonts w:ascii="Times New Roman" w:hAnsi="Times New Roman"/>
        </w:rPr>
        <w:t xml:space="preserve"> </w:t>
      </w:r>
      <w:proofErr w:type="spellStart"/>
      <w:r w:rsidR="00FD76C8" w:rsidRPr="00D33328">
        <w:rPr>
          <w:rFonts w:ascii="Times New Roman" w:hAnsi="Times New Roman"/>
        </w:rPr>
        <w:t>болмаған</w:t>
      </w:r>
      <w:proofErr w:type="spellEnd"/>
      <w:r w:rsidR="00FD76C8" w:rsidRPr="00D33328">
        <w:rPr>
          <w:rFonts w:ascii="Times New Roman" w:hAnsi="Times New Roman"/>
        </w:rPr>
        <w:t xml:space="preserve"> </w:t>
      </w:r>
      <w:proofErr w:type="spellStart"/>
      <w:r w:rsidR="00FD76C8" w:rsidRPr="00D33328">
        <w:rPr>
          <w:rFonts w:ascii="Times New Roman" w:hAnsi="Times New Roman"/>
        </w:rPr>
        <w:t>жағдайда</w:t>
      </w:r>
      <w:proofErr w:type="spellEnd"/>
      <w:r w:rsidR="00FD76C8" w:rsidRPr="00D33328">
        <w:rPr>
          <w:rFonts w:ascii="Times New Roman" w:hAnsi="Times New Roman"/>
        </w:rPr>
        <w:t xml:space="preserve"> </w:t>
      </w:r>
      <w:proofErr w:type="spellStart"/>
      <w:r w:rsidR="00FD76C8" w:rsidRPr="00D33328">
        <w:rPr>
          <w:rFonts w:ascii="Times New Roman" w:hAnsi="Times New Roman"/>
        </w:rPr>
        <w:t>қайта</w:t>
      </w:r>
      <w:proofErr w:type="spellEnd"/>
      <w:r w:rsidR="00FD76C8" w:rsidRPr="00D33328">
        <w:rPr>
          <w:rFonts w:ascii="Times New Roman" w:hAnsi="Times New Roman"/>
        </w:rPr>
        <w:t xml:space="preserve"> </w:t>
      </w:r>
      <w:proofErr w:type="spellStart"/>
      <w:r w:rsidR="00FD76C8" w:rsidRPr="00D33328">
        <w:rPr>
          <w:rFonts w:ascii="Times New Roman" w:hAnsi="Times New Roman"/>
        </w:rPr>
        <w:t>есептеу</w:t>
      </w:r>
      <w:proofErr w:type="spellEnd"/>
      <w:r w:rsidR="00FD76C8" w:rsidRPr="00D33328">
        <w:rPr>
          <w:rFonts w:ascii="Times New Roman" w:hAnsi="Times New Roman"/>
        </w:rPr>
        <w:t xml:space="preserve"> </w:t>
      </w:r>
      <w:proofErr w:type="spellStart"/>
      <w:r w:rsidR="00FD76C8" w:rsidRPr="00D33328">
        <w:rPr>
          <w:rFonts w:ascii="Times New Roman" w:hAnsi="Times New Roman"/>
        </w:rPr>
        <w:t>пәндер</w:t>
      </w:r>
      <w:proofErr w:type="spellEnd"/>
      <w:r w:rsidR="00FD76C8" w:rsidRPr="00D33328">
        <w:rPr>
          <w:rFonts w:ascii="Times New Roman" w:hAnsi="Times New Roman"/>
        </w:rPr>
        <w:t xml:space="preserve"> </w:t>
      </w:r>
      <w:proofErr w:type="spellStart"/>
      <w:r w:rsidR="00FD76C8" w:rsidRPr="00D33328">
        <w:rPr>
          <w:rFonts w:ascii="Times New Roman" w:hAnsi="Times New Roman"/>
        </w:rPr>
        <w:t>қысқартылған</w:t>
      </w:r>
      <w:proofErr w:type="spellEnd"/>
      <w:r w:rsidR="00FD76C8" w:rsidRPr="00D33328">
        <w:rPr>
          <w:rFonts w:ascii="Times New Roman" w:hAnsi="Times New Roman"/>
        </w:rPr>
        <w:t xml:space="preserve"> </w:t>
      </w:r>
      <w:proofErr w:type="spellStart"/>
      <w:r w:rsidR="00FD76C8" w:rsidRPr="00D33328">
        <w:rPr>
          <w:rFonts w:ascii="Times New Roman" w:hAnsi="Times New Roman"/>
        </w:rPr>
        <w:t>білім</w:t>
      </w:r>
      <w:proofErr w:type="spellEnd"/>
      <w:r w:rsidR="00FD76C8" w:rsidRPr="00D33328">
        <w:rPr>
          <w:rFonts w:ascii="Times New Roman" w:hAnsi="Times New Roman"/>
        </w:rPr>
        <w:t xml:space="preserve"> беру бағдарламалары бойынша оқитын студенттерге келесі мүмкіндіктер беріледі:</w:t>
      </w:r>
    </w:p>
    <w:p w:rsidR="00FD76C8" w:rsidRPr="00D33328" w:rsidRDefault="00FD76C8" w:rsidP="00AF1AD0">
      <w:pPr>
        <w:widowControl w:val="0"/>
        <w:ind w:firstLine="567"/>
        <w:jc w:val="both"/>
        <w:rPr>
          <w:rFonts w:ascii="Times New Roman" w:hAnsi="Times New Roman"/>
        </w:rPr>
      </w:pPr>
      <w:r w:rsidRPr="00D33328">
        <w:rPr>
          <w:rFonts w:ascii="Times New Roman" w:hAnsi="Times New Roman"/>
        </w:rPr>
        <w:t>- алынған әдістемелік ұсыныстарға сәйкес пәнді өз бетінше меңгергеннен кейін емтихан тапсыру;</w:t>
      </w:r>
    </w:p>
    <w:p w:rsidR="00FD76C8" w:rsidRPr="00D33328" w:rsidRDefault="00FD76C8" w:rsidP="00AF1AD0">
      <w:pPr>
        <w:widowControl w:val="0"/>
        <w:ind w:firstLine="567"/>
        <w:jc w:val="both"/>
        <w:rPr>
          <w:rFonts w:ascii="Times New Roman" w:hAnsi="Times New Roman"/>
        </w:rPr>
      </w:pPr>
      <w:r w:rsidRPr="00D33328">
        <w:rPr>
          <w:rFonts w:ascii="Times New Roman" w:hAnsi="Times New Roman"/>
        </w:rPr>
        <w:t>- бұл пәнді жазғы семестр аясында оқу.</w:t>
      </w:r>
    </w:p>
    <w:p w:rsidR="00FD76C8" w:rsidRPr="00D33328" w:rsidRDefault="00AF1AD0" w:rsidP="00AF1AD0">
      <w:pPr>
        <w:widowControl w:val="0"/>
        <w:ind w:firstLine="567"/>
        <w:jc w:val="both"/>
        <w:rPr>
          <w:rFonts w:ascii="Times New Roman" w:hAnsi="Times New Roman"/>
        </w:rPr>
      </w:pPr>
      <w:r w:rsidRPr="00D33328">
        <w:rPr>
          <w:rFonts w:ascii="Times New Roman" w:hAnsi="Times New Roman"/>
        </w:rPr>
        <w:t xml:space="preserve">2.3.11 </w:t>
      </w:r>
      <w:r w:rsidR="00FD76C8" w:rsidRPr="00D33328">
        <w:rPr>
          <w:rFonts w:ascii="Times New Roman" w:hAnsi="Times New Roman"/>
        </w:rPr>
        <w:t xml:space="preserve">Жылы магистратураның білім беру бағдарламасының бейіні жоғары білімнің білім беру бағдарламасымен сәйкес келмеген жағдайда </w:t>
      </w:r>
      <w:proofErr w:type="spellStart"/>
      <w:r w:rsidR="00FD76C8" w:rsidRPr="00D33328">
        <w:rPr>
          <w:rFonts w:ascii="Times New Roman" w:hAnsi="Times New Roman"/>
        </w:rPr>
        <w:t>магистрантқа</w:t>
      </w:r>
      <w:proofErr w:type="spellEnd"/>
      <w:r w:rsidR="00FD76C8" w:rsidRPr="00D33328">
        <w:rPr>
          <w:rFonts w:ascii="Times New Roman" w:hAnsi="Times New Roman"/>
        </w:rPr>
        <w:t xml:space="preserve"> </w:t>
      </w:r>
      <w:proofErr w:type="spellStart"/>
      <w:r w:rsidR="00FD76C8" w:rsidRPr="00D33328">
        <w:rPr>
          <w:rFonts w:ascii="Times New Roman" w:hAnsi="Times New Roman"/>
        </w:rPr>
        <w:t>мыналар</w:t>
      </w:r>
      <w:proofErr w:type="spellEnd"/>
      <w:r w:rsidR="00FD76C8" w:rsidRPr="00D33328">
        <w:rPr>
          <w:rFonts w:ascii="Times New Roman" w:hAnsi="Times New Roman"/>
        </w:rPr>
        <w:t xml:space="preserve"> </w:t>
      </w:r>
      <w:proofErr w:type="spellStart"/>
      <w:r w:rsidR="00FD76C8" w:rsidRPr="00D33328">
        <w:rPr>
          <w:rFonts w:ascii="Times New Roman" w:hAnsi="Times New Roman"/>
        </w:rPr>
        <w:t>белгіленеді</w:t>
      </w:r>
      <w:proofErr w:type="spellEnd"/>
      <w:r w:rsidR="00FD76C8" w:rsidRPr="00D33328">
        <w:rPr>
          <w:rFonts w:ascii="Times New Roman" w:hAnsi="Times New Roman"/>
        </w:rPr>
        <w:t xml:space="preserve"> </w:t>
      </w:r>
      <w:proofErr w:type="spellStart"/>
      <w:r w:rsidR="00FD76C8" w:rsidRPr="00D33328">
        <w:rPr>
          <w:rFonts w:ascii="Times New Roman" w:hAnsi="Times New Roman"/>
        </w:rPr>
        <w:t>пререквизиттер</w:t>
      </w:r>
      <w:proofErr w:type="spellEnd"/>
      <w:r w:rsidR="00FD76C8" w:rsidRPr="00D33328">
        <w:rPr>
          <w:rFonts w:ascii="Times New Roman" w:hAnsi="Times New Roman"/>
        </w:rPr>
        <w:t xml:space="preserve"> </w:t>
      </w:r>
      <w:proofErr w:type="spellStart"/>
      <w:r w:rsidR="00FD76C8" w:rsidRPr="00D33328">
        <w:rPr>
          <w:rFonts w:ascii="Times New Roman" w:hAnsi="Times New Roman"/>
        </w:rPr>
        <w:t>оларды</w:t>
      </w:r>
      <w:proofErr w:type="spellEnd"/>
      <w:r w:rsidR="00FD76C8" w:rsidRPr="00D33328">
        <w:rPr>
          <w:rFonts w:ascii="Times New Roman" w:hAnsi="Times New Roman"/>
        </w:rPr>
        <w:t xml:space="preserve"> </w:t>
      </w:r>
      <w:proofErr w:type="spellStart"/>
      <w:r w:rsidR="00FD76C8" w:rsidRPr="00D33328">
        <w:rPr>
          <w:rFonts w:ascii="Times New Roman" w:hAnsi="Times New Roman"/>
        </w:rPr>
        <w:t>ақылы</w:t>
      </w:r>
      <w:proofErr w:type="spellEnd"/>
      <w:r w:rsidR="00FD76C8" w:rsidRPr="00D33328">
        <w:rPr>
          <w:rFonts w:ascii="Times New Roman" w:hAnsi="Times New Roman"/>
        </w:rPr>
        <w:t xml:space="preserve"> </w:t>
      </w:r>
      <w:proofErr w:type="spellStart"/>
      <w:r w:rsidR="00FD76C8" w:rsidRPr="00D33328">
        <w:rPr>
          <w:rFonts w:ascii="Times New Roman" w:hAnsi="Times New Roman"/>
        </w:rPr>
        <w:t>негізде</w:t>
      </w:r>
      <w:proofErr w:type="spellEnd"/>
      <w:r w:rsidR="00FD76C8" w:rsidRPr="00D33328">
        <w:rPr>
          <w:rFonts w:ascii="Times New Roman" w:hAnsi="Times New Roman"/>
        </w:rPr>
        <w:t xml:space="preserve"> игеру үшін. </w:t>
      </w:r>
    </w:p>
    <w:p w:rsidR="00FD76C8" w:rsidRPr="00D33328" w:rsidRDefault="00AF1AD0" w:rsidP="00AF1AD0">
      <w:pPr>
        <w:widowControl w:val="0"/>
        <w:ind w:firstLine="567"/>
        <w:jc w:val="both"/>
        <w:rPr>
          <w:rFonts w:ascii="Times New Roman" w:hAnsi="Times New Roman"/>
        </w:rPr>
      </w:pPr>
      <w:r w:rsidRPr="00D33328">
        <w:rPr>
          <w:rFonts w:ascii="Times New Roman" w:hAnsi="Times New Roman"/>
        </w:rPr>
        <w:t xml:space="preserve">2.3.12 </w:t>
      </w:r>
      <w:proofErr w:type="spellStart"/>
      <w:r w:rsidR="00FD76C8" w:rsidRPr="00D33328">
        <w:rPr>
          <w:rFonts w:ascii="Times New Roman" w:hAnsi="Times New Roman"/>
        </w:rPr>
        <w:t>Меңгеру</w:t>
      </w:r>
      <w:proofErr w:type="spellEnd"/>
      <w:r w:rsidR="00FD76C8" w:rsidRPr="00D33328">
        <w:rPr>
          <w:rFonts w:ascii="Times New Roman" w:hAnsi="Times New Roman"/>
        </w:rPr>
        <w:t xml:space="preserve"> </w:t>
      </w:r>
      <w:proofErr w:type="spellStart"/>
      <w:r w:rsidR="00FD76C8" w:rsidRPr="00D33328">
        <w:rPr>
          <w:rFonts w:ascii="Times New Roman" w:hAnsi="Times New Roman"/>
        </w:rPr>
        <w:t>пререквизиттер</w:t>
      </w:r>
      <w:proofErr w:type="spellEnd"/>
      <w:r w:rsidR="00FD76C8" w:rsidRPr="00D33328">
        <w:rPr>
          <w:rFonts w:ascii="Times New Roman" w:hAnsi="Times New Roman"/>
        </w:rPr>
        <w:t xml:space="preserve"> </w:t>
      </w:r>
      <w:proofErr w:type="spellStart"/>
      <w:r w:rsidR="00FD76C8" w:rsidRPr="00D33328">
        <w:rPr>
          <w:rFonts w:ascii="Times New Roman" w:hAnsi="Times New Roman"/>
        </w:rPr>
        <w:t>бекітілген</w:t>
      </w:r>
      <w:proofErr w:type="spellEnd"/>
      <w:r w:rsidR="00FD76C8" w:rsidRPr="00D33328">
        <w:rPr>
          <w:rFonts w:ascii="Times New Roman" w:hAnsi="Times New Roman"/>
        </w:rPr>
        <w:t xml:space="preserve"> </w:t>
      </w:r>
      <w:proofErr w:type="spellStart"/>
      <w:r w:rsidR="00FD76C8" w:rsidRPr="00D33328">
        <w:rPr>
          <w:rFonts w:ascii="Times New Roman" w:hAnsi="Times New Roman"/>
        </w:rPr>
        <w:t>кестеге</w:t>
      </w:r>
      <w:proofErr w:type="spellEnd"/>
      <w:r w:rsidR="00FD76C8" w:rsidRPr="00D33328">
        <w:rPr>
          <w:rFonts w:ascii="Times New Roman" w:hAnsi="Times New Roman"/>
        </w:rPr>
        <w:t xml:space="preserve"> </w:t>
      </w:r>
      <w:proofErr w:type="spellStart"/>
      <w:r w:rsidR="00FD76C8" w:rsidRPr="00D33328">
        <w:rPr>
          <w:rFonts w:ascii="Times New Roman" w:hAnsi="Times New Roman"/>
        </w:rPr>
        <w:t>сәйкес</w:t>
      </w:r>
      <w:proofErr w:type="spellEnd"/>
      <w:r w:rsidR="00FD76C8" w:rsidRPr="00D33328">
        <w:rPr>
          <w:rFonts w:ascii="Times New Roman" w:hAnsi="Times New Roman"/>
        </w:rPr>
        <w:t xml:space="preserve"> жүзеге асырылады.</w:t>
      </w:r>
    </w:p>
    <w:p w:rsidR="00FD76C8" w:rsidRPr="00D33328" w:rsidRDefault="00AF1AD0" w:rsidP="00AF1AD0">
      <w:pPr>
        <w:widowControl w:val="0"/>
        <w:ind w:firstLine="567"/>
        <w:jc w:val="both"/>
        <w:rPr>
          <w:rFonts w:ascii="Times New Roman" w:hAnsi="Times New Roman"/>
        </w:rPr>
      </w:pPr>
      <w:r w:rsidRPr="00D33328">
        <w:rPr>
          <w:rFonts w:ascii="Times New Roman" w:hAnsi="Times New Roman"/>
        </w:rPr>
        <w:t xml:space="preserve">2.3.13 </w:t>
      </w:r>
      <w:r w:rsidR="00FD76C8" w:rsidRPr="00D33328">
        <w:rPr>
          <w:rFonts w:ascii="Times New Roman" w:hAnsi="Times New Roman"/>
        </w:rPr>
        <w:t xml:space="preserve">Бжеке </w:t>
      </w:r>
      <w:proofErr w:type="spellStart"/>
      <w:r w:rsidR="00FD76C8" w:rsidRPr="00D33328">
        <w:rPr>
          <w:rFonts w:ascii="Times New Roman" w:hAnsi="Times New Roman"/>
        </w:rPr>
        <w:t>тұлғалардың</w:t>
      </w:r>
      <w:proofErr w:type="spellEnd"/>
      <w:r w:rsidR="00FD76C8" w:rsidRPr="00D33328">
        <w:rPr>
          <w:rFonts w:ascii="Times New Roman" w:hAnsi="Times New Roman"/>
        </w:rPr>
        <w:t xml:space="preserve"> </w:t>
      </w:r>
      <w:proofErr w:type="spellStart"/>
      <w:r w:rsidR="00FD76C8" w:rsidRPr="00D33328">
        <w:rPr>
          <w:rFonts w:ascii="Times New Roman" w:hAnsi="Times New Roman"/>
        </w:rPr>
        <w:t>болуы</w:t>
      </w:r>
      <w:proofErr w:type="spellEnd"/>
      <w:r w:rsidR="00FD76C8" w:rsidRPr="00D33328">
        <w:rPr>
          <w:rFonts w:ascii="Times New Roman" w:hAnsi="Times New Roman"/>
        </w:rPr>
        <w:t xml:space="preserve"> </w:t>
      </w:r>
      <w:proofErr w:type="spellStart"/>
      <w:r w:rsidR="00FD76C8" w:rsidRPr="00D33328">
        <w:rPr>
          <w:rFonts w:ascii="Times New Roman" w:hAnsi="Times New Roman"/>
        </w:rPr>
        <w:t>туралы</w:t>
      </w:r>
      <w:proofErr w:type="spellEnd"/>
      <w:r w:rsidR="00FD76C8" w:rsidRPr="00D33328">
        <w:rPr>
          <w:rFonts w:ascii="Times New Roman" w:hAnsi="Times New Roman"/>
        </w:rPr>
        <w:t xml:space="preserve"> </w:t>
      </w:r>
      <w:proofErr w:type="spellStart"/>
      <w:r w:rsidR="00FD76C8" w:rsidRPr="00D33328">
        <w:rPr>
          <w:rFonts w:ascii="Times New Roman" w:hAnsi="Times New Roman"/>
        </w:rPr>
        <w:t>пререквизиттер</w:t>
      </w:r>
      <w:proofErr w:type="spellEnd"/>
      <w:r w:rsidR="00FD76C8" w:rsidRPr="00D33328">
        <w:rPr>
          <w:rFonts w:ascii="Times New Roman" w:hAnsi="Times New Roman"/>
        </w:rPr>
        <w:t xml:space="preserve"> </w:t>
      </w:r>
      <w:proofErr w:type="spellStart"/>
      <w:r w:rsidR="00FD76C8" w:rsidRPr="00D33328">
        <w:rPr>
          <w:rFonts w:ascii="Times New Roman" w:hAnsi="Times New Roman"/>
        </w:rPr>
        <w:t>жоғары</w:t>
      </w:r>
      <w:proofErr w:type="spellEnd"/>
      <w:r w:rsidR="00FD76C8" w:rsidRPr="00D33328">
        <w:rPr>
          <w:rFonts w:ascii="Times New Roman" w:hAnsi="Times New Roman"/>
        </w:rPr>
        <w:t xml:space="preserve"> </w:t>
      </w:r>
      <w:proofErr w:type="spellStart"/>
      <w:r w:rsidR="00FD76C8" w:rsidRPr="00D33328">
        <w:rPr>
          <w:rFonts w:ascii="Times New Roman" w:hAnsi="Times New Roman"/>
        </w:rPr>
        <w:t>білім</w:t>
      </w:r>
      <w:proofErr w:type="spellEnd"/>
      <w:r w:rsidR="00FD76C8" w:rsidRPr="00D33328">
        <w:rPr>
          <w:rFonts w:ascii="Times New Roman" w:hAnsi="Times New Roman"/>
        </w:rPr>
        <w:t xml:space="preserve"> </w:t>
      </w:r>
      <w:proofErr w:type="spellStart"/>
      <w:r w:rsidR="00FD76C8" w:rsidRPr="00D33328">
        <w:rPr>
          <w:rFonts w:ascii="Times New Roman" w:hAnsi="Times New Roman"/>
        </w:rPr>
        <w:t>туралы</w:t>
      </w:r>
      <w:proofErr w:type="spellEnd"/>
      <w:r w:rsidR="00FD76C8" w:rsidRPr="00D33328">
        <w:rPr>
          <w:rFonts w:ascii="Times New Roman" w:hAnsi="Times New Roman"/>
        </w:rPr>
        <w:t xml:space="preserve"> дипломның қосымшасында бітіруші кафедралар олар </w:t>
      </w:r>
      <w:proofErr w:type="spellStart"/>
      <w:r w:rsidR="00FD76C8" w:rsidRPr="00D33328">
        <w:rPr>
          <w:rFonts w:ascii="Times New Roman" w:hAnsi="Times New Roman"/>
        </w:rPr>
        <w:t>туралы</w:t>
      </w:r>
      <w:proofErr w:type="spellEnd"/>
      <w:r w:rsidR="00FD76C8" w:rsidRPr="00D33328">
        <w:rPr>
          <w:rFonts w:ascii="Times New Roman" w:hAnsi="Times New Roman"/>
        </w:rPr>
        <w:t xml:space="preserve"> </w:t>
      </w:r>
      <w:proofErr w:type="spellStart"/>
      <w:r w:rsidR="00FD76C8" w:rsidRPr="00D33328">
        <w:rPr>
          <w:rFonts w:ascii="Times New Roman" w:hAnsi="Times New Roman"/>
        </w:rPr>
        <w:t>шешім</w:t>
      </w:r>
      <w:proofErr w:type="spellEnd"/>
      <w:r w:rsidR="00FD76C8" w:rsidRPr="00D33328">
        <w:rPr>
          <w:rFonts w:ascii="Times New Roman" w:hAnsi="Times New Roman"/>
        </w:rPr>
        <w:t xml:space="preserve"> </w:t>
      </w:r>
      <w:proofErr w:type="spellStart"/>
      <w:r w:rsidR="00FD76C8" w:rsidRPr="00D33328">
        <w:rPr>
          <w:rFonts w:ascii="Times New Roman" w:hAnsi="Times New Roman"/>
        </w:rPr>
        <w:t>қабылдайды</w:t>
      </w:r>
      <w:proofErr w:type="spellEnd"/>
      <w:r w:rsidR="00FD76C8" w:rsidRPr="00D33328">
        <w:rPr>
          <w:rFonts w:ascii="Times New Roman" w:hAnsi="Times New Roman"/>
        </w:rPr>
        <w:t xml:space="preserve"> </w:t>
      </w:r>
      <w:proofErr w:type="spellStart"/>
      <w:r w:rsidR="00FD76C8" w:rsidRPr="00D33328">
        <w:rPr>
          <w:rFonts w:ascii="Times New Roman" w:hAnsi="Times New Roman"/>
        </w:rPr>
        <w:t>қайта</w:t>
      </w:r>
      <w:proofErr w:type="spellEnd"/>
      <w:r w:rsidR="00FD76C8" w:rsidRPr="00D33328">
        <w:rPr>
          <w:rFonts w:ascii="Times New Roman" w:hAnsi="Times New Roman"/>
        </w:rPr>
        <w:t xml:space="preserve"> </w:t>
      </w:r>
      <w:proofErr w:type="spellStart"/>
      <w:r w:rsidR="00FD76C8" w:rsidRPr="00D33328">
        <w:rPr>
          <w:rFonts w:ascii="Times New Roman" w:hAnsi="Times New Roman"/>
        </w:rPr>
        <w:t>есептеу</w:t>
      </w:r>
      <w:proofErr w:type="spellEnd"/>
      <w:r w:rsidR="00FD76C8" w:rsidRPr="00D33328">
        <w:rPr>
          <w:rFonts w:ascii="Times New Roman" w:hAnsi="Times New Roman"/>
        </w:rPr>
        <w:t xml:space="preserve"> кафедра </w:t>
      </w:r>
      <w:proofErr w:type="spellStart"/>
      <w:r w:rsidR="00FD76C8" w:rsidRPr="00D33328">
        <w:rPr>
          <w:rFonts w:ascii="Times New Roman" w:hAnsi="Times New Roman"/>
        </w:rPr>
        <w:t>отырысында</w:t>
      </w:r>
      <w:proofErr w:type="spellEnd"/>
      <w:r w:rsidR="00FD76C8" w:rsidRPr="00D33328">
        <w:rPr>
          <w:rFonts w:ascii="Times New Roman" w:hAnsi="Times New Roman"/>
        </w:rPr>
        <w:t>.</w:t>
      </w:r>
    </w:p>
    <w:p w:rsidR="00FD76C8" w:rsidRPr="00D33328" w:rsidRDefault="00FD76C8" w:rsidP="00AF1AD0">
      <w:pPr>
        <w:widowControl w:val="0"/>
        <w:ind w:firstLine="567"/>
        <w:jc w:val="both"/>
        <w:rPr>
          <w:rFonts w:ascii="Times New Roman" w:hAnsi="Times New Roman"/>
        </w:rPr>
      </w:pPr>
    </w:p>
    <w:p w:rsidR="00E43E53" w:rsidRPr="00D33328" w:rsidRDefault="00E43E53" w:rsidP="00D6168B">
      <w:pPr>
        <w:pStyle w:val="2"/>
        <w:widowControl w:val="0"/>
        <w:spacing w:before="0"/>
        <w:ind w:firstLine="567"/>
        <w:jc w:val="both"/>
        <w:rPr>
          <w:rFonts w:ascii="Times New Roman" w:hAnsi="Times New Roman" w:cs="Times New Roman"/>
          <w:color w:val="auto"/>
          <w:sz w:val="24"/>
          <w:szCs w:val="24"/>
        </w:rPr>
      </w:pPr>
      <w:bookmarkStart w:id="10" w:name="_Toc144197864"/>
      <w:r w:rsidRPr="00D33328">
        <w:rPr>
          <w:rFonts w:ascii="Times New Roman" w:hAnsi="Times New Roman" w:cs="Times New Roman"/>
          <w:color w:val="auto"/>
          <w:sz w:val="24"/>
          <w:szCs w:val="24"/>
        </w:rPr>
        <w:t>2.</w:t>
      </w:r>
      <w:r w:rsidR="00FD76C8" w:rsidRPr="00D33328">
        <w:rPr>
          <w:rFonts w:ascii="Times New Roman" w:hAnsi="Times New Roman" w:cs="Times New Roman"/>
          <w:color w:val="auto"/>
          <w:sz w:val="24"/>
          <w:szCs w:val="24"/>
        </w:rPr>
        <w:t>4</w:t>
      </w:r>
      <w:r w:rsidRPr="00D33328">
        <w:rPr>
          <w:rFonts w:ascii="Times New Roman" w:hAnsi="Times New Roman" w:cs="Times New Roman"/>
          <w:color w:val="auto"/>
          <w:sz w:val="24"/>
          <w:szCs w:val="24"/>
        </w:rPr>
        <w:t xml:space="preserve"> </w:t>
      </w:r>
      <w:proofErr w:type="spellStart"/>
      <w:r w:rsidRPr="00D33328">
        <w:rPr>
          <w:rFonts w:ascii="Times New Roman" w:hAnsi="Times New Roman" w:cs="Times New Roman"/>
          <w:color w:val="auto"/>
          <w:sz w:val="24"/>
          <w:szCs w:val="24"/>
        </w:rPr>
        <w:t>Гранттар</w:t>
      </w:r>
      <w:proofErr w:type="spellEnd"/>
      <w:r w:rsidRPr="00D33328">
        <w:rPr>
          <w:rFonts w:ascii="Times New Roman" w:hAnsi="Times New Roman" w:cs="Times New Roman"/>
          <w:color w:val="auto"/>
          <w:sz w:val="24"/>
          <w:szCs w:val="24"/>
        </w:rPr>
        <w:t xml:space="preserve"> мен </w:t>
      </w:r>
      <w:proofErr w:type="spellStart"/>
      <w:r w:rsidRPr="00D33328">
        <w:rPr>
          <w:rFonts w:ascii="Times New Roman" w:hAnsi="Times New Roman" w:cs="Times New Roman"/>
          <w:color w:val="auto"/>
          <w:sz w:val="24"/>
          <w:szCs w:val="24"/>
        </w:rPr>
        <w:t>стипендиялар</w:t>
      </w:r>
      <w:proofErr w:type="spellEnd"/>
      <w:r w:rsidRPr="00D33328">
        <w:rPr>
          <w:rFonts w:ascii="Times New Roman" w:hAnsi="Times New Roman" w:cs="Times New Roman"/>
          <w:color w:val="auto"/>
          <w:sz w:val="24"/>
          <w:szCs w:val="24"/>
        </w:rPr>
        <w:t xml:space="preserve"> </w:t>
      </w:r>
      <w:proofErr w:type="spellStart"/>
      <w:r w:rsidRPr="00D33328">
        <w:rPr>
          <w:rFonts w:ascii="Times New Roman" w:hAnsi="Times New Roman" w:cs="Times New Roman"/>
          <w:color w:val="auto"/>
          <w:sz w:val="24"/>
          <w:szCs w:val="24"/>
        </w:rPr>
        <w:t>ҚИнЭУ</w:t>
      </w:r>
      <w:bookmarkEnd w:id="10"/>
      <w:proofErr w:type="spellEnd"/>
      <w:r w:rsidRPr="00D33328">
        <w:rPr>
          <w:rFonts w:ascii="Times New Roman" w:hAnsi="Times New Roman" w:cs="Times New Roman"/>
          <w:color w:val="auto"/>
          <w:sz w:val="24"/>
          <w:szCs w:val="24"/>
        </w:rPr>
        <w:t xml:space="preserve"> </w:t>
      </w:r>
    </w:p>
    <w:p w:rsidR="007B6A1E" w:rsidRPr="00D33328" w:rsidRDefault="007B6A1E" w:rsidP="00D6168B">
      <w:pPr>
        <w:widowControl w:val="0"/>
        <w:ind w:firstLine="567"/>
        <w:jc w:val="both"/>
        <w:rPr>
          <w:rFonts w:ascii="Times New Roman" w:hAnsi="Times New Roman"/>
        </w:rPr>
      </w:pPr>
    </w:p>
    <w:p w:rsidR="00E43E53" w:rsidRPr="00D33328" w:rsidRDefault="00E43E53" w:rsidP="00D6168B">
      <w:pPr>
        <w:widowControl w:val="0"/>
        <w:ind w:firstLine="567"/>
        <w:jc w:val="both"/>
        <w:rPr>
          <w:rFonts w:ascii="Times New Roman" w:hAnsi="Times New Roman"/>
          <w:b/>
        </w:rPr>
      </w:pPr>
      <w:proofErr w:type="spellStart"/>
      <w:r w:rsidRPr="00D33328">
        <w:rPr>
          <w:rFonts w:ascii="Times New Roman" w:hAnsi="Times New Roman"/>
        </w:rPr>
        <w:t>ҚИнЭУ</w:t>
      </w:r>
      <w:proofErr w:type="spellEnd"/>
      <w:r w:rsidRPr="00D33328">
        <w:rPr>
          <w:rFonts w:ascii="Times New Roman" w:hAnsi="Times New Roman"/>
        </w:rPr>
        <w:t xml:space="preserve"> </w:t>
      </w:r>
      <w:proofErr w:type="spellStart"/>
      <w:r w:rsidRPr="00D33328">
        <w:rPr>
          <w:rFonts w:ascii="Times New Roman" w:hAnsi="Times New Roman"/>
        </w:rPr>
        <w:t>әлеуметтік-жауапты</w:t>
      </w:r>
      <w:proofErr w:type="spellEnd"/>
      <w:r w:rsidRPr="00D33328">
        <w:rPr>
          <w:rFonts w:ascii="Times New Roman" w:hAnsi="Times New Roman"/>
        </w:rPr>
        <w:t xml:space="preserve"> университет </w:t>
      </w:r>
      <w:proofErr w:type="spellStart"/>
      <w:r w:rsidRPr="00D33328">
        <w:rPr>
          <w:rFonts w:ascii="Times New Roman" w:hAnsi="Times New Roman"/>
        </w:rPr>
        <w:t>болып</w:t>
      </w:r>
      <w:proofErr w:type="spellEnd"/>
      <w:r w:rsidRPr="00D33328">
        <w:rPr>
          <w:rFonts w:ascii="Times New Roman" w:hAnsi="Times New Roman"/>
        </w:rPr>
        <w:t xml:space="preserve"> табылады. Әлеуметтік жауапкершілік қағидаттарын іске асыру, басқалармен қатар, гранттар мен стипендиялар жүйесі арқылы жүзеге асырылады.</w:t>
      </w:r>
      <w:r w:rsidRPr="00D33328">
        <w:rPr>
          <w:rFonts w:ascii="Times New Roman" w:hAnsi="Times New Roman"/>
          <w:b/>
        </w:rPr>
        <w:t xml:space="preserve"> </w:t>
      </w:r>
    </w:p>
    <w:p w:rsidR="000D18F4" w:rsidRPr="00D33328" w:rsidRDefault="000D18F4" w:rsidP="00D6168B">
      <w:pPr>
        <w:widowControl w:val="0"/>
        <w:ind w:firstLine="567"/>
        <w:jc w:val="both"/>
        <w:rPr>
          <w:rFonts w:ascii="Times New Roman" w:hAnsi="Times New Roman"/>
          <w:b/>
        </w:rPr>
      </w:pPr>
    </w:p>
    <w:p w:rsidR="00E43E53" w:rsidRPr="00D33328" w:rsidRDefault="000D18F4" w:rsidP="00D6168B">
      <w:pPr>
        <w:pStyle w:val="2"/>
        <w:widowControl w:val="0"/>
        <w:spacing w:before="0"/>
        <w:ind w:firstLine="567"/>
        <w:jc w:val="both"/>
        <w:rPr>
          <w:rFonts w:ascii="Times New Roman" w:hAnsi="Times New Roman" w:cs="Times New Roman"/>
          <w:color w:val="auto"/>
          <w:sz w:val="24"/>
          <w:szCs w:val="24"/>
        </w:rPr>
      </w:pPr>
      <w:bookmarkStart w:id="11" w:name="_Toc144197865"/>
      <w:r w:rsidRPr="00D33328">
        <w:rPr>
          <w:rFonts w:ascii="Times New Roman" w:hAnsi="Times New Roman" w:cs="Times New Roman"/>
          <w:color w:val="auto"/>
          <w:sz w:val="24"/>
          <w:szCs w:val="24"/>
        </w:rPr>
        <w:t>2.</w:t>
      </w:r>
      <w:r w:rsidR="00FD76C8" w:rsidRPr="00D33328">
        <w:rPr>
          <w:rFonts w:ascii="Times New Roman" w:hAnsi="Times New Roman" w:cs="Times New Roman"/>
          <w:color w:val="auto"/>
          <w:sz w:val="24"/>
          <w:szCs w:val="24"/>
        </w:rPr>
        <w:t>4</w:t>
      </w:r>
      <w:r w:rsidRPr="00D33328">
        <w:rPr>
          <w:rFonts w:ascii="Times New Roman" w:hAnsi="Times New Roman" w:cs="Times New Roman"/>
          <w:color w:val="auto"/>
          <w:sz w:val="24"/>
          <w:szCs w:val="24"/>
        </w:rPr>
        <w:t xml:space="preserve">.1 </w:t>
      </w:r>
      <w:proofErr w:type="spellStart"/>
      <w:r w:rsidR="00E43E53" w:rsidRPr="00D33328">
        <w:rPr>
          <w:rFonts w:ascii="Times New Roman" w:hAnsi="Times New Roman" w:cs="Times New Roman"/>
          <w:color w:val="auto"/>
          <w:sz w:val="24"/>
          <w:szCs w:val="24"/>
        </w:rPr>
        <w:t>Ректордың</w:t>
      </w:r>
      <w:proofErr w:type="spellEnd"/>
      <w:r w:rsidR="00E43E53" w:rsidRPr="00D33328">
        <w:rPr>
          <w:rFonts w:ascii="Times New Roman" w:hAnsi="Times New Roman" w:cs="Times New Roman"/>
          <w:color w:val="auto"/>
          <w:sz w:val="24"/>
          <w:szCs w:val="24"/>
        </w:rPr>
        <w:t xml:space="preserve"> </w:t>
      </w:r>
      <w:proofErr w:type="spellStart"/>
      <w:r w:rsidR="00E43E53" w:rsidRPr="00D33328">
        <w:rPr>
          <w:rFonts w:ascii="Times New Roman" w:hAnsi="Times New Roman" w:cs="Times New Roman"/>
          <w:color w:val="auto"/>
          <w:sz w:val="24"/>
          <w:szCs w:val="24"/>
        </w:rPr>
        <w:t>гранттары</w:t>
      </w:r>
      <w:proofErr w:type="spellEnd"/>
      <w:r w:rsidR="008308EE" w:rsidRPr="00D33328">
        <w:rPr>
          <w:rFonts w:ascii="Times New Roman" w:hAnsi="Times New Roman" w:cs="Times New Roman"/>
          <w:color w:val="auto"/>
          <w:sz w:val="24"/>
          <w:szCs w:val="24"/>
        </w:rPr>
        <w:t xml:space="preserve"> </w:t>
      </w:r>
      <w:proofErr w:type="spellStart"/>
      <w:r w:rsidR="008308EE" w:rsidRPr="00D33328">
        <w:rPr>
          <w:rFonts w:ascii="Times New Roman" w:hAnsi="Times New Roman" w:cs="Times New Roman"/>
          <w:color w:val="auto"/>
          <w:sz w:val="24"/>
          <w:szCs w:val="24"/>
        </w:rPr>
        <w:t>ҚИнЭУ</w:t>
      </w:r>
      <w:bookmarkEnd w:id="11"/>
      <w:proofErr w:type="spellEnd"/>
    </w:p>
    <w:p w:rsidR="000D18F4" w:rsidRPr="00D33328" w:rsidRDefault="000D18F4" w:rsidP="00D6168B">
      <w:pPr>
        <w:widowControl w:val="0"/>
        <w:ind w:firstLine="567"/>
        <w:jc w:val="both"/>
        <w:rPr>
          <w:rFonts w:ascii="Times New Roman" w:hAnsi="Times New Roman"/>
        </w:rPr>
      </w:pPr>
    </w:p>
    <w:p w:rsidR="00E43E53" w:rsidRPr="00D33328" w:rsidRDefault="00E43E53" w:rsidP="00D6168B">
      <w:pPr>
        <w:pStyle w:val="aa"/>
        <w:widowControl w:val="0"/>
        <w:numPr>
          <w:ilvl w:val="3"/>
          <w:numId w:val="22"/>
        </w:numPr>
        <w:spacing w:after="0" w:line="240" w:lineRule="auto"/>
        <w:ind w:firstLine="567"/>
        <w:contextualSpacing w:val="0"/>
        <w:jc w:val="both"/>
        <w:rPr>
          <w:rFonts w:ascii="Times New Roman" w:hAnsi="Times New Roman"/>
          <w:sz w:val="24"/>
          <w:szCs w:val="24"/>
        </w:rPr>
      </w:pPr>
      <w:proofErr w:type="spellStart"/>
      <w:r w:rsidRPr="00D33328">
        <w:rPr>
          <w:rFonts w:ascii="Times New Roman" w:hAnsi="Times New Roman"/>
          <w:sz w:val="24"/>
          <w:szCs w:val="24"/>
        </w:rPr>
        <w:t>Ректордың</w:t>
      </w:r>
      <w:proofErr w:type="spellEnd"/>
      <w:r w:rsidRPr="00D33328">
        <w:rPr>
          <w:rFonts w:ascii="Times New Roman" w:hAnsi="Times New Roman"/>
          <w:sz w:val="24"/>
          <w:szCs w:val="24"/>
        </w:rPr>
        <w:t xml:space="preserve"> гранты </w:t>
      </w:r>
      <w:proofErr w:type="spellStart"/>
      <w:r w:rsidR="008308EE" w:rsidRPr="00D33328">
        <w:rPr>
          <w:rFonts w:ascii="Times New Roman" w:hAnsi="Times New Roman"/>
          <w:sz w:val="24"/>
          <w:szCs w:val="24"/>
        </w:rPr>
        <w:t>ҚИнЭУ</w:t>
      </w:r>
      <w:proofErr w:type="spellEnd"/>
      <w:r w:rsidR="008308EE" w:rsidRPr="00D33328">
        <w:rPr>
          <w:rFonts w:ascii="Times New Roman" w:hAnsi="Times New Roman"/>
          <w:sz w:val="24"/>
          <w:szCs w:val="24"/>
        </w:rPr>
        <w:t xml:space="preserve"> </w:t>
      </w:r>
      <w:r w:rsidRPr="00D33328">
        <w:rPr>
          <w:rFonts w:ascii="Times New Roman" w:hAnsi="Times New Roman"/>
          <w:sz w:val="24"/>
          <w:szCs w:val="24"/>
        </w:rPr>
        <w:t xml:space="preserve">– </w:t>
      </w:r>
      <w:proofErr w:type="spellStart"/>
      <w:r w:rsidRPr="00D33328">
        <w:rPr>
          <w:rFonts w:ascii="Times New Roman" w:hAnsi="Times New Roman"/>
          <w:sz w:val="24"/>
          <w:szCs w:val="24"/>
        </w:rPr>
        <w:t>берілетін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ақшаның</w:t>
      </w:r>
      <w:proofErr w:type="spellEnd"/>
      <w:r w:rsidRPr="00D33328">
        <w:rPr>
          <w:rFonts w:ascii="Times New Roman" w:hAnsi="Times New Roman"/>
          <w:sz w:val="24"/>
          <w:szCs w:val="24"/>
        </w:rPr>
        <w:t xml:space="preserve"> нысаналы сомасы білім алушыға осы Саясатта белгіленген шарттарда оқу </w:t>
      </w:r>
      <w:proofErr w:type="spellStart"/>
      <w:r w:rsidRPr="00D33328">
        <w:rPr>
          <w:rFonts w:ascii="Times New Roman" w:hAnsi="Times New Roman"/>
          <w:sz w:val="24"/>
          <w:szCs w:val="24"/>
        </w:rPr>
        <w:t>ақысын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төлеу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үшін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ҚИнЭУ</w:t>
      </w:r>
      <w:proofErr w:type="spellEnd"/>
      <w:r w:rsidRPr="00D33328">
        <w:rPr>
          <w:rFonts w:ascii="Times New Roman" w:hAnsi="Times New Roman"/>
          <w:sz w:val="24"/>
          <w:szCs w:val="24"/>
        </w:rPr>
        <w:t>.</w:t>
      </w:r>
    </w:p>
    <w:p w:rsidR="00E43E53" w:rsidRPr="00D33328" w:rsidRDefault="00E43E53" w:rsidP="00D6168B">
      <w:pPr>
        <w:pStyle w:val="aa"/>
        <w:widowControl w:val="0"/>
        <w:numPr>
          <w:ilvl w:val="3"/>
          <w:numId w:val="22"/>
        </w:numPr>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Университетте гранттың үш түрі тағайындалады:</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 xml:space="preserve">- "Алтын" грант – құнынан 100% мөлшерінде оқудың бірінші жылының төлемімен </w:t>
      </w:r>
      <w:r w:rsidR="00A95B7B" w:rsidRPr="00D33328">
        <w:rPr>
          <w:rFonts w:ascii="Times New Roman" w:hAnsi="Times New Roman"/>
        </w:rPr>
        <w:lastRenderedPageBreak/>
        <w:t xml:space="preserve">жылдық </w:t>
      </w:r>
      <w:r w:rsidRPr="00D33328">
        <w:rPr>
          <w:rFonts w:ascii="Times New Roman" w:hAnsi="Times New Roman"/>
        </w:rPr>
        <w:t>оқытудың</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 "Күміс" грант – 75 көлемінде оқудың бірінші жылының төлемімен %</w:t>
      </w:r>
      <w:r w:rsidR="00A95B7B" w:rsidRPr="00D33328">
        <w:rPr>
          <w:rFonts w:ascii="Times New Roman" w:hAnsi="Times New Roman"/>
        </w:rPr>
        <w:t xml:space="preserve"> жылдық оқыту құнынан</w:t>
      </w:r>
      <w:r w:rsidRPr="00D33328">
        <w:rPr>
          <w:rFonts w:ascii="Times New Roman" w:hAnsi="Times New Roman"/>
        </w:rPr>
        <w:t>.</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 "Қола" гранты – оқудың бірінші жылының ақысымен 50% көлемінде %</w:t>
      </w:r>
      <w:r w:rsidR="00A95B7B" w:rsidRPr="00D33328">
        <w:rPr>
          <w:rFonts w:ascii="Times New Roman" w:hAnsi="Times New Roman"/>
        </w:rPr>
        <w:t xml:space="preserve"> жылдық оқыту құнынан</w:t>
      </w:r>
      <w:r w:rsidRPr="00D33328">
        <w:rPr>
          <w:rFonts w:ascii="Times New Roman" w:hAnsi="Times New Roman"/>
        </w:rPr>
        <w:t>.</w:t>
      </w:r>
    </w:p>
    <w:p w:rsidR="00BC30FA" w:rsidRPr="00D33328" w:rsidRDefault="00E43E53" w:rsidP="00D6168B">
      <w:pPr>
        <w:pStyle w:val="aa"/>
        <w:widowControl w:val="0"/>
        <w:numPr>
          <w:ilvl w:val="3"/>
          <w:numId w:val="22"/>
        </w:numPr>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 xml:space="preserve">Гранттар конкурстық негізде нақты жағдайлар бойынша тағайындалады </w:t>
      </w:r>
      <w:r w:rsidR="007B4D73" w:rsidRPr="00D33328">
        <w:rPr>
          <w:rFonts w:ascii="Times New Roman" w:hAnsi="Times New Roman"/>
          <w:sz w:val="24"/>
          <w:szCs w:val="24"/>
        </w:rPr>
        <w:t>білім беру бағдарламаларына</w:t>
      </w:r>
      <w:r w:rsidRPr="00D33328">
        <w:rPr>
          <w:rFonts w:ascii="Times New Roman" w:hAnsi="Times New Roman"/>
          <w:sz w:val="24"/>
          <w:szCs w:val="24"/>
        </w:rPr>
        <w:t xml:space="preserve">, тілдік бөлімдерге және оқыту нысандарына ұлттық бірыңғай тестілеу нәтижелері бойынша сертификаттардың балдарына сәйкес </w:t>
      </w:r>
      <w:r w:rsidR="007D096A" w:rsidRPr="00D33328">
        <w:rPr>
          <w:rFonts w:ascii="Times New Roman" w:hAnsi="Times New Roman"/>
          <w:sz w:val="24"/>
          <w:szCs w:val="24"/>
        </w:rPr>
        <w:t>(ЕНТ).</w:t>
      </w:r>
    </w:p>
    <w:p w:rsidR="008308EE" w:rsidRPr="00D33328" w:rsidRDefault="00BC30FA" w:rsidP="00D6168B">
      <w:pPr>
        <w:pStyle w:val="aa"/>
        <w:widowControl w:val="0"/>
        <w:numPr>
          <w:ilvl w:val="3"/>
          <w:numId w:val="22"/>
        </w:numPr>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 xml:space="preserve">Ректордың </w:t>
      </w:r>
      <w:proofErr w:type="spellStart"/>
      <w:r w:rsidRPr="00D33328">
        <w:rPr>
          <w:rFonts w:ascii="Times New Roman" w:hAnsi="Times New Roman"/>
          <w:sz w:val="24"/>
          <w:szCs w:val="24"/>
        </w:rPr>
        <w:t>грантын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тағайындау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конкурсында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ҚИнЭУ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қазақ</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тарихы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бойынша</w:t>
      </w:r>
      <w:proofErr w:type="spellEnd"/>
      <w:r w:rsidRPr="00D33328">
        <w:rPr>
          <w:rFonts w:ascii="Times New Roman" w:hAnsi="Times New Roman"/>
          <w:sz w:val="24"/>
          <w:szCs w:val="24"/>
        </w:rPr>
        <w:t xml:space="preserve"> балдар ескеріледі</w:t>
      </w:r>
      <w:r w:rsidR="008308EE" w:rsidRPr="00D33328">
        <w:rPr>
          <w:rFonts w:ascii="Times New Roman" w:hAnsi="Times New Roman"/>
          <w:sz w:val="24"/>
          <w:szCs w:val="24"/>
        </w:rPr>
        <w:t>бастап</w:t>
      </w:r>
      <w:r w:rsidRPr="00D33328">
        <w:rPr>
          <w:rFonts w:ascii="Times New Roman" w:hAnsi="Times New Roman"/>
          <w:sz w:val="24"/>
          <w:szCs w:val="24"/>
        </w:rPr>
        <w:t xml:space="preserve">тана, математикалық сауаттылық, оқу сауаттылығы </w:t>
      </w:r>
      <w:r w:rsidR="008308EE" w:rsidRPr="00D33328">
        <w:rPr>
          <w:rFonts w:ascii="Times New Roman" w:hAnsi="Times New Roman"/>
          <w:sz w:val="24"/>
          <w:szCs w:val="24"/>
        </w:rPr>
        <w:t>(оқыту тіліне байланысты), екі бейінді пән бойынша.</w:t>
      </w:r>
      <w:r w:rsidR="007D096A" w:rsidRPr="00D33328">
        <w:rPr>
          <w:rFonts w:ascii="Times New Roman" w:hAnsi="Times New Roman"/>
          <w:sz w:val="24"/>
          <w:szCs w:val="24"/>
        </w:rPr>
        <w:t xml:space="preserve"> </w:t>
      </w:r>
    </w:p>
    <w:p w:rsidR="008308EE" w:rsidRPr="00D33328" w:rsidRDefault="008308EE" w:rsidP="00D6168B">
      <w:pPr>
        <w:pStyle w:val="aa"/>
        <w:widowControl w:val="0"/>
        <w:numPr>
          <w:ilvl w:val="3"/>
          <w:numId w:val="22"/>
        </w:numPr>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 xml:space="preserve">Ректордың </w:t>
      </w:r>
      <w:proofErr w:type="spellStart"/>
      <w:r w:rsidRPr="00D33328">
        <w:rPr>
          <w:rFonts w:ascii="Times New Roman" w:hAnsi="Times New Roman"/>
          <w:sz w:val="24"/>
          <w:szCs w:val="24"/>
        </w:rPr>
        <w:t>грантын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тағайындау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конкурсында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ҚИнЭУ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білім</w:t>
      </w:r>
      <w:proofErr w:type="spellEnd"/>
      <w:r w:rsidRPr="00D33328">
        <w:rPr>
          <w:rFonts w:ascii="Times New Roman" w:hAnsi="Times New Roman"/>
          <w:sz w:val="24"/>
          <w:szCs w:val="24"/>
        </w:rPr>
        <w:t xml:space="preserve"> беру </w:t>
      </w:r>
      <w:proofErr w:type="spellStart"/>
      <w:r w:rsidRPr="00D33328">
        <w:rPr>
          <w:rFonts w:ascii="Times New Roman" w:hAnsi="Times New Roman"/>
          <w:sz w:val="24"/>
          <w:szCs w:val="24"/>
        </w:rPr>
        <w:t>бағдарламаларына</w:t>
      </w:r>
      <w:proofErr w:type="spellEnd"/>
      <w:r w:rsidR="0088690F" w:rsidRPr="00D33328">
        <w:rPr>
          <w:rFonts w:ascii="Times New Roman" w:hAnsi="Times New Roman"/>
          <w:sz w:val="24"/>
          <w:szCs w:val="24"/>
        </w:rPr>
        <w:t>,</w:t>
      </w:r>
      <w:r w:rsidRPr="00D33328">
        <w:rPr>
          <w:rFonts w:ascii="Times New Roman" w:hAnsi="Times New Roman"/>
          <w:sz w:val="24"/>
          <w:szCs w:val="24"/>
        </w:rPr>
        <w:t xml:space="preserve"> қысқартылған оқу мерзімдерін көздейтін жалпы кәсіптік пән және арнайы пән бойынша балдар ескеріледі, мыналарды қоспағанда оқуға түсушілердің шығармашылық дайындықты талап ететін білім беру бағдарламалары бойынша.</w:t>
      </w:r>
    </w:p>
    <w:p w:rsidR="008308EE" w:rsidRPr="00D33328" w:rsidRDefault="008308EE" w:rsidP="00D6168B">
      <w:pPr>
        <w:pStyle w:val="aa"/>
        <w:widowControl w:val="0"/>
        <w:numPr>
          <w:ilvl w:val="3"/>
          <w:numId w:val="22"/>
        </w:numPr>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 xml:space="preserve">Ректордың </w:t>
      </w:r>
      <w:proofErr w:type="spellStart"/>
      <w:r w:rsidRPr="00D33328">
        <w:rPr>
          <w:rFonts w:ascii="Times New Roman" w:hAnsi="Times New Roman"/>
          <w:sz w:val="24"/>
          <w:szCs w:val="24"/>
        </w:rPr>
        <w:t>грантын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тағайындау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конкурсында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ҚИнЭУ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шығармашылық</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дайындықты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талап</w:t>
      </w:r>
      <w:proofErr w:type="spellEnd"/>
      <w:r w:rsidRPr="00D33328">
        <w:rPr>
          <w:rFonts w:ascii="Times New Roman" w:hAnsi="Times New Roman"/>
          <w:sz w:val="24"/>
          <w:szCs w:val="24"/>
        </w:rPr>
        <w:t xml:space="preserve"> ететін білім беру бағдарламалары бойынша Қазақстан тарихы, оқу сауаттылығы (оқу тіліне байланысты) бойынша балдар ескеріледі.</w:t>
      </w:r>
      <w:r w:rsidR="0088690F" w:rsidRPr="00D33328">
        <w:rPr>
          <w:rFonts w:ascii="Times New Roman" w:hAnsi="Times New Roman"/>
          <w:sz w:val="24"/>
          <w:szCs w:val="24"/>
        </w:rPr>
        <w:t xml:space="preserve"> </w:t>
      </w:r>
      <w:r w:rsidRPr="00D33328">
        <w:rPr>
          <w:rFonts w:ascii="Times New Roman" w:hAnsi="Times New Roman"/>
          <w:sz w:val="24"/>
          <w:szCs w:val="24"/>
        </w:rPr>
        <w:t>және екі шығармашылық емтиханның нәтижелері.</w:t>
      </w:r>
    </w:p>
    <w:p w:rsidR="00E43E53" w:rsidRPr="00D33328" w:rsidRDefault="00E43E53" w:rsidP="00D6168B">
      <w:pPr>
        <w:pStyle w:val="aa"/>
        <w:widowControl w:val="0"/>
        <w:numPr>
          <w:ilvl w:val="3"/>
          <w:numId w:val="22"/>
        </w:numPr>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Білім беру гранттарын тағайындау конкурсын Университет құратын Комиссия өткізеді</w:t>
      </w:r>
      <w:r w:rsidR="008308EE" w:rsidRPr="00D33328">
        <w:rPr>
          <w:rFonts w:ascii="Times New Roman" w:hAnsi="Times New Roman"/>
          <w:sz w:val="24"/>
          <w:szCs w:val="24"/>
        </w:rPr>
        <w:t xml:space="preserve"> және ректор бекітетін</w:t>
      </w:r>
      <w:r w:rsidRPr="00D33328">
        <w:rPr>
          <w:rFonts w:ascii="Times New Roman" w:hAnsi="Times New Roman"/>
          <w:sz w:val="24"/>
          <w:szCs w:val="24"/>
        </w:rPr>
        <w:t>.</w:t>
      </w:r>
    </w:p>
    <w:p w:rsidR="007D096A" w:rsidRPr="00D33328" w:rsidRDefault="00E43E53" w:rsidP="00D6168B">
      <w:pPr>
        <w:pStyle w:val="aa"/>
        <w:widowControl w:val="0"/>
        <w:numPr>
          <w:ilvl w:val="3"/>
          <w:numId w:val="22"/>
        </w:numPr>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Комиссия қызметкерлер қатарынан құрылады</w:t>
      </w:r>
      <w:r w:rsidR="002B72B1" w:rsidRPr="00D33328">
        <w:rPr>
          <w:rFonts w:ascii="Times New Roman" w:hAnsi="Times New Roman"/>
          <w:sz w:val="24"/>
          <w:szCs w:val="24"/>
        </w:rPr>
        <w:t xml:space="preserve"> (проректорлар), </w:t>
      </w:r>
      <w:r w:rsidRPr="00D33328">
        <w:rPr>
          <w:rFonts w:ascii="Times New Roman" w:hAnsi="Times New Roman"/>
          <w:sz w:val="24"/>
          <w:szCs w:val="24"/>
        </w:rPr>
        <w:t>қабылдау комиссиясының мүшелері</w:t>
      </w:r>
      <w:r w:rsidR="007D096A" w:rsidRPr="00D33328">
        <w:rPr>
          <w:rFonts w:ascii="Times New Roman" w:hAnsi="Times New Roman"/>
          <w:sz w:val="24"/>
          <w:szCs w:val="24"/>
        </w:rPr>
        <w:t>), сондай-ақ жұртшылық өкілдерінің қатысуымен</w:t>
      </w:r>
      <w:r w:rsidRPr="00D33328">
        <w:rPr>
          <w:rFonts w:ascii="Times New Roman" w:hAnsi="Times New Roman"/>
          <w:sz w:val="24"/>
          <w:szCs w:val="24"/>
        </w:rPr>
        <w:t>.</w:t>
      </w:r>
      <w:r w:rsidR="007D096A" w:rsidRPr="00D33328">
        <w:rPr>
          <w:rFonts w:ascii="Times New Roman" w:hAnsi="Times New Roman"/>
          <w:sz w:val="24"/>
          <w:szCs w:val="24"/>
        </w:rPr>
        <w:t xml:space="preserve"> Комиссияның төрағасы болып ректор немесе оның міндетін атқарушы тағайындалады. </w:t>
      </w:r>
    </w:p>
    <w:p w:rsidR="00E43E53" w:rsidRPr="00D33328" w:rsidRDefault="00E43E53" w:rsidP="00D6168B">
      <w:pPr>
        <w:pStyle w:val="aa"/>
        <w:widowControl w:val="0"/>
        <w:numPr>
          <w:ilvl w:val="3"/>
          <w:numId w:val="22"/>
        </w:numPr>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Комиссия мүшелерінің саны тақ санды құрауы тиіс. Комиссия отырыстары оның құрамының кемінде үштен екісі қатысқан жағдайда заңды болып саналады.</w:t>
      </w:r>
    </w:p>
    <w:p w:rsidR="00BC30FA" w:rsidRPr="00D33328" w:rsidRDefault="00BC30FA" w:rsidP="00D6168B">
      <w:pPr>
        <w:pStyle w:val="aa"/>
        <w:widowControl w:val="0"/>
        <w:numPr>
          <w:ilvl w:val="3"/>
          <w:numId w:val="22"/>
        </w:numPr>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Комиссия отырыстары 1 қыркүйекке дейін өткізіледі.</w:t>
      </w:r>
    </w:p>
    <w:p w:rsidR="00E43E53" w:rsidRPr="00D33328" w:rsidRDefault="00E43E53" w:rsidP="00D6168B">
      <w:pPr>
        <w:pStyle w:val="aa"/>
        <w:widowControl w:val="0"/>
        <w:numPr>
          <w:ilvl w:val="3"/>
          <w:numId w:val="22"/>
        </w:numPr>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 xml:space="preserve">Беру конкурсына қатысу үшін </w:t>
      </w:r>
      <w:r w:rsidR="00BC30FA" w:rsidRPr="00D33328">
        <w:rPr>
          <w:rFonts w:ascii="Times New Roman" w:hAnsi="Times New Roman"/>
          <w:sz w:val="24"/>
          <w:szCs w:val="24"/>
        </w:rPr>
        <w:t>грант</w:t>
      </w:r>
      <w:r w:rsidRPr="00D33328">
        <w:rPr>
          <w:rFonts w:ascii="Times New Roman" w:hAnsi="Times New Roman"/>
          <w:sz w:val="24"/>
          <w:szCs w:val="24"/>
        </w:rPr>
        <w:t xml:space="preserve">, талапкер қабылдау комиссиясына атына өтініш береді </w:t>
      </w:r>
      <w:r w:rsidR="008308EE" w:rsidRPr="00D33328">
        <w:rPr>
          <w:rFonts w:ascii="Times New Roman" w:hAnsi="Times New Roman"/>
          <w:sz w:val="24"/>
          <w:szCs w:val="24"/>
        </w:rPr>
        <w:t xml:space="preserve">ректордың </w:t>
      </w:r>
      <w:r w:rsidRPr="00D33328">
        <w:rPr>
          <w:rFonts w:ascii="Times New Roman" w:hAnsi="Times New Roman"/>
          <w:sz w:val="24"/>
          <w:szCs w:val="24"/>
        </w:rPr>
        <w:t xml:space="preserve">таңдалғанын көрсете отырып </w:t>
      </w:r>
      <w:r w:rsidR="00BC30FA" w:rsidRPr="00D33328">
        <w:rPr>
          <w:rFonts w:ascii="Times New Roman" w:hAnsi="Times New Roman"/>
          <w:sz w:val="24"/>
          <w:szCs w:val="24"/>
        </w:rPr>
        <w:t>білім беру бағдарламасының</w:t>
      </w:r>
      <w:r w:rsidRPr="00D33328">
        <w:rPr>
          <w:rFonts w:ascii="Times New Roman" w:hAnsi="Times New Roman"/>
          <w:sz w:val="24"/>
          <w:szCs w:val="24"/>
        </w:rPr>
        <w:t>. БҚ бойынша өтініштер</w:t>
      </w:r>
      <w:r w:rsidR="00BC30FA" w:rsidRPr="00D33328">
        <w:rPr>
          <w:rFonts w:ascii="Times New Roman" w:hAnsi="Times New Roman"/>
          <w:sz w:val="24"/>
          <w:szCs w:val="24"/>
        </w:rPr>
        <w:t>сәуле шығару г</w:t>
      </w:r>
      <w:r w:rsidRPr="00D33328">
        <w:rPr>
          <w:rFonts w:ascii="Times New Roman" w:hAnsi="Times New Roman"/>
          <w:sz w:val="24"/>
          <w:szCs w:val="24"/>
        </w:rPr>
        <w:t>рант</w:t>
      </w:r>
      <w:r w:rsidR="00BC30FA" w:rsidRPr="00D33328">
        <w:rPr>
          <w:rFonts w:ascii="Times New Roman" w:hAnsi="Times New Roman"/>
          <w:sz w:val="24"/>
          <w:szCs w:val="24"/>
        </w:rPr>
        <w:t xml:space="preserve">а </w:t>
      </w:r>
      <w:r w:rsidRPr="00D33328">
        <w:rPr>
          <w:rFonts w:ascii="Times New Roman" w:hAnsi="Times New Roman"/>
          <w:sz w:val="24"/>
          <w:szCs w:val="24"/>
        </w:rPr>
        <w:t xml:space="preserve">бастап қабылданады </w:t>
      </w:r>
      <w:r w:rsidR="00BC30FA" w:rsidRPr="00D33328">
        <w:rPr>
          <w:rFonts w:ascii="Times New Roman" w:hAnsi="Times New Roman"/>
          <w:sz w:val="24"/>
          <w:szCs w:val="24"/>
        </w:rPr>
        <w:t>15</w:t>
      </w:r>
      <w:r w:rsidRPr="00D33328">
        <w:rPr>
          <w:rFonts w:ascii="Times New Roman" w:hAnsi="Times New Roman"/>
          <w:sz w:val="24"/>
          <w:szCs w:val="24"/>
        </w:rPr>
        <w:t xml:space="preserve"> 25 тамызға дейін.</w:t>
      </w:r>
    </w:p>
    <w:p w:rsidR="00E43E53" w:rsidRPr="00D33328" w:rsidRDefault="00E43E53" w:rsidP="00D6168B">
      <w:pPr>
        <w:pStyle w:val="aa"/>
        <w:widowControl w:val="0"/>
        <w:numPr>
          <w:ilvl w:val="3"/>
          <w:numId w:val="22"/>
        </w:numPr>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Конкурсты өткізген кезде, Ректордың Гранттарды тағайындау кезінде баллдардың көрсеткіштері бірдей болған жағдайда, олардың басым құқығы бар:</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 жетім балалар мен ата-анасының қамқорлығынсыз қалған балалар;</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 I және II топтағы мүгедектер;</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 жеңілдіктер мен кепілдіктер бойынша соғысқа қатысушылар мен соғыс мүгедектеріне теңестірілген адамдар;</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 бала кезінен мүгедектер;</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 қорытындысына сәйкес мүгедек балалар медициналық-әлеуметтік сараптамалардың тиісті білім беру ұйымдарында оқуға қарсы көрсетілімдері жоқ;</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 үздік білімі туралы құжаттары (аттестаттары, куәліктері, дипломдары) бар тұлғалар.</w:t>
      </w:r>
    </w:p>
    <w:p w:rsidR="00012306" w:rsidRPr="00D33328" w:rsidRDefault="00012306" w:rsidP="00D6168B">
      <w:pPr>
        <w:pStyle w:val="aa"/>
        <w:widowControl w:val="0"/>
        <w:numPr>
          <w:ilvl w:val="3"/>
          <w:numId w:val="22"/>
        </w:numPr>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 xml:space="preserve"> Балдардың көрсеткіштері бірдей болған жағдайда және басым құқығы болмаған жағдайда гранттар аттестаттың, куәліктің немесе дипломның жоғары орташа балдары бар тұлғаларға беріледі.</w:t>
      </w:r>
    </w:p>
    <w:p w:rsidR="00012306" w:rsidRPr="00D33328" w:rsidRDefault="00143E26" w:rsidP="00D6168B">
      <w:pPr>
        <w:pStyle w:val="aa"/>
        <w:widowControl w:val="0"/>
        <w:numPr>
          <w:ilvl w:val="3"/>
          <w:numId w:val="22"/>
        </w:numPr>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 xml:space="preserve"> </w:t>
      </w:r>
      <w:r w:rsidR="00012306" w:rsidRPr="00D33328">
        <w:rPr>
          <w:rFonts w:ascii="Times New Roman" w:hAnsi="Times New Roman"/>
          <w:sz w:val="24"/>
          <w:szCs w:val="24"/>
        </w:rPr>
        <w:t>Баллдардың көрсеткіштері бірдей болған жағдайда және басым құқығы болмаған жағдайда, сондай-ақ аттестаттың, куәліктің немесе дипломның орташа балдары бірдей болған жағдайда бейіндік пән бойынша жинаған балдары ескеріледі.</w:t>
      </w:r>
    </w:p>
    <w:p w:rsidR="008308EE" w:rsidRPr="00D33328" w:rsidRDefault="008308EE" w:rsidP="00D6168B">
      <w:pPr>
        <w:widowControl w:val="0"/>
        <w:ind w:firstLine="567"/>
        <w:jc w:val="both"/>
        <w:rPr>
          <w:rFonts w:ascii="Times New Roman" w:hAnsi="Times New Roman"/>
          <w:b/>
        </w:rPr>
      </w:pPr>
    </w:p>
    <w:p w:rsidR="00E43E53" w:rsidRPr="00D33328" w:rsidRDefault="008308EE" w:rsidP="00D6168B">
      <w:pPr>
        <w:pStyle w:val="2"/>
        <w:widowControl w:val="0"/>
        <w:spacing w:before="0"/>
        <w:ind w:firstLine="567"/>
        <w:jc w:val="both"/>
        <w:rPr>
          <w:rFonts w:ascii="Times New Roman" w:hAnsi="Times New Roman" w:cs="Times New Roman"/>
          <w:color w:val="auto"/>
          <w:sz w:val="24"/>
          <w:szCs w:val="24"/>
        </w:rPr>
      </w:pPr>
      <w:bookmarkStart w:id="12" w:name="_Toc144197866"/>
      <w:r w:rsidRPr="00D33328">
        <w:rPr>
          <w:rFonts w:ascii="Times New Roman" w:hAnsi="Times New Roman" w:cs="Times New Roman"/>
          <w:color w:val="auto"/>
          <w:sz w:val="24"/>
          <w:szCs w:val="24"/>
        </w:rPr>
        <w:lastRenderedPageBreak/>
        <w:t>2.</w:t>
      </w:r>
      <w:r w:rsidR="00143E26" w:rsidRPr="00D33328">
        <w:rPr>
          <w:rFonts w:ascii="Times New Roman" w:hAnsi="Times New Roman" w:cs="Times New Roman"/>
          <w:color w:val="auto"/>
          <w:sz w:val="24"/>
          <w:szCs w:val="24"/>
        </w:rPr>
        <w:t>4</w:t>
      </w:r>
      <w:r w:rsidRPr="00D33328">
        <w:rPr>
          <w:rFonts w:ascii="Times New Roman" w:hAnsi="Times New Roman" w:cs="Times New Roman"/>
          <w:color w:val="auto"/>
          <w:sz w:val="24"/>
          <w:szCs w:val="24"/>
        </w:rPr>
        <w:t xml:space="preserve">.2 </w:t>
      </w:r>
      <w:r w:rsidR="00E43E53" w:rsidRPr="00D33328">
        <w:rPr>
          <w:rFonts w:ascii="Times New Roman" w:hAnsi="Times New Roman" w:cs="Times New Roman"/>
          <w:color w:val="auto"/>
          <w:sz w:val="24"/>
          <w:szCs w:val="24"/>
        </w:rPr>
        <w:t xml:space="preserve">Атындағы стипендия М. </w:t>
      </w:r>
      <w:proofErr w:type="spellStart"/>
      <w:r w:rsidR="00E43E53" w:rsidRPr="00D33328">
        <w:rPr>
          <w:rFonts w:ascii="Times New Roman" w:hAnsi="Times New Roman" w:cs="Times New Roman"/>
          <w:color w:val="auto"/>
          <w:sz w:val="24"/>
          <w:szCs w:val="24"/>
        </w:rPr>
        <w:t>Дулатова</w:t>
      </w:r>
      <w:bookmarkEnd w:id="12"/>
      <w:proofErr w:type="spellEnd"/>
    </w:p>
    <w:p w:rsidR="008308EE" w:rsidRPr="00D33328" w:rsidRDefault="008308EE" w:rsidP="00D6168B">
      <w:pPr>
        <w:widowControl w:val="0"/>
        <w:ind w:firstLine="567"/>
        <w:jc w:val="both"/>
        <w:rPr>
          <w:rFonts w:ascii="Times New Roman" w:hAnsi="Times New Roman"/>
          <w:b/>
        </w:rPr>
      </w:pPr>
    </w:p>
    <w:p w:rsidR="00E43E53" w:rsidRPr="00D33328" w:rsidRDefault="00E43E53" w:rsidP="00D6168B">
      <w:pPr>
        <w:pStyle w:val="aa"/>
        <w:widowControl w:val="0"/>
        <w:numPr>
          <w:ilvl w:val="3"/>
          <w:numId w:val="23"/>
        </w:numPr>
        <w:spacing w:after="0" w:line="240" w:lineRule="auto"/>
        <w:ind w:firstLine="567"/>
        <w:jc w:val="both"/>
        <w:rPr>
          <w:rFonts w:ascii="Times New Roman" w:hAnsi="Times New Roman"/>
          <w:sz w:val="24"/>
          <w:szCs w:val="24"/>
        </w:rPr>
      </w:pPr>
      <w:r w:rsidRPr="00D33328">
        <w:rPr>
          <w:rFonts w:ascii="Times New Roman" w:hAnsi="Times New Roman"/>
          <w:sz w:val="24"/>
          <w:szCs w:val="24"/>
        </w:rPr>
        <w:t xml:space="preserve">Атындағы стипендия М. </w:t>
      </w:r>
      <w:proofErr w:type="spellStart"/>
      <w:r w:rsidRPr="00D33328">
        <w:rPr>
          <w:rFonts w:ascii="Times New Roman" w:hAnsi="Times New Roman"/>
          <w:sz w:val="24"/>
          <w:szCs w:val="24"/>
        </w:rPr>
        <w:t>Дулатова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студенттерге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беріледі</w:t>
      </w:r>
      <w:proofErr w:type="spellEnd"/>
      <w:r w:rsidRPr="00D33328">
        <w:rPr>
          <w:rFonts w:ascii="Times New Roman" w:hAnsi="Times New Roman"/>
          <w:sz w:val="24"/>
          <w:szCs w:val="24"/>
        </w:rPr>
        <w:t xml:space="preserve"> </w:t>
      </w:r>
      <w:proofErr w:type="spellStart"/>
      <w:r w:rsidR="00126F3A" w:rsidRPr="00D33328">
        <w:rPr>
          <w:rFonts w:ascii="Times New Roman" w:hAnsi="Times New Roman"/>
          <w:sz w:val="24"/>
          <w:szCs w:val="24"/>
        </w:rPr>
        <w:t>күндізгі</w:t>
      </w:r>
      <w:proofErr w:type="spellEnd"/>
      <w:r w:rsidR="00126F3A" w:rsidRPr="00D33328">
        <w:rPr>
          <w:rFonts w:ascii="Times New Roman" w:hAnsi="Times New Roman"/>
          <w:sz w:val="24"/>
          <w:szCs w:val="24"/>
        </w:rPr>
        <w:t xml:space="preserve"> </w:t>
      </w:r>
      <w:r w:rsidRPr="00D33328">
        <w:rPr>
          <w:rFonts w:ascii="Times New Roman" w:hAnsi="Times New Roman"/>
          <w:sz w:val="24"/>
          <w:szCs w:val="24"/>
        </w:rPr>
        <w:t>оқыту нысандары.</w:t>
      </w:r>
    </w:p>
    <w:p w:rsidR="00E43E53" w:rsidRPr="00D33328" w:rsidRDefault="00E43E53" w:rsidP="00D6168B">
      <w:pPr>
        <w:pStyle w:val="aa"/>
        <w:widowControl w:val="0"/>
        <w:numPr>
          <w:ilvl w:val="3"/>
          <w:numId w:val="23"/>
        </w:numPr>
        <w:spacing w:after="0" w:line="240" w:lineRule="auto"/>
        <w:ind w:firstLine="567"/>
        <w:jc w:val="both"/>
        <w:rPr>
          <w:rFonts w:ascii="Times New Roman" w:hAnsi="Times New Roman"/>
          <w:sz w:val="24"/>
          <w:szCs w:val="24"/>
        </w:rPr>
      </w:pPr>
      <w:r w:rsidRPr="00D33328">
        <w:rPr>
          <w:rFonts w:ascii="Times New Roman" w:hAnsi="Times New Roman"/>
          <w:sz w:val="24"/>
          <w:szCs w:val="24"/>
        </w:rPr>
        <w:t xml:space="preserve">Стипендияларды беру тәртібі мен мерзімдерін Ғылыми Кеңес "Қазақстан Республикасы Білім және ғылым министрлігі туралы" Ережеге сәйкес айқындайды. </w:t>
      </w:r>
      <w:r w:rsidR="00126F3A" w:rsidRPr="00D33328">
        <w:rPr>
          <w:rFonts w:ascii="Times New Roman" w:hAnsi="Times New Roman"/>
          <w:sz w:val="24"/>
          <w:szCs w:val="24"/>
        </w:rPr>
        <w:t xml:space="preserve">ректордың грантында және </w:t>
      </w:r>
      <w:r w:rsidRPr="00D33328">
        <w:rPr>
          <w:rFonts w:ascii="Times New Roman" w:hAnsi="Times New Roman"/>
          <w:sz w:val="24"/>
          <w:szCs w:val="24"/>
        </w:rPr>
        <w:t xml:space="preserve">М. атындағы атаулы стипендияны тағайындау тәртібі. </w:t>
      </w:r>
      <w:proofErr w:type="spellStart"/>
      <w:r w:rsidRPr="00D33328">
        <w:rPr>
          <w:rFonts w:ascii="Times New Roman" w:hAnsi="Times New Roman"/>
          <w:sz w:val="24"/>
          <w:szCs w:val="24"/>
        </w:rPr>
        <w:t>Дулатова</w:t>
      </w:r>
      <w:proofErr w:type="spellEnd"/>
      <w:r w:rsidRPr="00D33328">
        <w:rPr>
          <w:rFonts w:ascii="Times New Roman" w:hAnsi="Times New Roman"/>
          <w:sz w:val="24"/>
          <w:szCs w:val="24"/>
        </w:rPr>
        <w:t>».</w:t>
      </w:r>
    </w:p>
    <w:p w:rsidR="00E43E53" w:rsidRPr="00D33328" w:rsidRDefault="00E43E53" w:rsidP="00D6168B">
      <w:pPr>
        <w:pStyle w:val="aa"/>
        <w:widowControl w:val="0"/>
        <w:numPr>
          <w:ilvl w:val="3"/>
          <w:numId w:val="23"/>
        </w:numPr>
        <w:spacing w:after="0" w:line="240" w:lineRule="auto"/>
        <w:ind w:firstLine="567"/>
        <w:jc w:val="both"/>
        <w:rPr>
          <w:rFonts w:ascii="Times New Roman" w:hAnsi="Times New Roman"/>
          <w:sz w:val="24"/>
          <w:szCs w:val="24"/>
        </w:rPr>
      </w:pPr>
      <w:r w:rsidRPr="00D33328">
        <w:rPr>
          <w:rFonts w:ascii="Times New Roman" w:hAnsi="Times New Roman"/>
          <w:sz w:val="24"/>
          <w:szCs w:val="24"/>
        </w:rPr>
        <w:t>Стипендия бір семестрге тағайындалады.</w:t>
      </w:r>
    </w:p>
    <w:p w:rsidR="00E43E53" w:rsidRPr="00D33328" w:rsidRDefault="00E43E53" w:rsidP="00D6168B">
      <w:pPr>
        <w:pStyle w:val="aa"/>
        <w:widowControl w:val="0"/>
        <w:numPr>
          <w:ilvl w:val="3"/>
          <w:numId w:val="23"/>
        </w:numPr>
        <w:spacing w:after="0" w:line="240" w:lineRule="auto"/>
        <w:ind w:firstLine="567"/>
        <w:jc w:val="both"/>
        <w:rPr>
          <w:rFonts w:ascii="Times New Roman" w:hAnsi="Times New Roman"/>
          <w:sz w:val="24"/>
          <w:szCs w:val="24"/>
        </w:rPr>
      </w:pPr>
      <w:r w:rsidRPr="00D33328">
        <w:rPr>
          <w:rFonts w:ascii="Times New Roman" w:hAnsi="Times New Roman"/>
          <w:sz w:val="24"/>
          <w:szCs w:val="24"/>
        </w:rPr>
        <w:t>Стипендия бір үміткерге ең көбі екі рет тағайындалады.</w:t>
      </w:r>
    </w:p>
    <w:p w:rsidR="00E43E53" w:rsidRPr="00D33328" w:rsidRDefault="00E4326C" w:rsidP="00D6168B">
      <w:pPr>
        <w:pStyle w:val="aa"/>
        <w:widowControl w:val="0"/>
        <w:numPr>
          <w:ilvl w:val="3"/>
          <w:numId w:val="23"/>
        </w:numPr>
        <w:spacing w:after="0" w:line="240" w:lineRule="auto"/>
        <w:ind w:firstLine="567"/>
        <w:jc w:val="both"/>
        <w:rPr>
          <w:rFonts w:ascii="Times New Roman" w:hAnsi="Times New Roman"/>
          <w:sz w:val="24"/>
          <w:szCs w:val="24"/>
        </w:rPr>
      </w:pPr>
      <w:r w:rsidRPr="00D33328">
        <w:rPr>
          <w:rFonts w:ascii="Times New Roman" w:hAnsi="Times New Roman"/>
          <w:sz w:val="24"/>
          <w:szCs w:val="24"/>
        </w:rPr>
        <w:t>Білім алушыларды ұсыну құқығы</w:t>
      </w:r>
      <w:r w:rsidR="00E43E53" w:rsidRPr="00D33328">
        <w:rPr>
          <w:rFonts w:ascii="Times New Roman" w:hAnsi="Times New Roman"/>
          <w:sz w:val="24"/>
          <w:szCs w:val="24"/>
        </w:rPr>
        <w:t xml:space="preserve"> стипендия алуға ізденушілер ретінде </w:t>
      </w:r>
      <w:proofErr w:type="spellStart"/>
      <w:r w:rsidR="00E43E53" w:rsidRPr="00D33328">
        <w:rPr>
          <w:rFonts w:ascii="Times New Roman" w:hAnsi="Times New Roman"/>
          <w:sz w:val="24"/>
          <w:szCs w:val="24"/>
        </w:rPr>
        <w:t>Ғылыми</w:t>
      </w:r>
      <w:proofErr w:type="spellEnd"/>
      <w:r w:rsidR="00E43E53" w:rsidRPr="00D33328">
        <w:rPr>
          <w:rFonts w:ascii="Times New Roman" w:hAnsi="Times New Roman"/>
          <w:sz w:val="24"/>
          <w:szCs w:val="24"/>
        </w:rPr>
        <w:t xml:space="preserve"> </w:t>
      </w:r>
      <w:proofErr w:type="spellStart"/>
      <w:r w:rsidR="00E43E53" w:rsidRPr="00D33328">
        <w:rPr>
          <w:rFonts w:ascii="Times New Roman" w:hAnsi="Times New Roman"/>
          <w:sz w:val="24"/>
          <w:szCs w:val="24"/>
        </w:rPr>
        <w:t>Кеңеске</w:t>
      </w:r>
      <w:proofErr w:type="spellEnd"/>
      <w:r w:rsidR="00E43E53" w:rsidRPr="00D33328">
        <w:rPr>
          <w:rFonts w:ascii="Times New Roman" w:hAnsi="Times New Roman"/>
          <w:sz w:val="24"/>
          <w:szCs w:val="24"/>
        </w:rPr>
        <w:t xml:space="preserve"> </w:t>
      </w:r>
      <w:proofErr w:type="spellStart"/>
      <w:r w:rsidR="00E43E53" w:rsidRPr="00D33328">
        <w:rPr>
          <w:rFonts w:ascii="Times New Roman" w:hAnsi="Times New Roman"/>
          <w:sz w:val="24"/>
          <w:szCs w:val="24"/>
        </w:rPr>
        <w:t>ұсынылады</w:t>
      </w:r>
      <w:proofErr w:type="spellEnd"/>
      <w:r w:rsidR="00E43E53" w:rsidRPr="00D33328">
        <w:rPr>
          <w:rFonts w:ascii="Times New Roman" w:hAnsi="Times New Roman"/>
          <w:sz w:val="24"/>
          <w:szCs w:val="24"/>
        </w:rPr>
        <w:t xml:space="preserve"> </w:t>
      </w:r>
      <w:proofErr w:type="spellStart"/>
      <w:r w:rsidR="00E43E53" w:rsidRPr="00D33328">
        <w:rPr>
          <w:rFonts w:ascii="Times New Roman" w:hAnsi="Times New Roman"/>
          <w:sz w:val="24"/>
          <w:szCs w:val="24"/>
        </w:rPr>
        <w:t>ҚИнЭУ</w:t>
      </w:r>
      <w:proofErr w:type="spellEnd"/>
      <w:r w:rsidR="00E43E53" w:rsidRPr="00D33328">
        <w:rPr>
          <w:rFonts w:ascii="Times New Roman" w:hAnsi="Times New Roman"/>
          <w:sz w:val="24"/>
          <w:szCs w:val="24"/>
        </w:rPr>
        <w:t xml:space="preserve">, </w:t>
      </w:r>
      <w:proofErr w:type="spellStart"/>
      <w:r w:rsidR="00E43E53" w:rsidRPr="00D33328">
        <w:rPr>
          <w:rFonts w:ascii="Times New Roman" w:hAnsi="Times New Roman"/>
          <w:sz w:val="24"/>
          <w:szCs w:val="24"/>
        </w:rPr>
        <w:t>кафедраларға</w:t>
      </w:r>
      <w:proofErr w:type="spellEnd"/>
      <w:r w:rsidR="00E43E53" w:rsidRPr="00D33328">
        <w:rPr>
          <w:rFonts w:ascii="Times New Roman" w:hAnsi="Times New Roman"/>
          <w:sz w:val="24"/>
          <w:szCs w:val="24"/>
        </w:rPr>
        <w:t xml:space="preserve">, </w:t>
      </w:r>
      <w:proofErr w:type="spellStart"/>
      <w:r w:rsidR="00E43E53" w:rsidRPr="00D33328">
        <w:rPr>
          <w:rFonts w:ascii="Times New Roman" w:hAnsi="Times New Roman"/>
          <w:sz w:val="24"/>
          <w:szCs w:val="24"/>
        </w:rPr>
        <w:t>Студенттік</w:t>
      </w:r>
      <w:proofErr w:type="spellEnd"/>
      <w:r w:rsidR="00E43E53" w:rsidRPr="00D33328">
        <w:rPr>
          <w:rFonts w:ascii="Times New Roman" w:hAnsi="Times New Roman"/>
          <w:sz w:val="24"/>
          <w:szCs w:val="24"/>
        </w:rPr>
        <w:t xml:space="preserve"> </w:t>
      </w:r>
      <w:proofErr w:type="spellStart"/>
      <w:r w:rsidR="00E43E53" w:rsidRPr="00D33328">
        <w:rPr>
          <w:rFonts w:ascii="Times New Roman" w:hAnsi="Times New Roman"/>
          <w:sz w:val="24"/>
          <w:szCs w:val="24"/>
        </w:rPr>
        <w:t>кеңеске</w:t>
      </w:r>
      <w:proofErr w:type="spellEnd"/>
      <w:r w:rsidR="00E43E53" w:rsidRPr="00D33328">
        <w:rPr>
          <w:rFonts w:ascii="Times New Roman" w:hAnsi="Times New Roman"/>
          <w:sz w:val="24"/>
          <w:szCs w:val="24"/>
        </w:rPr>
        <w:t>.</w:t>
      </w:r>
    </w:p>
    <w:p w:rsidR="00E43E53" w:rsidRPr="00D33328" w:rsidRDefault="00E43E53" w:rsidP="00D6168B">
      <w:pPr>
        <w:pStyle w:val="aa"/>
        <w:widowControl w:val="0"/>
        <w:numPr>
          <w:ilvl w:val="3"/>
          <w:numId w:val="23"/>
        </w:numPr>
        <w:spacing w:after="0" w:line="240" w:lineRule="auto"/>
        <w:ind w:firstLine="567"/>
        <w:jc w:val="both"/>
        <w:rPr>
          <w:rFonts w:ascii="Times New Roman" w:hAnsi="Times New Roman"/>
          <w:sz w:val="24"/>
          <w:szCs w:val="24"/>
        </w:rPr>
      </w:pPr>
      <w:r w:rsidRPr="00D33328">
        <w:rPr>
          <w:rFonts w:ascii="Times New Roman" w:hAnsi="Times New Roman"/>
          <w:sz w:val="24"/>
          <w:szCs w:val="24"/>
        </w:rPr>
        <w:t>Стипендияға үміткерлер міндетті түрде:</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 тиісті білім беру бағдарламаларын табысты меңгеру (студенттердің өткен семестрде үздік және жақсы бағалары болуы тиіс;</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 жетістіктері дипломдармен немесе басқа құжаттармен расталған ғылыми-зерттеу жұмыстарымен айналысу;</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 Қазақстан Республикасының орталық басылымдарында және шетелде жаңалықтардың, өнертабыстардың, ғылыми мақалалардың авторлары болу;</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 республикалық және облыстық жастар олимпиадаларының, шығармашылық байқаулардың, спорттық жарыстардың, фестивальдердің жеңімпаздары болу,</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 университеттің қоғамдық және спорттық өміріне белсене қатысу.</w:t>
      </w:r>
    </w:p>
    <w:p w:rsidR="00E43E53" w:rsidRPr="00D33328" w:rsidRDefault="00E43E53" w:rsidP="00D6168B">
      <w:pPr>
        <w:pStyle w:val="aa"/>
        <w:widowControl w:val="0"/>
        <w:numPr>
          <w:ilvl w:val="3"/>
          <w:numId w:val="23"/>
        </w:numPr>
        <w:spacing w:after="0" w:line="240" w:lineRule="auto"/>
        <w:ind w:firstLine="567"/>
        <w:jc w:val="both"/>
        <w:rPr>
          <w:rFonts w:ascii="Times New Roman" w:hAnsi="Times New Roman"/>
          <w:sz w:val="24"/>
          <w:szCs w:val="24"/>
        </w:rPr>
      </w:pPr>
      <w:r w:rsidRPr="00D33328">
        <w:rPr>
          <w:rFonts w:ascii="Times New Roman" w:hAnsi="Times New Roman"/>
          <w:sz w:val="24"/>
          <w:szCs w:val="24"/>
        </w:rPr>
        <w:t>Конкурсқа қатысуға жіберілмейді:</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 xml:space="preserve">- конкурсты өткізу кезінде Қазақстан Республикасының басқа да атаулы стипендиялары мен гранттарын алатын, сондай-ақ бюджеттік бағдарламалар шеңберінде білім алатын тұлғалар; </w:t>
      </w:r>
    </w:p>
    <w:p w:rsidR="00E43E53" w:rsidRPr="00D33328" w:rsidRDefault="00E43E53" w:rsidP="00D6168B">
      <w:pPr>
        <w:widowControl w:val="0"/>
        <w:ind w:firstLine="567"/>
        <w:jc w:val="both"/>
        <w:rPr>
          <w:rFonts w:ascii="Times New Roman" w:hAnsi="Times New Roman"/>
        </w:rPr>
      </w:pPr>
      <w:r w:rsidRPr="00D33328">
        <w:rPr>
          <w:rFonts w:ascii="Times New Roman" w:hAnsi="Times New Roman"/>
        </w:rPr>
        <w:t xml:space="preserve">- университет Жарғысын, студенттік этиканы бұзған студенттер немесе </w:t>
      </w:r>
      <w:r w:rsidR="00FA7A88" w:rsidRPr="00D33328">
        <w:rPr>
          <w:rFonts w:ascii="Times New Roman" w:hAnsi="Times New Roman"/>
        </w:rPr>
        <w:t>Университеттің академиялық адалдық саясаты</w:t>
      </w:r>
      <w:r w:rsidRPr="00D33328">
        <w:rPr>
          <w:rFonts w:ascii="Times New Roman" w:hAnsi="Times New Roman"/>
        </w:rPr>
        <w:t>.</w:t>
      </w:r>
    </w:p>
    <w:p w:rsidR="00E43E53" w:rsidRPr="00D33328" w:rsidRDefault="00E43E53" w:rsidP="00D6168B">
      <w:pPr>
        <w:pStyle w:val="aa"/>
        <w:widowControl w:val="0"/>
        <w:numPr>
          <w:ilvl w:val="3"/>
          <w:numId w:val="23"/>
        </w:numPr>
        <w:spacing w:after="0" w:line="240" w:lineRule="auto"/>
        <w:ind w:firstLine="567"/>
        <w:jc w:val="both"/>
        <w:rPr>
          <w:rFonts w:ascii="Times New Roman" w:hAnsi="Times New Roman"/>
          <w:sz w:val="24"/>
          <w:szCs w:val="24"/>
        </w:rPr>
      </w:pPr>
      <w:r w:rsidRPr="00D33328">
        <w:rPr>
          <w:rFonts w:ascii="Times New Roman" w:hAnsi="Times New Roman"/>
          <w:sz w:val="24"/>
          <w:szCs w:val="24"/>
        </w:rPr>
        <w:t>Атаулы шәкіртақыларды тағайындау үшін университеттің Ғылыми кеңесі алдын ала дайындық жүргізеді</w:t>
      </w:r>
      <w:r w:rsidR="00E4326C" w:rsidRPr="00D33328">
        <w:rPr>
          <w:rFonts w:ascii="Times New Roman" w:hAnsi="Times New Roman"/>
          <w:sz w:val="24"/>
          <w:szCs w:val="24"/>
        </w:rPr>
        <w:t xml:space="preserve"> кафедраларда кандидатураларды іріктеу</w:t>
      </w:r>
      <w:r w:rsidRPr="00D33328">
        <w:rPr>
          <w:rFonts w:ascii="Times New Roman" w:hAnsi="Times New Roman"/>
          <w:sz w:val="24"/>
          <w:szCs w:val="24"/>
        </w:rPr>
        <w:t>. Сти алуға ізденушілерді іріктеу үшін</w:t>
      </w:r>
      <w:r w:rsidR="00E4326C" w:rsidRPr="00D33328">
        <w:rPr>
          <w:rFonts w:ascii="Times New Roman" w:hAnsi="Times New Roman"/>
          <w:sz w:val="24"/>
          <w:szCs w:val="24"/>
        </w:rPr>
        <w:t xml:space="preserve">атындағы пендия М. </w:t>
      </w:r>
      <w:proofErr w:type="spellStart"/>
      <w:r w:rsidR="00E4326C" w:rsidRPr="00D33328">
        <w:rPr>
          <w:rFonts w:ascii="Times New Roman" w:hAnsi="Times New Roman"/>
          <w:sz w:val="24"/>
          <w:szCs w:val="24"/>
        </w:rPr>
        <w:t>Дулатова</w:t>
      </w:r>
      <w:proofErr w:type="spellEnd"/>
      <w:r w:rsidR="00E4326C" w:rsidRPr="00D33328">
        <w:rPr>
          <w:rFonts w:ascii="Times New Roman" w:hAnsi="Times New Roman"/>
          <w:sz w:val="24"/>
          <w:szCs w:val="24"/>
        </w:rPr>
        <w:t xml:space="preserve"> </w:t>
      </w:r>
      <w:proofErr w:type="spellStart"/>
      <w:r w:rsidR="00E4326C" w:rsidRPr="00D33328">
        <w:rPr>
          <w:rFonts w:ascii="Times New Roman" w:hAnsi="Times New Roman"/>
          <w:sz w:val="24"/>
          <w:szCs w:val="24"/>
        </w:rPr>
        <w:t>кафедраларда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университеттің</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Ғылыми</w:t>
      </w:r>
      <w:proofErr w:type="spellEnd"/>
      <w:r w:rsidRPr="00D33328">
        <w:rPr>
          <w:rFonts w:ascii="Times New Roman" w:hAnsi="Times New Roman"/>
          <w:sz w:val="24"/>
          <w:szCs w:val="24"/>
        </w:rPr>
        <w:t xml:space="preserve"> кеңесіне ұсыну үшін кандидатураларды қарастыратын комиссиялар құрылады. Комиссия құрамына әкімшілік өкілдері, оқытушылар және студенттік өзін-өзі басқару органдарының өкілдері кіреді.</w:t>
      </w:r>
    </w:p>
    <w:p w:rsidR="00A309EA" w:rsidRPr="00D33328" w:rsidRDefault="00E43E53" w:rsidP="00D6168B">
      <w:pPr>
        <w:pStyle w:val="aa"/>
        <w:widowControl w:val="0"/>
        <w:numPr>
          <w:ilvl w:val="3"/>
          <w:numId w:val="23"/>
        </w:numPr>
        <w:spacing w:after="0" w:line="240" w:lineRule="auto"/>
        <w:ind w:firstLine="567"/>
        <w:jc w:val="both"/>
        <w:rPr>
          <w:rFonts w:ascii="Times New Roman" w:hAnsi="Times New Roman"/>
          <w:sz w:val="24"/>
          <w:szCs w:val="24"/>
        </w:rPr>
      </w:pPr>
      <w:r w:rsidRPr="00D33328">
        <w:rPr>
          <w:rFonts w:ascii="Times New Roman" w:hAnsi="Times New Roman"/>
          <w:sz w:val="24"/>
          <w:szCs w:val="24"/>
        </w:rPr>
        <w:t>Атаулы стипендияларды тағайындау туралы шешімді университеттің Ғылыми кеңесі қабылдайды. Шешім ашық дауыс беру, қарапайым көпшілік дауыспен қабылданады және Ғылыми кеңес отырысының хаттамасымен ресімделеді.</w:t>
      </w:r>
    </w:p>
    <w:p w:rsidR="00A309EA" w:rsidRPr="00D33328" w:rsidRDefault="00A309EA" w:rsidP="00D6168B">
      <w:pPr>
        <w:pStyle w:val="aa"/>
        <w:widowControl w:val="0"/>
        <w:numPr>
          <w:ilvl w:val="3"/>
          <w:numId w:val="23"/>
        </w:numPr>
        <w:spacing w:after="0" w:line="240" w:lineRule="auto"/>
        <w:ind w:firstLine="567"/>
        <w:jc w:val="both"/>
        <w:rPr>
          <w:rFonts w:ascii="Times New Roman" w:hAnsi="Times New Roman"/>
          <w:sz w:val="24"/>
          <w:szCs w:val="24"/>
        </w:rPr>
      </w:pPr>
      <w:r w:rsidRPr="00D33328">
        <w:rPr>
          <w:rFonts w:ascii="Times New Roman" w:hAnsi="Times New Roman"/>
          <w:sz w:val="24"/>
          <w:szCs w:val="24"/>
        </w:rPr>
        <w:t>Ғылыми кеңестің отырысына стипендия тағайындау туралы шешім қабылдау үшін келесі құжаттар ұсынылады:</w:t>
      </w:r>
    </w:p>
    <w:p w:rsidR="00E4326C" w:rsidRPr="00D33328" w:rsidRDefault="00E4326C" w:rsidP="00D6168B">
      <w:pPr>
        <w:pStyle w:val="aa"/>
        <w:widowControl w:val="0"/>
        <w:spacing w:after="0" w:line="240" w:lineRule="auto"/>
        <w:ind w:left="567"/>
        <w:jc w:val="both"/>
        <w:rPr>
          <w:rFonts w:ascii="Times New Roman" w:hAnsi="Times New Roman"/>
          <w:sz w:val="24"/>
          <w:szCs w:val="24"/>
        </w:rPr>
      </w:pPr>
      <w:r w:rsidRPr="00D33328">
        <w:rPr>
          <w:rFonts w:ascii="Times New Roman" w:hAnsi="Times New Roman"/>
          <w:sz w:val="24"/>
          <w:szCs w:val="24"/>
        </w:rPr>
        <w:t>-оқу жетістіктері туралы үзінді көшірме;</w:t>
      </w:r>
    </w:p>
    <w:p w:rsidR="00D21675" w:rsidRPr="00D33328" w:rsidRDefault="00D21675" w:rsidP="00D6168B">
      <w:pPr>
        <w:widowControl w:val="0"/>
        <w:ind w:firstLine="567"/>
        <w:jc w:val="both"/>
        <w:rPr>
          <w:rFonts w:ascii="Times New Roman" w:hAnsi="Times New Roman"/>
        </w:rPr>
      </w:pPr>
      <w:r w:rsidRPr="00D33328">
        <w:rPr>
          <w:rFonts w:ascii="Times New Roman" w:hAnsi="Times New Roman"/>
        </w:rPr>
        <w:t>- мінездеме білім алушының, қол қойылған</w:t>
      </w:r>
      <w:r w:rsidR="00E4326C" w:rsidRPr="00D33328">
        <w:rPr>
          <w:rFonts w:ascii="Times New Roman" w:hAnsi="Times New Roman"/>
        </w:rPr>
        <w:t xml:space="preserve"> </w:t>
      </w:r>
      <w:r w:rsidRPr="00D33328">
        <w:rPr>
          <w:rFonts w:ascii="Times New Roman" w:hAnsi="Times New Roman"/>
        </w:rPr>
        <w:t xml:space="preserve">кафедра </w:t>
      </w:r>
      <w:proofErr w:type="spellStart"/>
      <w:r w:rsidRPr="00D33328">
        <w:rPr>
          <w:rFonts w:ascii="Times New Roman" w:hAnsi="Times New Roman"/>
        </w:rPr>
        <w:t>меңгерушісі</w:t>
      </w:r>
      <w:proofErr w:type="spellEnd"/>
      <w:r w:rsidRPr="00D33328">
        <w:rPr>
          <w:rFonts w:ascii="Times New Roman" w:hAnsi="Times New Roman"/>
        </w:rPr>
        <w:t xml:space="preserve"> </w:t>
      </w:r>
      <w:proofErr w:type="spellStart"/>
      <w:r w:rsidRPr="00D33328">
        <w:rPr>
          <w:rFonts w:ascii="Times New Roman" w:hAnsi="Times New Roman"/>
        </w:rPr>
        <w:t>және</w:t>
      </w:r>
      <w:proofErr w:type="spellEnd"/>
      <w:r w:rsidRPr="00D33328">
        <w:rPr>
          <w:rFonts w:ascii="Times New Roman" w:hAnsi="Times New Roman"/>
        </w:rPr>
        <w:t xml:space="preserve"> </w:t>
      </w:r>
      <w:proofErr w:type="spellStart"/>
      <w:r w:rsidRPr="00D33328">
        <w:rPr>
          <w:rFonts w:ascii="Times New Roman" w:hAnsi="Times New Roman"/>
        </w:rPr>
        <w:t>эдвайзер</w:t>
      </w:r>
      <w:proofErr w:type="spellEnd"/>
      <w:r w:rsidRPr="00D33328">
        <w:rPr>
          <w:rFonts w:ascii="Times New Roman" w:hAnsi="Times New Roman"/>
        </w:rPr>
        <w:t xml:space="preserve"> </w:t>
      </w:r>
      <w:proofErr w:type="spellStart"/>
      <w:r w:rsidRPr="00D33328">
        <w:rPr>
          <w:rFonts w:ascii="Times New Roman" w:hAnsi="Times New Roman"/>
        </w:rPr>
        <w:t>ретінде</w:t>
      </w:r>
      <w:proofErr w:type="spellEnd"/>
      <w:r w:rsidRPr="00D33328">
        <w:rPr>
          <w:rFonts w:ascii="Times New Roman" w:hAnsi="Times New Roman"/>
        </w:rPr>
        <w:t>;</w:t>
      </w:r>
    </w:p>
    <w:p w:rsidR="00D21675" w:rsidRPr="00D33328" w:rsidRDefault="00D21675" w:rsidP="00D6168B">
      <w:pPr>
        <w:widowControl w:val="0"/>
        <w:ind w:firstLine="567"/>
        <w:jc w:val="both"/>
        <w:rPr>
          <w:rFonts w:ascii="Times New Roman" w:hAnsi="Times New Roman"/>
        </w:rPr>
      </w:pPr>
      <w:r w:rsidRPr="00D33328">
        <w:rPr>
          <w:rFonts w:ascii="Times New Roman" w:hAnsi="Times New Roman"/>
        </w:rPr>
        <w:t>- ерекше жетістіктерін растайтын құжаттардың көшірмелері білім алушының;</w:t>
      </w:r>
    </w:p>
    <w:p w:rsidR="00E43E53" w:rsidRPr="00D33328" w:rsidRDefault="00E4326C" w:rsidP="00D6168B">
      <w:pPr>
        <w:widowControl w:val="0"/>
        <w:ind w:firstLine="567"/>
        <w:jc w:val="both"/>
        <w:rPr>
          <w:rFonts w:ascii="Times New Roman" w:hAnsi="Times New Roman"/>
        </w:rPr>
      </w:pPr>
      <w:r w:rsidRPr="00D33328">
        <w:rPr>
          <w:rFonts w:ascii="Times New Roman" w:hAnsi="Times New Roman"/>
        </w:rPr>
        <w:t>- хаттамадан үзінді көшірмелер</w:t>
      </w:r>
      <w:r w:rsidR="00D21675" w:rsidRPr="00D33328">
        <w:rPr>
          <w:rFonts w:ascii="Times New Roman" w:hAnsi="Times New Roman"/>
        </w:rPr>
        <w:t xml:space="preserve"> кафедра </w:t>
      </w:r>
      <w:proofErr w:type="gramStart"/>
      <w:r w:rsidR="00D21675" w:rsidRPr="00D33328">
        <w:rPr>
          <w:rFonts w:ascii="Times New Roman" w:hAnsi="Times New Roman"/>
        </w:rPr>
        <w:t>отырыстары</w:t>
      </w:r>
      <w:r w:rsidRPr="00D33328">
        <w:rPr>
          <w:rFonts w:ascii="Times New Roman" w:hAnsi="Times New Roman"/>
        </w:rPr>
        <w:t>.</w:t>
      </w:r>
      <w:r w:rsidR="00D21675" w:rsidRPr="00D33328">
        <w:rPr>
          <w:rFonts w:ascii="Times New Roman" w:hAnsi="Times New Roman"/>
        </w:rPr>
        <w:t>.</w:t>
      </w:r>
      <w:proofErr w:type="gramEnd"/>
      <w:r w:rsidR="00E43E53" w:rsidRPr="00D33328">
        <w:rPr>
          <w:rFonts w:ascii="Times New Roman" w:hAnsi="Times New Roman"/>
        </w:rPr>
        <w:t xml:space="preserve"> </w:t>
      </w:r>
    </w:p>
    <w:p w:rsidR="00E43E53" w:rsidRPr="00D33328" w:rsidRDefault="00E43E53" w:rsidP="00D6168B">
      <w:pPr>
        <w:pStyle w:val="aa"/>
        <w:widowControl w:val="0"/>
        <w:numPr>
          <w:ilvl w:val="3"/>
          <w:numId w:val="23"/>
        </w:numPr>
        <w:spacing w:after="0" w:line="240" w:lineRule="auto"/>
        <w:ind w:firstLine="567"/>
        <w:jc w:val="both"/>
        <w:rPr>
          <w:rFonts w:ascii="Times New Roman" w:hAnsi="Times New Roman"/>
          <w:sz w:val="24"/>
          <w:szCs w:val="24"/>
        </w:rPr>
      </w:pPr>
      <w:r w:rsidRPr="00D33328">
        <w:rPr>
          <w:rFonts w:ascii="Times New Roman" w:hAnsi="Times New Roman"/>
          <w:sz w:val="24"/>
          <w:szCs w:val="24"/>
        </w:rPr>
        <w:t xml:space="preserve">Атаулы стипендия университеттің Ғылыми кеңесінің шешімімен келесі негіздер бойынша </w:t>
      </w:r>
      <w:proofErr w:type="spellStart"/>
      <w:r w:rsidRPr="00D33328">
        <w:rPr>
          <w:rFonts w:ascii="Times New Roman" w:hAnsi="Times New Roman"/>
          <w:sz w:val="24"/>
          <w:szCs w:val="24"/>
        </w:rPr>
        <w:t>қайтарып</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алынуы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мүмкін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ұсынымдар</w:t>
      </w:r>
      <w:r w:rsidR="00E4326C" w:rsidRPr="00D33328">
        <w:rPr>
          <w:rFonts w:ascii="Times New Roman" w:hAnsi="Times New Roman"/>
          <w:sz w:val="24"/>
          <w:szCs w:val="24"/>
        </w:rPr>
        <w:t>кафедралар</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университеттің</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студенттік</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кеңесінің</w:t>
      </w:r>
      <w:proofErr w:type="spellEnd"/>
      <w:r w:rsidRPr="00D33328">
        <w:rPr>
          <w:rFonts w:ascii="Times New Roman" w:hAnsi="Times New Roman"/>
          <w:sz w:val="24"/>
          <w:szCs w:val="24"/>
        </w:rPr>
        <w:t xml:space="preserve">, студент университеттен шығарылған жағдайда, оның Жарғысын өрескел немесе жүйелі </w:t>
      </w:r>
      <w:proofErr w:type="spellStart"/>
      <w:r w:rsidRPr="00D33328">
        <w:rPr>
          <w:rFonts w:ascii="Times New Roman" w:hAnsi="Times New Roman"/>
          <w:sz w:val="24"/>
          <w:szCs w:val="24"/>
        </w:rPr>
        <w:t>түрде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бұзған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жағдайда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ҚИнЭУ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Ішкі</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еңбек</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тәртібінің</w:t>
      </w:r>
      <w:proofErr w:type="spellEnd"/>
      <w:r w:rsidRPr="00D33328">
        <w:rPr>
          <w:rFonts w:ascii="Times New Roman" w:hAnsi="Times New Roman"/>
          <w:sz w:val="24"/>
          <w:szCs w:val="24"/>
        </w:rPr>
        <w:t xml:space="preserve"> қағидалары, Академиялық адалдық саясаты.</w:t>
      </w:r>
    </w:p>
    <w:p w:rsidR="00B76C88" w:rsidRPr="00D33328" w:rsidRDefault="007D35CC" w:rsidP="00D6168B">
      <w:pPr>
        <w:pStyle w:val="10"/>
        <w:keepNext w:val="0"/>
        <w:keepLines w:val="0"/>
        <w:pageBreakBefore/>
        <w:widowControl w:val="0"/>
        <w:spacing w:before="0" w:line="240" w:lineRule="auto"/>
        <w:ind w:firstLine="567"/>
        <w:jc w:val="both"/>
        <w:rPr>
          <w:rFonts w:ascii="Times New Roman" w:hAnsi="Times New Roman" w:cs="Times New Roman"/>
          <w:color w:val="auto"/>
          <w:sz w:val="24"/>
          <w:szCs w:val="24"/>
        </w:rPr>
      </w:pPr>
      <w:bookmarkStart w:id="13" w:name="_Toc144197867"/>
      <w:r w:rsidRPr="00D33328">
        <w:rPr>
          <w:rFonts w:ascii="Times New Roman" w:hAnsi="Times New Roman" w:cs="Times New Roman"/>
          <w:color w:val="auto"/>
          <w:sz w:val="24"/>
          <w:szCs w:val="24"/>
        </w:rPr>
        <w:lastRenderedPageBreak/>
        <w:t>3</w:t>
      </w:r>
      <w:r w:rsidR="00B76C88" w:rsidRPr="00D33328">
        <w:rPr>
          <w:rFonts w:ascii="Times New Roman" w:hAnsi="Times New Roman" w:cs="Times New Roman"/>
          <w:color w:val="auto"/>
          <w:sz w:val="24"/>
          <w:szCs w:val="24"/>
        </w:rPr>
        <w:t xml:space="preserve"> АКАДЕМИЯЛЫҚ ПРОЦЕСТІ ҰЙЫМДАСТЫРУ</w:t>
      </w:r>
      <w:bookmarkEnd w:id="13"/>
    </w:p>
    <w:p w:rsidR="00B76C88" w:rsidRPr="00D33328" w:rsidRDefault="00B76C88" w:rsidP="00D6168B">
      <w:pPr>
        <w:widowControl w:val="0"/>
        <w:jc w:val="center"/>
        <w:rPr>
          <w:rFonts w:ascii="Times New Roman" w:hAnsi="Times New Roman"/>
          <w:b/>
        </w:rPr>
      </w:pPr>
    </w:p>
    <w:p w:rsidR="00B76C88" w:rsidRPr="00D33328" w:rsidRDefault="007D35CC" w:rsidP="00D6168B">
      <w:pPr>
        <w:pStyle w:val="2"/>
        <w:widowControl w:val="0"/>
        <w:spacing w:before="0"/>
        <w:ind w:firstLine="567"/>
        <w:jc w:val="both"/>
        <w:rPr>
          <w:rFonts w:ascii="Times New Roman" w:hAnsi="Times New Roman" w:cs="Times New Roman"/>
          <w:color w:val="auto"/>
          <w:sz w:val="24"/>
          <w:szCs w:val="24"/>
        </w:rPr>
      </w:pPr>
      <w:bookmarkStart w:id="14" w:name="_Toc144197868"/>
      <w:r w:rsidRPr="00D33328">
        <w:rPr>
          <w:rFonts w:ascii="Times New Roman" w:hAnsi="Times New Roman" w:cs="Times New Roman"/>
          <w:color w:val="auto"/>
          <w:sz w:val="24"/>
          <w:szCs w:val="24"/>
        </w:rPr>
        <w:t>3</w:t>
      </w:r>
      <w:r w:rsidR="00B76C88" w:rsidRPr="00D33328">
        <w:rPr>
          <w:rFonts w:ascii="Times New Roman" w:hAnsi="Times New Roman" w:cs="Times New Roman"/>
          <w:color w:val="auto"/>
          <w:sz w:val="24"/>
          <w:szCs w:val="24"/>
        </w:rPr>
        <w:t>.1 Оқу үдерісін ұйымдастырудың жалпы ережелері</w:t>
      </w:r>
      <w:bookmarkEnd w:id="14"/>
    </w:p>
    <w:p w:rsidR="00B76C88" w:rsidRPr="00D33328" w:rsidRDefault="00B76C88" w:rsidP="00D6168B">
      <w:pPr>
        <w:widowControl w:val="0"/>
        <w:ind w:firstLine="567"/>
        <w:jc w:val="both"/>
        <w:rPr>
          <w:rFonts w:ascii="Times New Roman" w:hAnsi="Times New Roman"/>
        </w:rPr>
      </w:pPr>
    </w:p>
    <w:p w:rsidR="00B76C88" w:rsidRPr="00D33328" w:rsidRDefault="00B76C88" w:rsidP="00D6168B">
      <w:pPr>
        <w:pStyle w:val="aa"/>
        <w:widowControl w:val="0"/>
        <w:numPr>
          <w:ilvl w:val="2"/>
          <w:numId w:val="3"/>
        </w:numPr>
        <w:tabs>
          <w:tab w:val="left" w:pos="993"/>
          <w:tab w:val="left" w:pos="1134"/>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Университет </w:t>
      </w:r>
      <w:r w:rsidR="008D4B8B" w:rsidRPr="00D33328">
        <w:rPr>
          <w:rFonts w:ascii="Times New Roman" w:hAnsi="Times New Roman"/>
          <w:sz w:val="24"/>
          <w:szCs w:val="24"/>
        </w:rPr>
        <w:t xml:space="preserve">жоғары білімнің білім беру бағдарламаларын іске асырады </w:t>
      </w:r>
      <w:r w:rsidR="00660C23" w:rsidRPr="00D33328">
        <w:rPr>
          <w:rFonts w:ascii="Times New Roman" w:hAnsi="Times New Roman"/>
          <w:sz w:val="24"/>
          <w:szCs w:val="24"/>
        </w:rPr>
        <w:t>және жоғары оқу орнынан кейінгі білім беру</w:t>
      </w:r>
      <w:r w:rsidRPr="00D33328">
        <w:rPr>
          <w:rFonts w:ascii="Times New Roman" w:hAnsi="Times New Roman"/>
          <w:sz w:val="24"/>
          <w:szCs w:val="24"/>
        </w:rPr>
        <w:t>.</w:t>
      </w:r>
    </w:p>
    <w:p w:rsidR="00660C23" w:rsidRPr="00D33328" w:rsidRDefault="00660C23" w:rsidP="00D6168B">
      <w:pPr>
        <w:pStyle w:val="aa"/>
        <w:widowControl w:val="0"/>
        <w:numPr>
          <w:ilvl w:val="2"/>
          <w:numId w:val="3"/>
        </w:numPr>
        <w:tabs>
          <w:tab w:val="left" w:pos="993"/>
          <w:tab w:val="left" w:pos="1134"/>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Жоғары білімнің білім беру бағдарламалары "бакалавр" дәрежесін бере отырып, экономика салаларының қажеттіліктеріне сәйкес жоғары білікті кадрларды даярлауға бағытталған.</w:t>
      </w:r>
    </w:p>
    <w:p w:rsidR="00660C23" w:rsidRPr="00D33328" w:rsidRDefault="00660C23" w:rsidP="00D6168B">
      <w:pPr>
        <w:pStyle w:val="aa"/>
        <w:widowControl w:val="0"/>
        <w:numPr>
          <w:ilvl w:val="2"/>
          <w:numId w:val="3"/>
        </w:numPr>
        <w:tabs>
          <w:tab w:val="left" w:pos="993"/>
          <w:tab w:val="left" w:pos="1134"/>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Жоғары оқу орнынан кейінгі білімнің білім беру бағдарламалары "магистр" дәрежесін бере отырып, кадрларды даярлауға бағытталған.</w:t>
      </w:r>
    </w:p>
    <w:p w:rsidR="00B76C88" w:rsidRPr="00D33328" w:rsidRDefault="00B76C88" w:rsidP="00D6168B">
      <w:pPr>
        <w:widowControl w:val="0"/>
        <w:ind w:firstLine="567"/>
        <w:jc w:val="both"/>
        <w:rPr>
          <w:rFonts w:ascii="Times New Roman" w:hAnsi="Times New Roman"/>
        </w:rPr>
      </w:pPr>
    </w:p>
    <w:p w:rsidR="00B76C88" w:rsidRPr="00D33328" w:rsidRDefault="007D35CC" w:rsidP="00D6168B">
      <w:pPr>
        <w:pStyle w:val="2"/>
        <w:keepNext w:val="0"/>
        <w:keepLines w:val="0"/>
        <w:widowControl w:val="0"/>
        <w:spacing w:before="0"/>
        <w:ind w:firstLine="567"/>
        <w:jc w:val="both"/>
        <w:rPr>
          <w:rFonts w:ascii="Times New Roman" w:hAnsi="Times New Roman" w:cs="Times New Roman"/>
          <w:color w:val="auto"/>
          <w:sz w:val="24"/>
          <w:szCs w:val="24"/>
        </w:rPr>
      </w:pPr>
      <w:bookmarkStart w:id="15" w:name="_Toc144197869"/>
      <w:r w:rsidRPr="00D33328">
        <w:rPr>
          <w:rFonts w:ascii="Times New Roman" w:hAnsi="Times New Roman" w:cs="Times New Roman"/>
          <w:color w:val="auto"/>
          <w:sz w:val="24"/>
          <w:szCs w:val="24"/>
        </w:rPr>
        <w:t>3</w:t>
      </w:r>
      <w:r w:rsidR="00B76C88" w:rsidRPr="00D33328">
        <w:rPr>
          <w:rFonts w:ascii="Times New Roman" w:hAnsi="Times New Roman" w:cs="Times New Roman"/>
          <w:color w:val="auto"/>
          <w:sz w:val="24"/>
          <w:szCs w:val="24"/>
        </w:rPr>
        <w:t>.2 Оқу үдерісін жоспарлау</w:t>
      </w:r>
      <w:bookmarkEnd w:id="15"/>
    </w:p>
    <w:p w:rsidR="00B76C88" w:rsidRPr="00D33328" w:rsidRDefault="00B76C88" w:rsidP="00D6168B">
      <w:pPr>
        <w:widowControl w:val="0"/>
        <w:ind w:firstLine="567"/>
        <w:jc w:val="both"/>
        <w:rPr>
          <w:rFonts w:ascii="Times New Roman" w:hAnsi="Times New Roman"/>
        </w:rPr>
      </w:pPr>
    </w:p>
    <w:p w:rsidR="00B76C88" w:rsidRPr="00D33328" w:rsidRDefault="00B76C88" w:rsidP="00D6168B">
      <w:pPr>
        <w:pStyle w:val="aa"/>
        <w:widowControl w:val="0"/>
        <w:numPr>
          <w:ilvl w:val="2"/>
          <w:numId w:val="4"/>
        </w:numPr>
        <w:spacing w:after="0" w:line="240" w:lineRule="auto"/>
        <w:ind w:left="0" w:firstLine="720"/>
        <w:contextualSpacing w:val="0"/>
        <w:jc w:val="both"/>
        <w:rPr>
          <w:rFonts w:ascii="Times New Roman" w:hAnsi="Times New Roman"/>
          <w:sz w:val="24"/>
          <w:szCs w:val="24"/>
        </w:rPr>
      </w:pPr>
      <w:r w:rsidRPr="00D33328">
        <w:rPr>
          <w:rFonts w:ascii="Times New Roman" w:hAnsi="Times New Roman"/>
          <w:sz w:val="24"/>
          <w:szCs w:val="24"/>
        </w:rPr>
        <w:t>Білім беру мазмұнын жоспарлауды, оқу үдерісін ұйымдастыру және жүргізу тәсілін Университет кредиттік оқыту технологиясы негізінде дербес жүзеге асырады, оның негізгі міндеті білім алушылардың білім беру траекториясын таңдау негізінде өзін–өзі ұйымдастыру және өзін-өзі тәрбиелеу қабілеттерін дамыту болып табылады. оқу үдерісін реттеу және білім көлемін кредит түрінде есепке алу.</w:t>
      </w:r>
    </w:p>
    <w:p w:rsidR="00B76C88" w:rsidRPr="00D33328" w:rsidRDefault="00B76C88" w:rsidP="00D6168B">
      <w:pPr>
        <w:pStyle w:val="aa"/>
        <w:widowControl w:val="0"/>
        <w:numPr>
          <w:ilvl w:val="2"/>
          <w:numId w:val="4"/>
        </w:numPr>
        <w:spacing w:after="0" w:line="240" w:lineRule="auto"/>
        <w:ind w:left="0" w:firstLine="720"/>
        <w:contextualSpacing w:val="0"/>
        <w:jc w:val="both"/>
        <w:rPr>
          <w:rFonts w:ascii="Times New Roman" w:hAnsi="Times New Roman"/>
          <w:sz w:val="24"/>
          <w:szCs w:val="24"/>
        </w:rPr>
      </w:pPr>
      <w:r w:rsidRPr="00D33328">
        <w:rPr>
          <w:rFonts w:ascii="Times New Roman" w:hAnsi="Times New Roman"/>
          <w:sz w:val="24"/>
          <w:szCs w:val="24"/>
        </w:rPr>
        <w:t>Білім беру мазмұнының құрылымы білім берудің есепке алу-өлшеу құралдарына қойылатын белгіленген талаптарға сәйкес анықталады: оқу жоспарлары мен бағдарламалары, оқу жүктемесінің көлемі, академиялық кезеңдердің ұзақтығы, академиялық сабақтардың түрлері, оқу материалының көлемі.</w:t>
      </w:r>
    </w:p>
    <w:p w:rsidR="00B76C88" w:rsidRPr="00D33328" w:rsidRDefault="00B76C88" w:rsidP="00D6168B">
      <w:pPr>
        <w:pStyle w:val="aa"/>
        <w:widowControl w:val="0"/>
        <w:numPr>
          <w:ilvl w:val="2"/>
          <w:numId w:val="4"/>
        </w:numPr>
        <w:spacing w:after="0" w:line="240" w:lineRule="auto"/>
        <w:ind w:left="0" w:firstLine="720"/>
        <w:contextualSpacing w:val="0"/>
        <w:jc w:val="both"/>
        <w:rPr>
          <w:rFonts w:ascii="Times New Roman" w:hAnsi="Times New Roman"/>
          <w:sz w:val="24"/>
          <w:szCs w:val="24"/>
        </w:rPr>
      </w:pPr>
      <w:r w:rsidRPr="00D33328">
        <w:rPr>
          <w:rFonts w:ascii="Times New Roman" w:hAnsi="Times New Roman"/>
          <w:sz w:val="24"/>
          <w:szCs w:val="24"/>
        </w:rPr>
        <w:t>Білім беру қызметін жоспарлау және ұйымдастыру оқу жоспарлары негізінде жүзеге асырылады.</w:t>
      </w:r>
    </w:p>
    <w:p w:rsidR="00B76C88" w:rsidRPr="00D33328" w:rsidRDefault="00B76C88" w:rsidP="00D6168B">
      <w:pPr>
        <w:pStyle w:val="aa"/>
        <w:widowControl w:val="0"/>
        <w:numPr>
          <w:ilvl w:val="2"/>
          <w:numId w:val="4"/>
        </w:numPr>
        <w:spacing w:after="0" w:line="240" w:lineRule="auto"/>
        <w:ind w:left="0" w:firstLine="720"/>
        <w:contextualSpacing w:val="0"/>
        <w:jc w:val="both"/>
        <w:rPr>
          <w:rFonts w:ascii="Times New Roman" w:hAnsi="Times New Roman"/>
          <w:sz w:val="24"/>
          <w:szCs w:val="24"/>
        </w:rPr>
      </w:pPr>
      <w:r w:rsidRPr="00D33328">
        <w:rPr>
          <w:rFonts w:ascii="Times New Roman" w:hAnsi="Times New Roman"/>
          <w:sz w:val="24"/>
          <w:szCs w:val="24"/>
        </w:rPr>
        <w:t xml:space="preserve">Оқу жоспарлары </w:t>
      </w:r>
      <w:r w:rsidR="00A35C1F" w:rsidRPr="00D33328">
        <w:rPr>
          <w:rFonts w:ascii="Times New Roman" w:hAnsi="Times New Roman"/>
          <w:sz w:val="24"/>
          <w:szCs w:val="24"/>
        </w:rPr>
        <w:t xml:space="preserve">екі нысанда әзірленеді </w:t>
      </w:r>
      <w:r w:rsidRPr="00D33328">
        <w:rPr>
          <w:rFonts w:ascii="Times New Roman" w:hAnsi="Times New Roman"/>
          <w:sz w:val="24"/>
          <w:szCs w:val="24"/>
        </w:rPr>
        <w:t>жеке (ЖОЖ) және жұмысшы (ЖОЖ).</w:t>
      </w:r>
    </w:p>
    <w:p w:rsidR="00B76C88" w:rsidRPr="00D33328" w:rsidRDefault="00A35C1F" w:rsidP="00D6168B">
      <w:pPr>
        <w:pStyle w:val="aa"/>
        <w:widowControl w:val="0"/>
        <w:numPr>
          <w:ilvl w:val="2"/>
          <w:numId w:val="4"/>
        </w:numPr>
        <w:spacing w:after="0" w:line="240" w:lineRule="auto"/>
        <w:ind w:left="0" w:firstLine="720"/>
        <w:contextualSpacing w:val="0"/>
        <w:jc w:val="both"/>
        <w:rPr>
          <w:rFonts w:ascii="Times New Roman" w:hAnsi="Times New Roman"/>
          <w:sz w:val="24"/>
          <w:szCs w:val="24"/>
        </w:rPr>
      </w:pPr>
      <w:r w:rsidRPr="00D33328">
        <w:rPr>
          <w:rFonts w:ascii="Times New Roman" w:hAnsi="Times New Roman"/>
          <w:sz w:val="24"/>
          <w:szCs w:val="24"/>
        </w:rPr>
        <w:t xml:space="preserve">Әрбір ББ бойынша </w:t>
      </w:r>
      <w:r w:rsidR="00B76C88" w:rsidRPr="00D33328">
        <w:rPr>
          <w:rFonts w:ascii="Times New Roman" w:hAnsi="Times New Roman"/>
          <w:sz w:val="24"/>
          <w:szCs w:val="24"/>
        </w:rPr>
        <w:t xml:space="preserve">университет барлық пәндердің жүйеленген аннотацияланған тізімі болып табылатын ЭПК әзірлеуде </w:t>
      </w:r>
      <w:r w:rsidR="00451457" w:rsidRPr="00D33328">
        <w:rPr>
          <w:rFonts w:ascii="Times New Roman" w:hAnsi="Times New Roman"/>
          <w:sz w:val="24"/>
          <w:szCs w:val="24"/>
        </w:rPr>
        <w:t xml:space="preserve">ЖОО компонентінің және </w:t>
      </w:r>
      <w:r w:rsidR="00B76C88" w:rsidRPr="00D33328">
        <w:rPr>
          <w:rFonts w:ascii="Times New Roman" w:hAnsi="Times New Roman"/>
          <w:sz w:val="24"/>
          <w:szCs w:val="24"/>
        </w:rPr>
        <w:t xml:space="preserve">таңдау бойынша компонент. ЭПК-де </w:t>
      </w:r>
      <w:proofErr w:type="spellStart"/>
      <w:r w:rsidR="00B76C88" w:rsidRPr="00D33328">
        <w:rPr>
          <w:rFonts w:ascii="Times New Roman" w:hAnsi="Times New Roman"/>
          <w:sz w:val="24"/>
          <w:szCs w:val="24"/>
        </w:rPr>
        <w:t>мыналар</w:t>
      </w:r>
      <w:proofErr w:type="spellEnd"/>
      <w:r w:rsidR="00B76C88" w:rsidRPr="00D33328">
        <w:rPr>
          <w:rFonts w:ascii="Times New Roman" w:hAnsi="Times New Roman"/>
          <w:sz w:val="24"/>
          <w:szCs w:val="24"/>
        </w:rPr>
        <w:t xml:space="preserve"> </w:t>
      </w:r>
      <w:proofErr w:type="spellStart"/>
      <w:r w:rsidR="00B76C88" w:rsidRPr="00D33328">
        <w:rPr>
          <w:rFonts w:ascii="Times New Roman" w:hAnsi="Times New Roman"/>
          <w:sz w:val="24"/>
          <w:szCs w:val="24"/>
        </w:rPr>
        <w:t>көрсетіледі</w:t>
      </w:r>
      <w:proofErr w:type="spellEnd"/>
      <w:r w:rsidR="00B76C88" w:rsidRPr="00D33328">
        <w:rPr>
          <w:rFonts w:ascii="Times New Roman" w:hAnsi="Times New Roman"/>
          <w:sz w:val="24"/>
          <w:szCs w:val="24"/>
        </w:rPr>
        <w:t xml:space="preserve"> </w:t>
      </w:r>
      <w:proofErr w:type="spellStart"/>
      <w:r w:rsidR="00B76C88" w:rsidRPr="00D33328">
        <w:rPr>
          <w:rFonts w:ascii="Times New Roman" w:hAnsi="Times New Roman"/>
          <w:sz w:val="24"/>
          <w:szCs w:val="24"/>
        </w:rPr>
        <w:t>пререквизиттер</w:t>
      </w:r>
      <w:proofErr w:type="spellEnd"/>
      <w:r w:rsidR="00B76C88" w:rsidRPr="00D33328">
        <w:rPr>
          <w:rFonts w:ascii="Times New Roman" w:hAnsi="Times New Roman"/>
          <w:sz w:val="24"/>
          <w:szCs w:val="24"/>
        </w:rPr>
        <w:t xml:space="preserve"> </w:t>
      </w:r>
      <w:proofErr w:type="spellStart"/>
      <w:r w:rsidR="00B76C88" w:rsidRPr="00D33328">
        <w:rPr>
          <w:rFonts w:ascii="Times New Roman" w:hAnsi="Times New Roman"/>
          <w:sz w:val="24"/>
          <w:szCs w:val="24"/>
        </w:rPr>
        <w:t>және</w:t>
      </w:r>
      <w:proofErr w:type="spellEnd"/>
      <w:r w:rsidR="00B76C88" w:rsidRPr="00D33328">
        <w:rPr>
          <w:rFonts w:ascii="Times New Roman" w:hAnsi="Times New Roman"/>
          <w:sz w:val="24"/>
          <w:szCs w:val="24"/>
        </w:rPr>
        <w:t xml:space="preserve"> </w:t>
      </w:r>
      <w:proofErr w:type="spellStart"/>
      <w:r w:rsidR="00B76C88" w:rsidRPr="00D33328">
        <w:rPr>
          <w:rFonts w:ascii="Times New Roman" w:hAnsi="Times New Roman"/>
          <w:sz w:val="24"/>
          <w:szCs w:val="24"/>
        </w:rPr>
        <w:t>постреквизиттер</w:t>
      </w:r>
      <w:proofErr w:type="spellEnd"/>
      <w:r w:rsidR="00B76C88" w:rsidRPr="00D33328">
        <w:rPr>
          <w:rFonts w:ascii="Times New Roman" w:hAnsi="Times New Roman"/>
          <w:sz w:val="24"/>
          <w:szCs w:val="24"/>
        </w:rPr>
        <w:t xml:space="preserve"> </w:t>
      </w:r>
      <w:proofErr w:type="spellStart"/>
      <w:r w:rsidR="00B76C88" w:rsidRPr="00D33328">
        <w:rPr>
          <w:rFonts w:ascii="Times New Roman" w:hAnsi="Times New Roman"/>
          <w:sz w:val="24"/>
          <w:szCs w:val="24"/>
        </w:rPr>
        <w:t>әрбір</w:t>
      </w:r>
      <w:proofErr w:type="spellEnd"/>
      <w:r w:rsidR="00B76C88" w:rsidRPr="00D33328">
        <w:rPr>
          <w:rFonts w:ascii="Times New Roman" w:hAnsi="Times New Roman"/>
          <w:sz w:val="24"/>
          <w:szCs w:val="24"/>
        </w:rPr>
        <w:t xml:space="preserve"> </w:t>
      </w:r>
      <w:r w:rsidR="006D2226" w:rsidRPr="00D33328">
        <w:rPr>
          <w:rFonts w:ascii="Times New Roman" w:hAnsi="Times New Roman"/>
          <w:sz w:val="24"/>
          <w:szCs w:val="24"/>
        </w:rPr>
        <w:t xml:space="preserve">элективті </w:t>
      </w:r>
      <w:r w:rsidR="00B76C88" w:rsidRPr="00D33328">
        <w:rPr>
          <w:rFonts w:ascii="Times New Roman" w:hAnsi="Times New Roman"/>
          <w:sz w:val="24"/>
          <w:szCs w:val="24"/>
        </w:rPr>
        <w:t>пәндер. ЭПК қамтамасыз етеді білім алушыларға элективті оқу бағдарламаларын баламалы таңдау мүмкіндігі</w:t>
      </w:r>
      <w:r w:rsidR="00451457" w:rsidRPr="00D33328">
        <w:rPr>
          <w:rFonts w:ascii="Times New Roman" w:hAnsi="Times New Roman"/>
          <w:sz w:val="24"/>
          <w:szCs w:val="24"/>
        </w:rPr>
        <w:t xml:space="preserve"> пәндердің тізбесі</w:t>
      </w:r>
      <w:r w:rsidR="00B76C88" w:rsidRPr="00D33328">
        <w:rPr>
          <w:rFonts w:ascii="Times New Roman" w:hAnsi="Times New Roman"/>
          <w:sz w:val="24"/>
          <w:szCs w:val="24"/>
        </w:rPr>
        <w:t>.</w:t>
      </w:r>
    </w:p>
    <w:p w:rsidR="004A4F24" w:rsidRPr="00D33328" w:rsidRDefault="00B76C88" w:rsidP="00D6168B">
      <w:pPr>
        <w:pStyle w:val="aa"/>
        <w:widowControl w:val="0"/>
        <w:numPr>
          <w:ilvl w:val="2"/>
          <w:numId w:val="4"/>
        </w:numPr>
        <w:spacing w:after="0" w:line="240" w:lineRule="auto"/>
        <w:ind w:left="0" w:firstLine="720"/>
        <w:contextualSpacing w:val="0"/>
        <w:jc w:val="both"/>
        <w:rPr>
          <w:rFonts w:ascii="Times New Roman" w:hAnsi="Times New Roman"/>
          <w:sz w:val="24"/>
          <w:szCs w:val="24"/>
        </w:rPr>
      </w:pPr>
      <w:r w:rsidRPr="00D33328">
        <w:rPr>
          <w:rFonts w:ascii="Times New Roman" w:hAnsi="Times New Roman"/>
          <w:sz w:val="24"/>
          <w:szCs w:val="24"/>
        </w:rPr>
        <w:t>Негіздеріне</w:t>
      </w:r>
      <w:r w:rsidR="00451457" w:rsidRPr="00D33328">
        <w:rPr>
          <w:rFonts w:ascii="Times New Roman" w:hAnsi="Times New Roman"/>
          <w:sz w:val="24"/>
          <w:szCs w:val="24"/>
        </w:rPr>
        <w:t xml:space="preserve">білім беру бағдарламасының ҰБТ </w:t>
      </w:r>
      <w:r w:rsidRPr="00D33328">
        <w:rPr>
          <w:rFonts w:ascii="Times New Roman" w:hAnsi="Times New Roman"/>
          <w:sz w:val="24"/>
          <w:szCs w:val="24"/>
        </w:rPr>
        <w:t xml:space="preserve">және ЭПК </w:t>
      </w:r>
      <w:proofErr w:type="spellStart"/>
      <w:r w:rsidRPr="00D33328">
        <w:rPr>
          <w:rFonts w:ascii="Times New Roman" w:hAnsi="Times New Roman"/>
          <w:sz w:val="24"/>
          <w:szCs w:val="24"/>
        </w:rPr>
        <w:t>білім</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алушы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көмегімен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эдвайзердің</w:t>
      </w:r>
      <w:proofErr w:type="spellEnd"/>
      <w:r w:rsidRPr="00D33328">
        <w:rPr>
          <w:rFonts w:ascii="Times New Roman" w:hAnsi="Times New Roman"/>
          <w:sz w:val="24"/>
          <w:szCs w:val="24"/>
        </w:rPr>
        <w:t xml:space="preserve"> ЖОЖ </w:t>
      </w:r>
      <w:proofErr w:type="spellStart"/>
      <w:r w:rsidRPr="00D33328">
        <w:rPr>
          <w:rFonts w:ascii="Times New Roman" w:hAnsi="Times New Roman"/>
          <w:sz w:val="24"/>
          <w:szCs w:val="24"/>
        </w:rPr>
        <w:t>құрастырады</w:t>
      </w:r>
      <w:proofErr w:type="spellEnd"/>
      <w:r w:rsidRPr="00D33328">
        <w:rPr>
          <w:rFonts w:ascii="Times New Roman" w:hAnsi="Times New Roman"/>
          <w:sz w:val="24"/>
          <w:szCs w:val="24"/>
        </w:rPr>
        <w:t>. ЖОЖ әрбір білім алушының жеке білім траекториясын анықтайды.</w:t>
      </w:r>
      <w:r w:rsidR="004A4F24" w:rsidRPr="00D33328">
        <w:rPr>
          <w:rFonts w:ascii="Times New Roman" w:hAnsi="Times New Roman"/>
          <w:sz w:val="24"/>
          <w:szCs w:val="24"/>
        </w:rPr>
        <w:t xml:space="preserve"> </w:t>
      </w:r>
    </w:p>
    <w:p w:rsidR="00B76C88" w:rsidRPr="00D33328" w:rsidRDefault="00451457" w:rsidP="00D6168B">
      <w:pPr>
        <w:widowControl w:val="0"/>
        <w:ind w:firstLine="567"/>
        <w:jc w:val="both"/>
        <w:rPr>
          <w:rFonts w:ascii="Times New Roman" w:hAnsi="Times New Roman"/>
        </w:rPr>
      </w:pPr>
      <w:r w:rsidRPr="00D33328">
        <w:rPr>
          <w:rFonts w:ascii="Times New Roman" w:hAnsi="Times New Roman"/>
        </w:rPr>
        <w:t>ЖОЖ-ға міндетті компоненттің пәндері енгізіледі (ОК), ЖОО компоненті (ЖК) және таңдау компоненті (ТК), сондай-ақ оқу іс-әрекетінің түрлері (практика, ғылыми-зерттеу/эксперименттік-зерттеу жұмыстары, қорытынды аттестаттау нысандары</w:t>
      </w:r>
      <w:proofErr w:type="gramStart"/>
      <w:r w:rsidRPr="00D33328">
        <w:rPr>
          <w:rFonts w:ascii="Times New Roman" w:hAnsi="Times New Roman"/>
        </w:rPr>
        <w:t>).</w:t>
      </w:r>
      <w:r w:rsidR="00B76C88" w:rsidRPr="00D33328">
        <w:rPr>
          <w:rFonts w:ascii="Times New Roman" w:hAnsi="Times New Roman"/>
        </w:rPr>
        <w:t>.</w:t>
      </w:r>
      <w:proofErr w:type="gramEnd"/>
    </w:p>
    <w:p w:rsidR="00B76C88" w:rsidRPr="00D33328" w:rsidRDefault="00B76C88" w:rsidP="00D6168B">
      <w:pPr>
        <w:pStyle w:val="aa"/>
        <w:widowControl w:val="0"/>
        <w:numPr>
          <w:ilvl w:val="2"/>
          <w:numId w:val="4"/>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ОЖЖ оқу жылына </w:t>
      </w:r>
      <w:proofErr w:type="spellStart"/>
      <w:r w:rsidRPr="00D33328">
        <w:rPr>
          <w:rFonts w:ascii="Times New Roman" w:hAnsi="Times New Roman"/>
          <w:sz w:val="24"/>
          <w:szCs w:val="24"/>
        </w:rPr>
        <w:t>арналған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негізде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әзірленеді</w:t>
      </w:r>
      <w:proofErr w:type="spellEnd"/>
      <w:r w:rsidRPr="00D33328">
        <w:rPr>
          <w:rFonts w:ascii="Times New Roman" w:hAnsi="Times New Roman"/>
          <w:sz w:val="24"/>
          <w:szCs w:val="24"/>
        </w:rPr>
        <w:t xml:space="preserve"> ЖОЖ </w:t>
      </w:r>
      <w:proofErr w:type="spellStart"/>
      <w:r w:rsidRPr="00D33328">
        <w:rPr>
          <w:rFonts w:ascii="Times New Roman" w:hAnsi="Times New Roman"/>
          <w:sz w:val="24"/>
          <w:szCs w:val="24"/>
        </w:rPr>
        <w:t>білім</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алушылардың</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және</w:t>
      </w:r>
      <w:proofErr w:type="spellEnd"/>
      <w:r w:rsidRPr="00D33328">
        <w:rPr>
          <w:rFonts w:ascii="Times New Roman" w:hAnsi="Times New Roman"/>
          <w:sz w:val="24"/>
          <w:szCs w:val="24"/>
        </w:rPr>
        <w:t xml:space="preserve"> шешімдер бекітіледі</w:t>
      </w:r>
      <w:r w:rsidR="009144E3" w:rsidRPr="00D33328">
        <w:rPr>
          <w:rFonts w:ascii="Times New Roman" w:hAnsi="Times New Roman"/>
          <w:sz w:val="24"/>
          <w:szCs w:val="24"/>
        </w:rPr>
        <w:t>жейміз</w:t>
      </w:r>
      <w:r w:rsidRPr="00D33328">
        <w:rPr>
          <w:rFonts w:ascii="Times New Roman" w:hAnsi="Times New Roman"/>
          <w:sz w:val="24"/>
          <w:szCs w:val="24"/>
        </w:rPr>
        <w:t xml:space="preserve"> Ғылыми кеңестің.</w:t>
      </w:r>
    </w:p>
    <w:p w:rsidR="00B76C88" w:rsidRPr="00D33328" w:rsidRDefault="00B76C88" w:rsidP="00D6168B">
      <w:pPr>
        <w:widowControl w:val="0"/>
        <w:ind w:firstLine="567"/>
        <w:jc w:val="both"/>
        <w:rPr>
          <w:rFonts w:ascii="Times New Roman" w:hAnsi="Times New Roman"/>
        </w:rPr>
      </w:pPr>
      <w:proofErr w:type="spellStart"/>
      <w:r w:rsidRPr="00D33328">
        <w:rPr>
          <w:rFonts w:ascii="Times New Roman" w:hAnsi="Times New Roman"/>
        </w:rPr>
        <w:t>Жылы</w:t>
      </w:r>
      <w:proofErr w:type="spellEnd"/>
      <w:r w:rsidRPr="00D33328">
        <w:rPr>
          <w:rFonts w:ascii="Times New Roman" w:hAnsi="Times New Roman"/>
        </w:rPr>
        <w:t xml:space="preserve"> </w:t>
      </w:r>
      <w:proofErr w:type="spellStart"/>
      <w:r w:rsidRPr="00D33328">
        <w:rPr>
          <w:rFonts w:ascii="Times New Roman" w:hAnsi="Times New Roman"/>
        </w:rPr>
        <w:t>РУПе</w:t>
      </w:r>
      <w:proofErr w:type="spellEnd"/>
      <w:r w:rsidRPr="00D33328">
        <w:rPr>
          <w:rFonts w:ascii="Times New Roman" w:hAnsi="Times New Roman"/>
        </w:rPr>
        <w:t xml:space="preserve"> </w:t>
      </w:r>
      <w:proofErr w:type="spellStart"/>
      <w:r w:rsidRPr="00D33328">
        <w:rPr>
          <w:rFonts w:ascii="Times New Roman" w:hAnsi="Times New Roman"/>
        </w:rPr>
        <w:t>оқу</w:t>
      </w:r>
      <w:proofErr w:type="spellEnd"/>
      <w:r w:rsidRPr="00D33328">
        <w:rPr>
          <w:rFonts w:ascii="Times New Roman" w:hAnsi="Times New Roman"/>
        </w:rPr>
        <w:t xml:space="preserve"> </w:t>
      </w:r>
      <w:proofErr w:type="spellStart"/>
      <w:r w:rsidRPr="00D33328">
        <w:rPr>
          <w:rFonts w:ascii="Times New Roman" w:hAnsi="Times New Roman"/>
        </w:rPr>
        <w:t>жылына</w:t>
      </w:r>
      <w:proofErr w:type="spellEnd"/>
      <w:r w:rsidRPr="00D33328">
        <w:rPr>
          <w:rFonts w:ascii="Times New Roman" w:hAnsi="Times New Roman"/>
        </w:rPr>
        <w:t xml:space="preserve"> </w:t>
      </w:r>
      <w:proofErr w:type="spellStart"/>
      <w:r w:rsidRPr="00D33328">
        <w:rPr>
          <w:rFonts w:ascii="Times New Roman" w:hAnsi="Times New Roman"/>
        </w:rPr>
        <w:t>арналған</w:t>
      </w:r>
      <w:proofErr w:type="spellEnd"/>
      <w:r w:rsidRPr="00D33328">
        <w:rPr>
          <w:rFonts w:ascii="Times New Roman" w:hAnsi="Times New Roman"/>
        </w:rPr>
        <w:t xml:space="preserve"> пәндердің тізбесі және олардың кредиттердегі еңбек сыйымдылығы, оқу тәртібі, оқу сабақтарының түрлері мен бақылау нысандары, сондай-ақ оқу іс-әрекетінің басқа түрлері айқындалады.</w:t>
      </w:r>
    </w:p>
    <w:p w:rsidR="00B76C88" w:rsidRPr="00D33328" w:rsidRDefault="00B76C88" w:rsidP="00D6168B">
      <w:pPr>
        <w:pStyle w:val="aa"/>
        <w:widowControl w:val="0"/>
        <w:numPr>
          <w:ilvl w:val="2"/>
          <w:numId w:val="4"/>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ОЖЖ оқу сабақтарының кестесін құрастыруға және оқытушының оқу жұмысының еңбек сыйымдылығын есептеуге негіз болады.</w:t>
      </w:r>
    </w:p>
    <w:p w:rsidR="000C17F9" w:rsidRPr="00D33328" w:rsidRDefault="00B76C88" w:rsidP="00D6168B">
      <w:pPr>
        <w:pStyle w:val="aa"/>
        <w:widowControl w:val="0"/>
        <w:numPr>
          <w:ilvl w:val="2"/>
          <w:numId w:val="4"/>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ЭПК, ЖОЖ және ОЖ нысанын, құрылымын, әзірлеу және бекіту тәртібін Университет дербес айқындайды.</w:t>
      </w:r>
      <w:r w:rsidR="009144E3" w:rsidRPr="00D33328">
        <w:rPr>
          <w:rFonts w:ascii="Times New Roman" w:hAnsi="Times New Roman"/>
          <w:sz w:val="24"/>
          <w:szCs w:val="24"/>
        </w:rPr>
        <w:t xml:space="preserve"> </w:t>
      </w:r>
    </w:p>
    <w:p w:rsidR="00B76C88" w:rsidRPr="00D33328" w:rsidRDefault="00B76C88" w:rsidP="00D6168B">
      <w:pPr>
        <w:pStyle w:val="aa"/>
        <w:widowControl w:val="0"/>
        <w:numPr>
          <w:ilvl w:val="2"/>
          <w:numId w:val="4"/>
        </w:numPr>
        <w:spacing w:after="0" w:line="240" w:lineRule="auto"/>
        <w:ind w:left="0" w:firstLine="720"/>
        <w:contextualSpacing w:val="0"/>
        <w:jc w:val="both"/>
        <w:rPr>
          <w:rFonts w:ascii="Times New Roman" w:hAnsi="Times New Roman"/>
          <w:sz w:val="24"/>
          <w:szCs w:val="24"/>
        </w:rPr>
      </w:pPr>
      <w:r w:rsidRPr="00D33328">
        <w:rPr>
          <w:rFonts w:ascii="Times New Roman" w:hAnsi="Times New Roman"/>
          <w:sz w:val="24"/>
          <w:szCs w:val="24"/>
        </w:rPr>
        <w:t xml:space="preserve">Барлық оқу пәндерінің мазмұны анықталады </w:t>
      </w:r>
      <w:r w:rsidR="009144E3" w:rsidRPr="00D33328">
        <w:rPr>
          <w:rFonts w:ascii="Times New Roman" w:hAnsi="Times New Roman"/>
          <w:sz w:val="24"/>
          <w:szCs w:val="24"/>
        </w:rPr>
        <w:t xml:space="preserve">үлгілік </w:t>
      </w:r>
      <w:proofErr w:type="spellStart"/>
      <w:r w:rsidRPr="00D33328">
        <w:rPr>
          <w:rFonts w:ascii="Times New Roman" w:hAnsi="Times New Roman"/>
          <w:sz w:val="24"/>
          <w:szCs w:val="24"/>
        </w:rPr>
        <w:t>оқу-әдістемелік</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бағдарламалармен</w:t>
      </w:r>
      <w:proofErr w:type="spellEnd"/>
      <w:r w:rsidR="009144E3" w:rsidRPr="00D33328">
        <w:rPr>
          <w:rFonts w:ascii="Times New Roman" w:hAnsi="Times New Roman"/>
          <w:sz w:val="24"/>
          <w:szCs w:val="24"/>
        </w:rPr>
        <w:t xml:space="preserve"> (ҮОЖ) </w:t>
      </w:r>
      <w:proofErr w:type="spellStart"/>
      <w:r w:rsidR="009144E3" w:rsidRPr="00D33328">
        <w:rPr>
          <w:rFonts w:ascii="Times New Roman" w:hAnsi="Times New Roman"/>
          <w:sz w:val="24"/>
          <w:szCs w:val="24"/>
        </w:rPr>
        <w:t>және</w:t>
      </w:r>
      <w:proofErr w:type="spellEnd"/>
      <w:r w:rsidR="009144E3" w:rsidRPr="00D33328">
        <w:rPr>
          <w:rFonts w:ascii="Times New Roman" w:hAnsi="Times New Roman"/>
          <w:sz w:val="24"/>
          <w:szCs w:val="24"/>
        </w:rPr>
        <w:t>/</w:t>
      </w:r>
      <w:proofErr w:type="spellStart"/>
      <w:r w:rsidR="009144E3" w:rsidRPr="00D33328">
        <w:rPr>
          <w:rFonts w:ascii="Times New Roman" w:hAnsi="Times New Roman"/>
          <w:sz w:val="24"/>
          <w:szCs w:val="24"/>
        </w:rPr>
        <w:t>немесе</w:t>
      </w:r>
      <w:proofErr w:type="spellEnd"/>
      <w:r w:rsidR="009144E3" w:rsidRPr="00D33328">
        <w:rPr>
          <w:rFonts w:ascii="Times New Roman" w:hAnsi="Times New Roman"/>
          <w:sz w:val="24"/>
          <w:szCs w:val="24"/>
        </w:rPr>
        <w:t xml:space="preserve"> </w:t>
      </w:r>
      <w:proofErr w:type="spellStart"/>
      <w:r w:rsidR="009144E3" w:rsidRPr="00D33328">
        <w:rPr>
          <w:rFonts w:ascii="Times New Roman" w:hAnsi="Times New Roman"/>
          <w:sz w:val="24"/>
          <w:szCs w:val="24"/>
        </w:rPr>
        <w:t>жұмыс</w:t>
      </w:r>
      <w:proofErr w:type="spellEnd"/>
      <w:r w:rsidR="009144E3" w:rsidRPr="00D33328">
        <w:rPr>
          <w:rFonts w:ascii="Times New Roman" w:hAnsi="Times New Roman"/>
          <w:sz w:val="24"/>
          <w:szCs w:val="24"/>
        </w:rPr>
        <w:t xml:space="preserve"> </w:t>
      </w:r>
      <w:proofErr w:type="spellStart"/>
      <w:r w:rsidR="009144E3" w:rsidRPr="00D33328">
        <w:rPr>
          <w:rFonts w:ascii="Times New Roman" w:hAnsi="Times New Roman"/>
          <w:sz w:val="24"/>
          <w:szCs w:val="24"/>
        </w:rPr>
        <w:t>оқу</w:t>
      </w:r>
      <w:proofErr w:type="spellEnd"/>
      <w:r w:rsidR="009144E3" w:rsidRPr="00D33328">
        <w:rPr>
          <w:rFonts w:ascii="Times New Roman" w:hAnsi="Times New Roman"/>
          <w:sz w:val="24"/>
          <w:szCs w:val="24"/>
        </w:rPr>
        <w:t xml:space="preserve"> </w:t>
      </w:r>
      <w:proofErr w:type="spellStart"/>
      <w:r w:rsidR="009144E3" w:rsidRPr="00D33328">
        <w:rPr>
          <w:rFonts w:ascii="Times New Roman" w:hAnsi="Times New Roman"/>
          <w:sz w:val="24"/>
          <w:szCs w:val="24"/>
        </w:rPr>
        <w:t>бағдарламаларымен</w:t>
      </w:r>
      <w:proofErr w:type="spellEnd"/>
      <w:r w:rsidR="009144E3" w:rsidRPr="00D33328">
        <w:rPr>
          <w:rFonts w:ascii="Times New Roman" w:hAnsi="Times New Roman"/>
          <w:sz w:val="24"/>
          <w:szCs w:val="24"/>
        </w:rPr>
        <w:t xml:space="preserve"> (</w:t>
      </w:r>
      <w:proofErr w:type="spellStart"/>
      <w:r w:rsidR="009144E3" w:rsidRPr="00D33328">
        <w:rPr>
          <w:rFonts w:ascii="Times New Roman" w:hAnsi="Times New Roman"/>
          <w:sz w:val="24"/>
          <w:szCs w:val="24"/>
        </w:rPr>
        <w:t>силлабустармен</w:t>
      </w:r>
      <w:proofErr w:type="spellEnd"/>
      <w:r w:rsidR="009144E3" w:rsidRPr="00D33328">
        <w:rPr>
          <w:rFonts w:ascii="Times New Roman" w:hAnsi="Times New Roman"/>
          <w:sz w:val="24"/>
          <w:szCs w:val="24"/>
        </w:rPr>
        <w:t>)</w:t>
      </w:r>
      <w:r w:rsidRPr="00D33328">
        <w:rPr>
          <w:rFonts w:ascii="Times New Roman" w:hAnsi="Times New Roman"/>
          <w:sz w:val="24"/>
          <w:szCs w:val="24"/>
        </w:rPr>
        <w:t xml:space="preserve">. </w:t>
      </w:r>
    </w:p>
    <w:p w:rsidR="00B76C88" w:rsidRPr="00D33328" w:rsidRDefault="00B76C88" w:rsidP="00D6168B">
      <w:pPr>
        <w:widowControl w:val="0"/>
        <w:ind w:firstLine="567"/>
        <w:jc w:val="both"/>
        <w:rPr>
          <w:rFonts w:ascii="Times New Roman" w:hAnsi="Times New Roman"/>
        </w:rPr>
      </w:pPr>
      <w:r w:rsidRPr="00D33328">
        <w:rPr>
          <w:rFonts w:ascii="Times New Roman" w:hAnsi="Times New Roman"/>
        </w:rPr>
        <w:lastRenderedPageBreak/>
        <w:t xml:space="preserve">ҮОЖ </w:t>
      </w:r>
      <w:proofErr w:type="spellStart"/>
      <w:r w:rsidRPr="00D33328">
        <w:rPr>
          <w:rFonts w:ascii="Times New Roman" w:hAnsi="Times New Roman"/>
        </w:rPr>
        <w:t>міндетті</w:t>
      </w:r>
      <w:proofErr w:type="spellEnd"/>
      <w:r w:rsidRPr="00D33328">
        <w:rPr>
          <w:rFonts w:ascii="Times New Roman" w:hAnsi="Times New Roman"/>
        </w:rPr>
        <w:t xml:space="preserve"> </w:t>
      </w:r>
      <w:proofErr w:type="spellStart"/>
      <w:r w:rsidRPr="00D33328">
        <w:rPr>
          <w:rFonts w:ascii="Times New Roman" w:hAnsi="Times New Roman"/>
        </w:rPr>
        <w:t>компоненттің</w:t>
      </w:r>
      <w:proofErr w:type="spellEnd"/>
      <w:r w:rsidRPr="00D33328">
        <w:rPr>
          <w:rFonts w:ascii="Times New Roman" w:hAnsi="Times New Roman"/>
        </w:rPr>
        <w:t xml:space="preserve"> </w:t>
      </w:r>
      <w:proofErr w:type="spellStart"/>
      <w:r w:rsidRPr="00D33328">
        <w:rPr>
          <w:rFonts w:ascii="Times New Roman" w:hAnsi="Times New Roman"/>
        </w:rPr>
        <w:t>пәндері</w:t>
      </w:r>
      <w:proofErr w:type="spellEnd"/>
      <w:r w:rsidRPr="00D33328">
        <w:rPr>
          <w:rFonts w:ascii="Times New Roman" w:hAnsi="Times New Roman"/>
        </w:rPr>
        <w:t xml:space="preserve"> бойынша әзірленеді </w:t>
      </w:r>
      <w:r w:rsidR="009144E3" w:rsidRPr="00D33328">
        <w:rPr>
          <w:rFonts w:ascii="Times New Roman" w:hAnsi="Times New Roman"/>
        </w:rPr>
        <w:t xml:space="preserve">О </w:t>
      </w:r>
      <w:proofErr w:type="spellStart"/>
      <w:r w:rsidR="009144E3" w:rsidRPr="00D33328">
        <w:rPr>
          <w:rFonts w:ascii="Times New Roman" w:hAnsi="Times New Roman"/>
        </w:rPr>
        <w:t>циклінің</w:t>
      </w:r>
      <w:proofErr w:type="spellEnd"/>
      <w:r w:rsidR="009144E3" w:rsidRPr="00D33328">
        <w:rPr>
          <w:rFonts w:ascii="Times New Roman" w:hAnsi="Times New Roman"/>
        </w:rPr>
        <w:t xml:space="preserve"> </w:t>
      </w:r>
      <w:proofErr w:type="spellStart"/>
      <w:r w:rsidR="009144E3" w:rsidRPr="00D33328">
        <w:rPr>
          <w:rFonts w:ascii="Times New Roman" w:hAnsi="Times New Roman"/>
        </w:rPr>
        <w:t>ішінде</w:t>
      </w:r>
      <w:proofErr w:type="spellEnd"/>
      <w:r w:rsidR="009144E3" w:rsidRPr="00D33328">
        <w:rPr>
          <w:rFonts w:ascii="Times New Roman" w:hAnsi="Times New Roman"/>
        </w:rPr>
        <w:t xml:space="preserve"> </w:t>
      </w:r>
      <w:proofErr w:type="spellStart"/>
      <w:r w:rsidR="009144E3" w:rsidRPr="00D33328">
        <w:rPr>
          <w:rFonts w:ascii="Times New Roman" w:hAnsi="Times New Roman"/>
        </w:rPr>
        <w:t>бакалавриатта</w:t>
      </w:r>
      <w:proofErr w:type="spellEnd"/>
      <w:r w:rsidRPr="00D33328">
        <w:rPr>
          <w:rFonts w:ascii="Times New Roman" w:hAnsi="Times New Roman"/>
        </w:rPr>
        <w:t>.</w:t>
      </w:r>
    </w:p>
    <w:p w:rsidR="00B76C88" w:rsidRPr="00D33328" w:rsidRDefault="00B76C88" w:rsidP="00D6168B">
      <w:pPr>
        <w:widowControl w:val="0"/>
        <w:ind w:firstLine="567"/>
        <w:jc w:val="both"/>
        <w:rPr>
          <w:rFonts w:ascii="Times New Roman" w:hAnsi="Times New Roman"/>
        </w:rPr>
      </w:pPr>
      <w:r w:rsidRPr="00D33328">
        <w:rPr>
          <w:rFonts w:ascii="Times New Roman" w:hAnsi="Times New Roman"/>
        </w:rPr>
        <w:t xml:space="preserve">Жұмыстық </w:t>
      </w:r>
      <w:proofErr w:type="spellStart"/>
      <w:r w:rsidRPr="00D33328">
        <w:rPr>
          <w:rFonts w:ascii="Times New Roman" w:hAnsi="Times New Roman"/>
        </w:rPr>
        <w:t>оқу</w:t>
      </w:r>
      <w:proofErr w:type="spellEnd"/>
      <w:r w:rsidRPr="00D33328">
        <w:rPr>
          <w:rFonts w:ascii="Times New Roman" w:hAnsi="Times New Roman"/>
        </w:rPr>
        <w:t xml:space="preserve"> </w:t>
      </w:r>
      <w:proofErr w:type="spellStart"/>
      <w:r w:rsidRPr="00D33328">
        <w:rPr>
          <w:rFonts w:ascii="Times New Roman" w:hAnsi="Times New Roman"/>
        </w:rPr>
        <w:t>бағдарламалары</w:t>
      </w:r>
      <w:proofErr w:type="spellEnd"/>
      <w:r w:rsidRPr="00D33328">
        <w:rPr>
          <w:rFonts w:ascii="Times New Roman" w:hAnsi="Times New Roman"/>
        </w:rPr>
        <w:t xml:space="preserve"> (</w:t>
      </w:r>
      <w:proofErr w:type="spellStart"/>
      <w:r w:rsidRPr="00D33328">
        <w:rPr>
          <w:rFonts w:ascii="Times New Roman" w:hAnsi="Times New Roman"/>
        </w:rPr>
        <w:t>силлабустар</w:t>
      </w:r>
      <w:proofErr w:type="spellEnd"/>
      <w:r w:rsidRPr="00D33328">
        <w:rPr>
          <w:rFonts w:ascii="Times New Roman" w:hAnsi="Times New Roman"/>
        </w:rPr>
        <w:t xml:space="preserve">) </w:t>
      </w:r>
      <w:proofErr w:type="spellStart"/>
      <w:r w:rsidRPr="00D33328">
        <w:rPr>
          <w:rFonts w:ascii="Times New Roman" w:hAnsi="Times New Roman"/>
        </w:rPr>
        <w:t>оқу</w:t>
      </w:r>
      <w:proofErr w:type="spellEnd"/>
      <w:r w:rsidRPr="00D33328">
        <w:rPr>
          <w:rFonts w:ascii="Times New Roman" w:hAnsi="Times New Roman"/>
        </w:rPr>
        <w:t xml:space="preserve"> </w:t>
      </w:r>
      <w:proofErr w:type="spellStart"/>
      <w:r w:rsidRPr="00D33328">
        <w:rPr>
          <w:rFonts w:ascii="Times New Roman" w:hAnsi="Times New Roman"/>
        </w:rPr>
        <w:t>жоспарының</w:t>
      </w:r>
      <w:proofErr w:type="spellEnd"/>
      <w:r w:rsidRPr="00D33328">
        <w:rPr>
          <w:rFonts w:ascii="Times New Roman" w:hAnsi="Times New Roman"/>
        </w:rPr>
        <w:t xml:space="preserve"> </w:t>
      </w:r>
      <w:proofErr w:type="spellStart"/>
      <w:r w:rsidRPr="00D33328">
        <w:rPr>
          <w:rFonts w:ascii="Times New Roman" w:hAnsi="Times New Roman"/>
        </w:rPr>
        <w:t>барлық</w:t>
      </w:r>
      <w:proofErr w:type="spellEnd"/>
      <w:r w:rsidRPr="00D33328">
        <w:rPr>
          <w:rFonts w:ascii="Times New Roman" w:hAnsi="Times New Roman"/>
        </w:rPr>
        <w:t xml:space="preserve"> пәндері бойынша әзірленеді және академиялық жұмыс жөніндегі проректор бекітеді. Бұл ретте оларды міндетті компонент пәндері бойынша әзірлеу мыналардың </w:t>
      </w:r>
      <w:proofErr w:type="spellStart"/>
      <w:r w:rsidRPr="00D33328">
        <w:rPr>
          <w:rFonts w:ascii="Times New Roman" w:hAnsi="Times New Roman"/>
        </w:rPr>
        <w:t>негізінде</w:t>
      </w:r>
      <w:proofErr w:type="spellEnd"/>
      <w:r w:rsidRPr="00D33328">
        <w:rPr>
          <w:rFonts w:ascii="Times New Roman" w:hAnsi="Times New Roman"/>
        </w:rPr>
        <w:t xml:space="preserve"> </w:t>
      </w:r>
      <w:proofErr w:type="spellStart"/>
      <w:r w:rsidRPr="00D33328">
        <w:rPr>
          <w:rFonts w:ascii="Times New Roman" w:hAnsi="Times New Roman"/>
        </w:rPr>
        <w:t>жүзеге</w:t>
      </w:r>
      <w:proofErr w:type="spellEnd"/>
      <w:r w:rsidRPr="00D33328">
        <w:rPr>
          <w:rFonts w:ascii="Times New Roman" w:hAnsi="Times New Roman"/>
        </w:rPr>
        <w:t xml:space="preserve"> </w:t>
      </w:r>
      <w:proofErr w:type="spellStart"/>
      <w:r w:rsidRPr="00D33328">
        <w:rPr>
          <w:rFonts w:ascii="Times New Roman" w:hAnsi="Times New Roman"/>
        </w:rPr>
        <w:t>асырылады</w:t>
      </w:r>
      <w:proofErr w:type="spellEnd"/>
      <w:r w:rsidRPr="00D33328">
        <w:rPr>
          <w:rFonts w:ascii="Times New Roman" w:hAnsi="Times New Roman"/>
        </w:rPr>
        <w:t xml:space="preserve"> </w:t>
      </w:r>
      <w:proofErr w:type="spellStart"/>
      <w:r w:rsidRPr="00D33328">
        <w:rPr>
          <w:rFonts w:ascii="Times New Roman" w:hAnsi="Times New Roman"/>
        </w:rPr>
        <w:t>ТӨП</w:t>
      </w:r>
      <w:r w:rsidR="009144E3" w:rsidRPr="00D33328">
        <w:rPr>
          <w:rFonts w:ascii="Times New Roman" w:hAnsi="Times New Roman"/>
        </w:rPr>
        <w:t>р</w:t>
      </w:r>
      <w:proofErr w:type="spellEnd"/>
      <w:r w:rsidRPr="00D33328">
        <w:rPr>
          <w:rFonts w:ascii="Times New Roman" w:hAnsi="Times New Roman"/>
        </w:rPr>
        <w:t xml:space="preserve">, ал </w:t>
      </w:r>
      <w:proofErr w:type="spellStart"/>
      <w:r w:rsidRPr="00D33328">
        <w:rPr>
          <w:rFonts w:ascii="Times New Roman" w:hAnsi="Times New Roman"/>
        </w:rPr>
        <w:t>таңдау</w:t>
      </w:r>
      <w:proofErr w:type="spellEnd"/>
      <w:r w:rsidRPr="00D33328">
        <w:rPr>
          <w:rFonts w:ascii="Times New Roman" w:hAnsi="Times New Roman"/>
        </w:rPr>
        <w:t xml:space="preserve"> </w:t>
      </w:r>
      <w:proofErr w:type="spellStart"/>
      <w:r w:rsidRPr="00D33328">
        <w:rPr>
          <w:rFonts w:ascii="Times New Roman" w:hAnsi="Times New Roman"/>
        </w:rPr>
        <w:t>компонентінің</w:t>
      </w:r>
      <w:proofErr w:type="spellEnd"/>
      <w:r w:rsidRPr="00D33328">
        <w:rPr>
          <w:rFonts w:ascii="Times New Roman" w:hAnsi="Times New Roman"/>
        </w:rPr>
        <w:t xml:space="preserve"> пәндері бойынша – университет дербес.</w:t>
      </w:r>
    </w:p>
    <w:p w:rsidR="00B76C88" w:rsidRPr="00D33328" w:rsidRDefault="00B76C88" w:rsidP="00D6168B">
      <w:pPr>
        <w:widowControl w:val="0"/>
        <w:ind w:firstLine="567"/>
        <w:jc w:val="both"/>
        <w:rPr>
          <w:rFonts w:ascii="Times New Roman" w:hAnsi="Times New Roman"/>
        </w:rPr>
      </w:pPr>
    </w:p>
    <w:p w:rsidR="00B76C88" w:rsidRPr="00D33328" w:rsidRDefault="007D35CC" w:rsidP="00D6168B">
      <w:pPr>
        <w:pStyle w:val="2"/>
        <w:keepNext w:val="0"/>
        <w:keepLines w:val="0"/>
        <w:widowControl w:val="0"/>
        <w:spacing w:before="0"/>
        <w:ind w:firstLine="567"/>
        <w:jc w:val="both"/>
        <w:rPr>
          <w:rFonts w:ascii="Times New Roman" w:hAnsi="Times New Roman" w:cs="Times New Roman"/>
          <w:color w:val="auto"/>
          <w:sz w:val="24"/>
          <w:szCs w:val="24"/>
        </w:rPr>
      </w:pPr>
      <w:bookmarkStart w:id="16" w:name="_Toc144197870"/>
      <w:r w:rsidRPr="00D33328">
        <w:rPr>
          <w:rFonts w:ascii="Times New Roman" w:hAnsi="Times New Roman" w:cs="Times New Roman"/>
          <w:color w:val="auto"/>
          <w:sz w:val="24"/>
          <w:szCs w:val="24"/>
        </w:rPr>
        <w:t>3</w:t>
      </w:r>
      <w:r w:rsidR="00B76C88" w:rsidRPr="00D33328">
        <w:rPr>
          <w:rFonts w:ascii="Times New Roman" w:hAnsi="Times New Roman" w:cs="Times New Roman"/>
          <w:color w:val="auto"/>
          <w:sz w:val="24"/>
          <w:szCs w:val="24"/>
        </w:rPr>
        <w:t>.3 Оқу үдерісін ұйымдастыру</w:t>
      </w:r>
      <w:bookmarkEnd w:id="16"/>
    </w:p>
    <w:p w:rsidR="00B76C88" w:rsidRPr="00D33328" w:rsidRDefault="00B76C88" w:rsidP="00D6168B">
      <w:pPr>
        <w:widowControl w:val="0"/>
        <w:ind w:firstLine="567"/>
        <w:jc w:val="both"/>
        <w:rPr>
          <w:rFonts w:ascii="Times New Roman" w:hAnsi="Times New Roman"/>
          <w:b/>
        </w:rPr>
      </w:pPr>
    </w:p>
    <w:p w:rsidR="00B76C88" w:rsidRPr="00D33328" w:rsidRDefault="00B76C88"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Бір оқу жылы ішінде оқу үдерісін ұйымдастыру академиялық күнтізбе негізінде жүзеге асырылады. </w:t>
      </w:r>
    </w:p>
    <w:p w:rsidR="000F52ED" w:rsidRPr="00D33328" w:rsidRDefault="000F52ED"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Академиялық күнтізбеде оқу жылы ішінде оқу сабақтарын, аралық және қорытынды аттестаттауды, кәсіптік практикаларды және оқу жұмысының басқа да түрлерін өткізу кезеңдері, демалыс күндері (каникулдар мен мерекелер) көрсетіледі.</w:t>
      </w:r>
    </w:p>
    <w:p w:rsidR="00B76C88" w:rsidRPr="00D33328" w:rsidRDefault="00B76C88" w:rsidP="00D6168B">
      <w:pPr>
        <w:widowControl w:val="0"/>
        <w:ind w:firstLine="567"/>
        <w:jc w:val="both"/>
        <w:rPr>
          <w:rFonts w:ascii="Times New Roman" w:hAnsi="Times New Roman"/>
        </w:rPr>
      </w:pPr>
      <w:r w:rsidRPr="00D33328">
        <w:rPr>
          <w:rFonts w:ascii="Times New Roman" w:hAnsi="Times New Roman"/>
        </w:rPr>
        <w:t>Академиялық күнтізбені Ғылыми кеңестің Төрағасы Ғылыми кеңестің шешімі негізінде бекітеді және білім алушылар мен оқытушылардың назарына жеткізілмейді. кейінірек оқу жылының басталуына бір айдан астам уақыт қалғанда.</w:t>
      </w:r>
    </w:p>
    <w:p w:rsidR="00B76C88" w:rsidRPr="00D33328" w:rsidRDefault="00B76C88"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Оқу жылы академиялық кезеңдерден (теориялық оқыту кезеңдерінен), аралық аттестаттау кезеңдерінен тұрады, </w:t>
      </w:r>
      <w:r w:rsidR="00D903BD" w:rsidRPr="00D33328">
        <w:rPr>
          <w:rFonts w:ascii="Times New Roman" w:hAnsi="Times New Roman"/>
          <w:sz w:val="24"/>
          <w:szCs w:val="24"/>
        </w:rPr>
        <w:t xml:space="preserve">тәжірибеші және </w:t>
      </w:r>
      <w:r w:rsidRPr="00D33328">
        <w:rPr>
          <w:rFonts w:ascii="Times New Roman" w:hAnsi="Times New Roman"/>
          <w:sz w:val="24"/>
          <w:szCs w:val="24"/>
        </w:rPr>
        <w:t>демалыс. Бітіруші курста оқу жылына қорытынды аттестаттау кезеңі енгізіледі.</w:t>
      </w:r>
    </w:p>
    <w:p w:rsidR="00B76C88" w:rsidRPr="00D33328" w:rsidRDefault="00B76C88"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Академиялық кезеңнің нысанына қарай ұзақтығы болады:</w:t>
      </w:r>
    </w:p>
    <w:p w:rsidR="00B76C88" w:rsidRPr="00D33328" w:rsidRDefault="00B76C88" w:rsidP="00D6168B">
      <w:pPr>
        <w:pStyle w:val="aa"/>
        <w:widowControl w:val="0"/>
        <w:numPr>
          <w:ilvl w:val="0"/>
          <w:numId w:val="6"/>
        </w:numPr>
        <w:tabs>
          <w:tab w:val="left" w:pos="993"/>
        </w:tabs>
        <w:ind w:left="0" w:firstLine="567"/>
        <w:jc w:val="both"/>
        <w:rPr>
          <w:rFonts w:ascii="Times New Roman" w:hAnsi="Times New Roman"/>
          <w:sz w:val="24"/>
          <w:szCs w:val="24"/>
        </w:rPr>
      </w:pPr>
      <w:r w:rsidRPr="00D33328">
        <w:rPr>
          <w:rFonts w:ascii="Times New Roman" w:hAnsi="Times New Roman"/>
          <w:sz w:val="24"/>
          <w:szCs w:val="24"/>
        </w:rPr>
        <w:t xml:space="preserve">семестр үшін – 15 апта; </w:t>
      </w:r>
    </w:p>
    <w:p w:rsidR="00B76C88" w:rsidRPr="00D33328" w:rsidRDefault="00B76C88" w:rsidP="00D6168B">
      <w:pPr>
        <w:pStyle w:val="aa"/>
        <w:widowControl w:val="0"/>
        <w:numPr>
          <w:ilvl w:val="0"/>
          <w:numId w:val="6"/>
        </w:numPr>
        <w:tabs>
          <w:tab w:val="left" w:pos="993"/>
        </w:tabs>
        <w:ind w:left="0" w:firstLine="567"/>
        <w:jc w:val="both"/>
        <w:rPr>
          <w:rFonts w:ascii="Times New Roman" w:hAnsi="Times New Roman"/>
          <w:sz w:val="24"/>
          <w:szCs w:val="24"/>
        </w:rPr>
      </w:pPr>
      <w:r w:rsidRPr="00D33328">
        <w:rPr>
          <w:rFonts w:ascii="Times New Roman" w:hAnsi="Times New Roman"/>
          <w:sz w:val="24"/>
          <w:szCs w:val="24"/>
        </w:rPr>
        <w:t>триместр үшін – 10 апта;</w:t>
      </w:r>
    </w:p>
    <w:p w:rsidR="00B76C88" w:rsidRPr="00D33328" w:rsidRDefault="00B76C88" w:rsidP="00D6168B">
      <w:pPr>
        <w:pStyle w:val="aa"/>
        <w:widowControl w:val="0"/>
        <w:numPr>
          <w:ilvl w:val="0"/>
          <w:numId w:val="6"/>
        </w:numPr>
        <w:tabs>
          <w:tab w:val="left" w:pos="993"/>
        </w:tabs>
        <w:ind w:left="0" w:firstLine="567"/>
        <w:jc w:val="both"/>
        <w:rPr>
          <w:rFonts w:ascii="Times New Roman" w:hAnsi="Times New Roman"/>
          <w:sz w:val="24"/>
          <w:szCs w:val="24"/>
        </w:rPr>
      </w:pPr>
      <w:r w:rsidRPr="00D33328">
        <w:rPr>
          <w:rFonts w:ascii="Times New Roman" w:hAnsi="Times New Roman"/>
          <w:sz w:val="24"/>
          <w:szCs w:val="24"/>
        </w:rPr>
        <w:t xml:space="preserve">тоқсан үшін – </w:t>
      </w:r>
      <w:r w:rsidR="00D903BD" w:rsidRPr="00D33328">
        <w:rPr>
          <w:rFonts w:ascii="Times New Roman" w:hAnsi="Times New Roman"/>
          <w:sz w:val="24"/>
          <w:szCs w:val="24"/>
        </w:rPr>
        <w:t>7-</w:t>
      </w:r>
      <w:r w:rsidRPr="00D33328">
        <w:rPr>
          <w:rFonts w:ascii="Times New Roman" w:hAnsi="Times New Roman"/>
          <w:sz w:val="24"/>
          <w:szCs w:val="24"/>
        </w:rPr>
        <w:t xml:space="preserve">8 апта. </w:t>
      </w:r>
    </w:p>
    <w:p w:rsidR="00D903BD" w:rsidRPr="00D33328" w:rsidRDefault="00B76C88"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Әрбір академиялық кезең аралық аттестаттау кезеңімен аяқталады білім алушылардың, оның ұзақтығы кемінде 1 апта.</w:t>
      </w:r>
      <w:r w:rsidR="00D903BD" w:rsidRPr="00D33328">
        <w:rPr>
          <w:rFonts w:ascii="Times New Roman" w:hAnsi="Times New Roman"/>
          <w:sz w:val="24"/>
          <w:szCs w:val="24"/>
        </w:rPr>
        <w:t xml:space="preserve"> </w:t>
      </w:r>
    </w:p>
    <w:p w:rsidR="00B76C88" w:rsidRPr="00D33328" w:rsidRDefault="00B76C88"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Аралық аттестаттау кезеңінде барлық оқытылған пәндер бойынша және ағымдағы үлгерім бағалары (нәтижелер бойынша бағалардың арифметикалық ортасы) ескеріле отырып, қорытынды бақылау жүргізіледі ағымдағы аралық бақылау) пәндер бойынша қорытынды бағалар шығарылады.</w:t>
      </w:r>
    </w:p>
    <w:p w:rsidR="00C83CDA" w:rsidRPr="00D33328" w:rsidRDefault="00C83CDA"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Теориялық оқытуды және аралық аттестаттауды жоспарлау кредиттердің бірыңғай көлемімен жүзеге асырылады, яғни. әрбір пән бойынша кредиттердің жалпы саны оның оқуын да, оқуын да қамтиды даярлауды және осы пән бойынша аралық аттестаттау нысандарының өтуі.</w:t>
      </w:r>
    </w:p>
    <w:p w:rsidR="00C83CDA" w:rsidRPr="00D33328" w:rsidRDefault="00C83CDA"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Кредиттік оқыту технологиясы бойынша білім алушылардың өзіндік жұмысы екі бөлікке бөлінеді: оқытушының жетекшілігімен орындалатын өзіндік жұмыс (СӨЖ) және толығымен дербес орындалатын бөлім (БӨЖ).</w:t>
      </w:r>
    </w:p>
    <w:p w:rsidR="00C83CDA" w:rsidRPr="00D33328" w:rsidRDefault="00C83CDA" w:rsidP="00D6168B">
      <w:pPr>
        <w:widowControl w:val="0"/>
        <w:ind w:firstLine="567"/>
        <w:jc w:val="both"/>
        <w:rPr>
          <w:rFonts w:ascii="Times New Roman" w:hAnsi="Times New Roman"/>
        </w:rPr>
      </w:pPr>
      <w:r w:rsidRPr="00D33328">
        <w:rPr>
          <w:rFonts w:ascii="Times New Roman" w:hAnsi="Times New Roman"/>
        </w:rPr>
        <w:t>БӨЖ аудиториядан тыс жұмыс түрі болып табылады білім алушылардың, оны олар оқытушымен байланыста орындайды. ОБӨЖ оқу сабақтарының жалпы кестесіне кірмейді. БӨЖ-ге оқу жоспарының ең күрделі мәселелері бойынша консультациялар, үй тапсырмаларын, курстық жұмыстарды орындау, семестрлік жұмыстарды бақылау, есептер және БӨЖ тапсырмаларының басқа түрлері кіреді.</w:t>
      </w:r>
    </w:p>
    <w:p w:rsidR="00C83CDA" w:rsidRPr="00D33328" w:rsidRDefault="00C83CDA" w:rsidP="00D6168B">
      <w:pPr>
        <w:widowControl w:val="0"/>
        <w:ind w:firstLine="567"/>
        <w:jc w:val="both"/>
        <w:rPr>
          <w:rFonts w:ascii="Times New Roman" w:hAnsi="Times New Roman"/>
        </w:rPr>
      </w:pPr>
      <w:r w:rsidRPr="00D33328">
        <w:rPr>
          <w:rFonts w:ascii="Times New Roman" w:hAnsi="Times New Roman"/>
        </w:rPr>
        <w:t>ӨРҰ-ның барлық көлемі келесілерді талап ететін тапсырмалармен расталады білім алушының күнделікті өзіндік жұмыстың.</w:t>
      </w:r>
    </w:p>
    <w:p w:rsidR="00C83CDA" w:rsidRPr="00D33328" w:rsidRDefault="00C83CDA"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Білім алушының оқытушымен және БӨЖ-мен оқу іс-әрекетінің барлық түрлері бойынша байланыс жұмысы арасындағы уақыт арақатынасын Университет дербес анықтайды. Бұл ретте аудиториялық жұмыс көлемі көлемнің кемінде 30%-ын құрайды әрбір пәннің.</w:t>
      </w:r>
    </w:p>
    <w:p w:rsidR="00B76C88" w:rsidRPr="00D33328" w:rsidRDefault="00B76C88"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Білім алушыларға кемінде 2 демалыс беріледі</w:t>
      </w:r>
      <w:r w:rsidR="000F52ED" w:rsidRPr="00D33328">
        <w:rPr>
          <w:rFonts w:ascii="Times New Roman" w:hAnsi="Times New Roman"/>
          <w:sz w:val="24"/>
          <w:szCs w:val="24"/>
        </w:rPr>
        <w:t>-х</w:t>
      </w:r>
      <w:r w:rsidRPr="00D33328">
        <w:rPr>
          <w:rFonts w:ascii="Times New Roman" w:hAnsi="Times New Roman"/>
          <w:sz w:val="24"/>
          <w:szCs w:val="24"/>
        </w:rPr>
        <w:t xml:space="preserve"> оқу жылы ішінде бір рет, </w:t>
      </w:r>
      <w:r w:rsidRPr="00D33328">
        <w:rPr>
          <w:rFonts w:ascii="Times New Roman" w:hAnsi="Times New Roman"/>
          <w:sz w:val="24"/>
          <w:szCs w:val="24"/>
        </w:rPr>
        <w:lastRenderedPageBreak/>
        <w:t>соңғы курсты қоспағанда, олардың жалпы ұзақтығы кемінде 7 аптаны құрайды.</w:t>
      </w:r>
    </w:p>
    <w:p w:rsidR="00D23ADC" w:rsidRPr="00D33328" w:rsidRDefault="00B76C88"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Кәсіптік практика жоғары білім берудің оқу бағдарламасының міндетті компоненті болып табылады. </w:t>
      </w:r>
      <w:r w:rsidR="00D23ADC" w:rsidRPr="00D33328">
        <w:rPr>
          <w:rFonts w:ascii="Times New Roman" w:hAnsi="Times New Roman"/>
          <w:sz w:val="24"/>
          <w:szCs w:val="24"/>
        </w:rPr>
        <w:t>Кәсіптік практиканың негізгі түрлері болып табылады оқу-әдістемелік, өндірістік және дипломалды.</w:t>
      </w:r>
    </w:p>
    <w:p w:rsidR="00D23ADC" w:rsidRPr="00D33328" w:rsidRDefault="00D23ADC"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Оқу үдерісін ұйымдастыру кезінде кәсіптік практиканы академиялық кезеңнен бөлек, сонымен қатар академиялық кезеңмен қатар енгізуге рұқсат етіледі.</w:t>
      </w:r>
    </w:p>
    <w:p w:rsidR="00D23ADC" w:rsidRPr="00D33328" w:rsidRDefault="00D23ADC"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Кәсіптік практиканың нәтижелері аралық аттестаттау қорытындыларын шығару кезінде ескеріледі.</w:t>
      </w:r>
    </w:p>
    <w:p w:rsidR="00D23ADC" w:rsidRPr="00D33328" w:rsidRDefault="00D23ADC"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Практикалардың ұзақтығы студенттің 30 сағатқа (5 күндік жұмыс аптасы үшін күніне 6 сағат) тең апта ішінде практикадағы нормативтік жұмыс уақыты негізінде апталармен анықталады. </w:t>
      </w:r>
    </w:p>
    <w:p w:rsidR="00D23ADC" w:rsidRPr="00D33328" w:rsidRDefault="00D23ADC"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Ғылыми-педагогикалық магистратураның білім беру бағдарламасы теориялық оқытумен қатар немесе жеке кезеңде жүргізілетін тәжірибенің екі түрін қамтиды:</w:t>
      </w:r>
    </w:p>
    <w:p w:rsidR="00D23ADC" w:rsidRPr="00D33328" w:rsidRDefault="00D23ADC" w:rsidP="00D6168B">
      <w:pPr>
        <w:pStyle w:val="aa"/>
        <w:widowControl w:val="0"/>
        <w:numPr>
          <w:ilvl w:val="0"/>
          <w:numId w:val="7"/>
        </w:numPr>
        <w:tabs>
          <w:tab w:val="left" w:pos="993"/>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педагогикалық БП циклінде – ЖОО-да;</w:t>
      </w:r>
    </w:p>
    <w:p w:rsidR="00B76C88" w:rsidRPr="00D33328" w:rsidRDefault="00D23ADC" w:rsidP="00D6168B">
      <w:pPr>
        <w:pStyle w:val="aa"/>
        <w:widowControl w:val="0"/>
        <w:numPr>
          <w:ilvl w:val="0"/>
          <w:numId w:val="7"/>
        </w:numPr>
        <w:tabs>
          <w:tab w:val="left" w:pos="993"/>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зерттеушілік КП циклінде – диссертацияны орындау орны бойынша</w:t>
      </w:r>
      <w:r w:rsidR="00B76C88" w:rsidRPr="00D33328">
        <w:rPr>
          <w:rFonts w:ascii="Times New Roman" w:hAnsi="Times New Roman"/>
          <w:sz w:val="24"/>
          <w:szCs w:val="24"/>
        </w:rPr>
        <w:t>.</w:t>
      </w:r>
    </w:p>
    <w:p w:rsidR="00D23ADC" w:rsidRPr="00D33328" w:rsidRDefault="009C3FE9"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Бейінді магистратураның білім беру бағдарламасы ПӘ цикліндегі өндірістік практиканы қамтиды.</w:t>
      </w:r>
    </w:p>
    <w:p w:rsidR="00B76C88" w:rsidRPr="00D33328" w:rsidRDefault="00B76C88"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Білім алушыларды қорытынды аттестаттау МЖМБС белгілеген нысандар бойынша жүргізіледі</w:t>
      </w:r>
      <w:r w:rsidR="00CB54BD" w:rsidRPr="00D33328">
        <w:rPr>
          <w:rFonts w:ascii="Times New Roman" w:hAnsi="Times New Roman"/>
          <w:sz w:val="24"/>
          <w:szCs w:val="24"/>
        </w:rPr>
        <w:t xml:space="preserve"> </w:t>
      </w:r>
      <w:r w:rsidR="007002F8" w:rsidRPr="00D33328">
        <w:rPr>
          <w:rFonts w:ascii="Times New Roman" w:hAnsi="Times New Roman"/>
          <w:sz w:val="24"/>
          <w:szCs w:val="24"/>
        </w:rPr>
        <w:t>және ЖОО-мен</w:t>
      </w:r>
      <w:r w:rsidRPr="00D33328">
        <w:rPr>
          <w:rFonts w:ascii="Times New Roman" w:hAnsi="Times New Roman"/>
          <w:sz w:val="24"/>
          <w:szCs w:val="24"/>
        </w:rPr>
        <w:t xml:space="preserve">, академиялық күнтізбеде және ОЖЖ-де көзделген ұзақтығы мен мерзімдері </w:t>
      </w:r>
      <w:r w:rsidR="00092096" w:rsidRPr="00D33328">
        <w:rPr>
          <w:rFonts w:ascii="Times New Roman" w:hAnsi="Times New Roman"/>
          <w:sz w:val="24"/>
          <w:szCs w:val="24"/>
        </w:rPr>
        <w:t>ББ</w:t>
      </w:r>
      <w:r w:rsidRPr="00D33328">
        <w:rPr>
          <w:rFonts w:ascii="Times New Roman" w:hAnsi="Times New Roman"/>
          <w:sz w:val="24"/>
          <w:szCs w:val="24"/>
        </w:rPr>
        <w:t>.</w:t>
      </w:r>
    </w:p>
    <w:p w:rsidR="009116D2" w:rsidRPr="00D33328" w:rsidRDefault="00B76C88" w:rsidP="00D6168B">
      <w:pPr>
        <w:pStyle w:val="aa"/>
        <w:widowControl w:val="0"/>
        <w:numPr>
          <w:ilvl w:val="2"/>
          <w:numId w:val="5"/>
        </w:numPr>
        <w:tabs>
          <w:tab w:val="left" w:pos="1630"/>
        </w:tabs>
        <w:autoSpaceDE w:val="0"/>
        <w:autoSpaceDN w:val="0"/>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Қорытынды </w:t>
      </w:r>
      <w:proofErr w:type="spellStart"/>
      <w:r w:rsidRPr="00D33328">
        <w:rPr>
          <w:rFonts w:ascii="Times New Roman" w:hAnsi="Times New Roman"/>
          <w:sz w:val="24"/>
          <w:szCs w:val="24"/>
        </w:rPr>
        <w:t>аттестаттау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білім</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алушылардың</w:t>
      </w:r>
      <w:proofErr w:type="spellEnd"/>
      <w:r w:rsidRPr="00D33328">
        <w:rPr>
          <w:rFonts w:ascii="Times New Roman" w:hAnsi="Times New Roman"/>
          <w:sz w:val="24"/>
          <w:szCs w:val="24"/>
        </w:rPr>
        <w:t xml:space="preserve"> бакалавриат </w:t>
      </w:r>
      <w:proofErr w:type="spellStart"/>
      <w:r w:rsidRPr="00D33328">
        <w:rPr>
          <w:rFonts w:ascii="Times New Roman" w:hAnsi="Times New Roman"/>
          <w:sz w:val="24"/>
          <w:szCs w:val="24"/>
        </w:rPr>
        <w:t>білімі</w:t>
      </w:r>
      <w:r w:rsidR="000814C8" w:rsidRPr="00D33328">
        <w:rPr>
          <w:rFonts w:ascii="Times New Roman" w:hAnsi="Times New Roman"/>
          <w:sz w:val="24"/>
          <w:szCs w:val="24"/>
        </w:rPr>
        <w:t>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нысанда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өткізіледі</w:t>
      </w:r>
      <w:proofErr w:type="spellEnd"/>
      <w:r w:rsidRPr="00D33328">
        <w:rPr>
          <w:rFonts w:ascii="Times New Roman" w:hAnsi="Times New Roman"/>
          <w:sz w:val="24"/>
          <w:szCs w:val="24"/>
        </w:rPr>
        <w:t xml:space="preserve"> </w:t>
      </w:r>
      <w:proofErr w:type="spellStart"/>
      <w:r w:rsidR="007002F8" w:rsidRPr="00D33328">
        <w:rPr>
          <w:rFonts w:ascii="Times New Roman" w:hAnsi="Times New Roman"/>
          <w:sz w:val="24"/>
          <w:szCs w:val="24"/>
        </w:rPr>
        <w:t>жазу</w:t>
      </w:r>
      <w:proofErr w:type="spellEnd"/>
      <w:r w:rsidR="007002F8" w:rsidRPr="00D33328">
        <w:rPr>
          <w:rFonts w:ascii="Times New Roman" w:hAnsi="Times New Roman"/>
          <w:sz w:val="24"/>
          <w:szCs w:val="24"/>
        </w:rPr>
        <w:t xml:space="preserve"> және</w:t>
      </w:r>
      <w:r w:rsidR="009116D2" w:rsidRPr="00D33328">
        <w:rPr>
          <w:rFonts w:ascii="Times New Roman" w:hAnsi="Times New Roman"/>
          <w:sz w:val="24"/>
          <w:szCs w:val="24"/>
        </w:rPr>
        <w:t xml:space="preserve"> дипломдық жұмысты қорғау (</w:t>
      </w:r>
      <w:r w:rsidR="002A7174" w:rsidRPr="00D33328">
        <w:rPr>
          <w:rFonts w:ascii="Times New Roman" w:hAnsi="Times New Roman"/>
          <w:sz w:val="24"/>
          <w:szCs w:val="24"/>
        </w:rPr>
        <w:t>б</w:t>
      </w:r>
      <w:r w:rsidR="009377CC" w:rsidRPr="00D33328">
        <w:rPr>
          <w:rFonts w:ascii="Times New Roman" w:hAnsi="Times New Roman"/>
          <w:sz w:val="24"/>
          <w:szCs w:val="24"/>
        </w:rPr>
        <w:t>р</w:t>
      </w:r>
      <w:r w:rsidR="002A7174" w:rsidRPr="00D33328">
        <w:rPr>
          <w:rFonts w:ascii="Times New Roman" w:hAnsi="Times New Roman"/>
          <w:sz w:val="24"/>
          <w:szCs w:val="24"/>
        </w:rPr>
        <w:t>о</w:t>
      </w:r>
      <w:r w:rsidR="0099665C" w:rsidRPr="00D33328">
        <w:rPr>
          <w:rFonts w:ascii="Times New Roman" w:hAnsi="Times New Roman"/>
          <w:sz w:val="24"/>
          <w:szCs w:val="24"/>
        </w:rPr>
        <w:t>екта</w:t>
      </w:r>
      <w:r w:rsidR="009116D2" w:rsidRPr="00D33328">
        <w:rPr>
          <w:rFonts w:ascii="Times New Roman" w:hAnsi="Times New Roman"/>
          <w:sz w:val="24"/>
          <w:szCs w:val="24"/>
        </w:rPr>
        <w:t>)</w:t>
      </w:r>
      <w:r w:rsidR="0099665C" w:rsidRPr="00D33328">
        <w:rPr>
          <w:rFonts w:ascii="Times New Roman" w:hAnsi="Times New Roman"/>
          <w:sz w:val="24"/>
          <w:szCs w:val="24"/>
        </w:rPr>
        <w:t>.</w:t>
      </w:r>
      <w:r w:rsidR="009377CC" w:rsidRPr="00D33328">
        <w:rPr>
          <w:rFonts w:ascii="Times New Roman" w:hAnsi="Times New Roman"/>
          <w:sz w:val="24"/>
          <w:szCs w:val="24"/>
        </w:rPr>
        <w:t xml:space="preserve"> </w:t>
      </w:r>
      <w:r w:rsidR="00CB2820" w:rsidRPr="00D33328">
        <w:rPr>
          <w:rFonts w:ascii="Times New Roman" w:hAnsi="Times New Roman"/>
          <w:sz w:val="24"/>
          <w:szCs w:val="24"/>
        </w:rPr>
        <w:t>Дипломдық жұмысты (жобаны) қорғаудың орнына студенттің өтініші бойынша білім беру бағдарламасының негізгі пәндері бойынша екі кешенді емтихан тапсыруға рұқсат етіледі.</w:t>
      </w:r>
    </w:p>
    <w:p w:rsidR="00B76C88" w:rsidRPr="00D33328" w:rsidRDefault="00B76C88"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Қорытынды аттестаттау білім алушылардың магистратурада өткізіледі </w:t>
      </w:r>
      <w:r w:rsidR="00DF101A" w:rsidRPr="00D33328">
        <w:rPr>
          <w:rFonts w:ascii="Times New Roman" w:hAnsi="Times New Roman"/>
          <w:sz w:val="24"/>
          <w:szCs w:val="24"/>
        </w:rPr>
        <w:t xml:space="preserve">жазу және қорғау түрінде </w:t>
      </w:r>
      <w:r w:rsidR="00CA5CAA" w:rsidRPr="00D33328">
        <w:rPr>
          <w:rFonts w:ascii="Times New Roman" w:hAnsi="Times New Roman"/>
          <w:sz w:val="24"/>
          <w:szCs w:val="24"/>
        </w:rPr>
        <w:t>магистрлік диссертацияның (</w:t>
      </w:r>
      <w:r w:rsidR="00DF101A" w:rsidRPr="00D33328">
        <w:rPr>
          <w:rFonts w:ascii="Times New Roman" w:hAnsi="Times New Roman"/>
          <w:sz w:val="24"/>
          <w:szCs w:val="24"/>
        </w:rPr>
        <w:t>жобаның</w:t>
      </w:r>
      <w:r w:rsidR="00CA5CAA" w:rsidRPr="00D33328">
        <w:rPr>
          <w:rFonts w:ascii="Times New Roman" w:hAnsi="Times New Roman"/>
          <w:sz w:val="24"/>
          <w:szCs w:val="24"/>
        </w:rPr>
        <w:t>)</w:t>
      </w:r>
      <w:r w:rsidRPr="00D33328">
        <w:rPr>
          <w:rFonts w:ascii="Times New Roman" w:hAnsi="Times New Roman"/>
          <w:sz w:val="24"/>
          <w:szCs w:val="24"/>
        </w:rPr>
        <w:t>.</w:t>
      </w:r>
    </w:p>
    <w:p w:rsidR="00B76C88" w:rsidRPr="00D33328" w:rsidRDefault="00B76C88"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Оқу жылында рұқсат етіледі қосымша білім алу қажеттіліктерін қанағаттандыру, академиялық қарыздарды немесе оқу жоспарларындағы айырмашылықтарды жою, оқу пәндерін меңгеру және басқа жоғары оқу орындарындағы білім алушылардың кредиттерін игеру үшін ұзақтығы кемінде 6 апта болатын жазғы семестрді (бітіруші курсты қоспағанда) міндетті түрде енгізу. </w:t>
      </w:r>
      <w:proofErr w:type="spellStart"/>
      <w:r w:rsidRPr="00D33328">
        <w:rPr>
          <w:rFonts w:ascii="Times New Roman" w:hAnsi="Times New Roman"/>
          <w:sz w:val="24"/>
          <w:szCs w:val="24"/>
        </w:rPr>
        <w:t>олар</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қайта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есептеумен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жылы</w:t>
      </w:r>
      <w:proofErr w:type="spellEnd"/>
      <w:r w:rsidRPr="00D33328">
        <w:rPr>
          <w:rFonts w:ascii="Times New Roman" w:hAnsi="Times New Roman"/>
          <w:sz w:val="24"/>
          <w:szCs w:val="24"/>
        </w:rPr>
        <w:t xml:space="preserve"> </w:t>
      </w:r>
      <w:proofErr w:type="spellStart"/>
      <w:r w:rsidR="00CF02CE" w:rsidRPr="00D33328">
        <w:rPr>
          <w:rFonts w:ascii="Times New Roman" w:hAnsi="Times New Roman"/>
          <w:sz w:val="24"/>
          <w:szCs w:val="24"/>
        </w:rPr>
        <w:t>ҚИнЭУ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үлгерімнің</w:t>
      </w:r>
      <w:proofErr w:type="spellEnd"/>
      <w:r w:rsidRPr="00D33328">
        <w:rPr>
          <w:rFonts w:ascii="Times New Roman" w:hAnsi="Times New Roman"/>
          <w:sz w:val="24"/>
          <w:szCs w:val="24"/>
        </w:rPr>
        <w:t xml:space="preserve"> орташа балын арттыру (</w:t>
      </w:r>
      <w:r w:rsidRPr="00D33328">
        <w:rPr>
          <w:rFonts w:ascii="Times New Roman" w:hAnsi="Times New Roman"/>
          <w:sz w:val="24"/>
          <w:szCs w:val="24"/>
          <w:lang w:val="en-US"/>
        </w:rPr>
        <w:t>G</w:t>
      </w:r>
      <w:r w:rsidRPr="00D33328">
        <w:rPr>
          <w:rFonts w:ascii="Times New Roman" w:hAnsi="Times New Roman"/>
          <w:sz w:val="24"/>
          <w:szCs w:val="24"/>
        </w:rPr>
        <w:t>РА)</w:t>
      </w:r>
      <w:r w:rsidR="00CF02CE" w:rsidRPr="00D33328">
        <w:rPr>
          <w:rFonts w:ascii="Times New Roman" w:hAnsi="Times New Roman"/>
          <w:sz w:val="24"/>
          <w:szCs w:val="24"/>
        </w:rPr>
        <w:t xml:space="preserve">, аралас немесе қосымша білім беру бағдарламасын меңгеру, </w:t>
      </w:r>
      <w:proofErr w:type="spellStart"/>
      <w:r w:rsidR="00CF02CE" w:rsidRPr="00D33328">
        <w:rPr>
          <w:rFonts w:ascii="Times New Roman" w:hAnsi="Times New Roman"/>
          <w:sz w:val="24"/>
          <w:szCs w:val="24"/>
        </w:rPr>
        <w:t>оның</w:t>
      </w:r>
      <w:proofErr w:type="spellEnd"/>
      <w:r w:rsidR="00CF02CE" w:rsidRPr="00D33328">
        <w:rPr>
          <w:rFonts w:ascii="Times New Roman" w:hAnsi="Times New Roman"/>
          <w:sz w:val="24"/>
          <w:szCs w:val="24"/>
        </w:rPr>
        <w:t xml:space="preserve"> </w:t>
      </w:r>
      <w:proofErr w:type="spellStart"/>
      <w:r w:rsidR="00CF02CE" w:rsidRPr="00D33328">
        <w:rPr>
          <w:rFonts w:ascii="Times New Roman" w:hAnsi="Times New Roman"/>
          <w:sz w:val="24"/>
          <w:szCs w:val="24"/>
        </w:rPr>
        <w:t>ішінде</w:t>
      </w:r>
      <w:proofErr w:type="spellEnd"/>
      <w:r w:rsidR="00CF02CE" w:rsidRPr="00D33328">
        <w:rPr>
          <w:rFonts w:ascii="Times New Roman" w:hAnsi="Times New Roman"/>
          <w:sz w:val="24"/>
          <w:szCs w:val="24"/>
        </w:rPr>
        <w:t xml:space="preserve"> </w:t>
      </w:r>
      <w:proofErr w:type="spellStart"/>
      <w:r w:rsidR="00CF02CE" w:rsidRPr="00D33328">
        <w:rPr>
          <w:rFonts w:ascii="Times New Roman" w:hAnsi="Times New Roman"/>
          <w:sz w:val="24"/>
          <w:szCs w:val="24"/>
        </w:rPr>
        <w:t>шеңберінде</w:t>
      </w:r>
      <w:proofErr w:type="spellEnd"/>
      <w:r w:rsidR="00CF02CE" w:rsidRPr="00D33328">
        <w:rPr>
          <w:rFonts w:ascii="Times New Roman" w:hAnsi="Times New Roman"/>
          <w:sz w:val="24"/>
          <w:szCs w:val="24"/>
        </w:rPr>
        <w:t xml:space="preserve"> </w:t>
      </w:r>
      <w:proofErr w:type="spellStart"/>
      <w:r w:rsidR="00CF02CE" w:rsidRPr="00D33328">
        <w:rPr>
          <w:rFonts w:ascii="Times New Roman" w:hAnsi="Times New Roman"/>
          <w:sz w:val="24"/>
          <w:szCs w:val="24"/>
        </w:rPr>
        <w:t>қос</w:t>
      </w:r>
      <w:proofErr w:type="spellEnd"/>
      <w:r w:rsidR="00CF02CE" w:rsidRPr="00D33328">
        <w:rPr>
          <w:rFonts w:ascii="Times New Roman" w:hAnsi="Times New Roman"/>
          <w:sz w:val="24"/>
          <w:szCs w:val="24"/>
        </w:rPr>
        <w:t xml:space="preserve"> </w:t>
      </w:r>
      <w:proofErr w:type="spellStart"/>
      <w:r w:rsidR="00CF02CE" w:rsidRPr="00D33328">
        <w:rPr>
          <w:rFonts w:ascii="Times New Roman" w:hAnsi="Times New Roman"/>
          <w:sz w:val="24"/>
          <w:szCs w:val="24"/>
        </w:rPr>
        <w:t>дипломдық</w:t>
      </w:r>
      <w:proofErr w:type="spellEnd"/>
      <w:r w:rsidR="00CF02CE" w:rsidRPr="00D33328">
        <w:rPr>
          <w:rFonts w:ascii="Times New Roman" w:hAnsi="Times New Roman"/>
          <w:sz w:val="24"/>
          <w:szCs w:val="24"/>
        </w:rPr>
        <w:t xml:space="preserve"> </w:t>
      </w:r>
      <w:proofErr w:type="spellStart"/>
      <w:r w:rsidR="00CF02CE" w:rsidRPr="00D33328">
        <w:rPr>
          <w:rFonts w:ascii="Times New Roman" w:hAnsi="Times New Roman"/>
          <w:sz w:val="24"/>
          <w:szCs w:val="24"/>
        </w:rPr>
        <w:t>білім</w:t>
      </w:r>
      <w:proofErr w:type="spellEnd"/>
      <w:r w:rsidR="00CF02CE" w:rsidRPr="00D33328">
        <w:rPr>
          <w:rFonts w:ascii="Times New Roman" w:hAnsi="Times New Roman"/>
          <w:sz w:val="24"/>
          <w:szCs w:val="24"/>
        </w:rPr>
        <w:t xml:space="preserve"> беру</w:t>
      </w:r>
      <w:r w:rsidRPr="00D33328">
        <w:rPr>
          <w:rFonts w:ascii="Times New Roman" w:hAnsi="Times New Roman"/>
          <w:sz w:val="24"/>
          <w:szCs w:val="24"/>
        </w:rPr>
        <w:t xml:space="preserve">. </w:t>
      </w:r>
    </w:p>
    <w:p w:rsidR="00B76C88" w:rsidRPr="00D33328" w:rsidRDefault="00B76C88"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Академиялық қарыздарды немесе оқу жоспарындағы айырмашылықтарды және қосымша білім беруді жою ақылы негізде жүзеге асырылады.</w:t>
      </w:r>
    </w:p>
    <w:p w:rsidR="00B76C88" w:rsidRPr="00D33328" w:rsidRDefault="00B76C88"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Оқу үдерісін жоспарлаудың соңғы кезеңі оқу сабақтарының кестесін құру болып табылады.</w:t>
      </w:r>
      <w:r w:rsidR="00CF02CE" w:rsidRPr="00D33328">
        <w:rPr>
          <w:rFonts w:ascii="Times New Roman" w:hAnsi="Times New Roman"/>
          <w:sz w:val="24"/>
          <w:szCs w:val="24"/>
        </w:rPr>
        <w:t xml:space="preserve"> </w:t>
      </w:r>
      <w:r w:rsidRPr="00D33328">
        <w:rPr>
          <w:rFonts w:ascii="Times New Roman" w:hAnsi="Times New Roman"/>
          <w:sz w:val="24"/>
          <w:szCs w:val="24"/>
        </w:rPr>
        <w:t>Оқу кестесі ОЖЖ негізінде оқу үдерісін жоспарлау бөлімінің мамандарымен құрастырылады және академиялық даму жөніндегі проректормен бекітіледі.</w:t>
      </w:r>
    </w:p>
    <w:p w:rsidR="00B76C88" w:rsidRPr="00D33328" w:rsidRDefault="00B76C88"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Оқытудың барлық түрлері бойынша оқу үдерісін қамтамасыз ететін кафедра меңгерушілері оқытушыларды ОЖЖ-ға сәйкес кафедра пәндеріне бекітуге міндетті </w:t>
      </w:r>
      <w:r w:rsidR="00092096" w:rsidRPr="00D33328">
        <w:rPr>
          <w:rFonts w:ascii="Times New Roman" w:hAnsi="Times New Roman"/>
          <w:sz w:val="24"/>
          <w:szCs w:val="24"/>
        </w:rPr>
        <w:t>ББ</w:t>
      </w:r>
      <w:r w:rsidRPr="00D33328">
        <w:rPr>
          <w:rFonts w:ascii="Times New Roman" w:hAnsi="Times New Roman"/>
          <w:sz w:val="24"/>
          <w:szCs w:val="24"/>
        </w:rPr>
        <w:t xml:space="preserve"> арналған келесі оқу жылы </w:t>
      </w:r>
      <w:r w:rsidR="0058548A" w:rsidRPr="00D33328">
        <w:rPr>
          <w:rFonts w:ascii="Times New Roman" w:hAnsi="Times New Roman"/>
          <w:sz w:val="24"/>
          <w:szCs w:val="24"/>
        </w:rPr>
        <w:t xml:space="preserve">дейін </w:t>
      </w:r>
      <w:r w:rsidRPr="00D33328">
        <w:rPr>
          <w:rFonts w:ascii="Times New Roman" w:hAnsi="Times New Roman"/>
          <w:sz w:val="24"/>
          <w:szCs w:val="24"/>
        </w:rPr>
        <w:t>ағымдағы оқу жылының аяқталуы</w:t>
      </w:r>
      <w:r w:rsidRPr="00D33328">
        <w:rPr>
          <w:rFonts w:ascii="Times New Roman" w:hAnsi="Times New Roman"/>
          <w:sz w:val="24"/>
          <w:szCs w:val="24"/>
          <w:highlight w:val="lightGray"/>
        </w:rPr>
        <w:t>.</w:t>
      </w:r>
    </w:p>
    <w:p w:rsidR="00B76C88" w:rsidRPr="00D33328" w:rsidRDefault="00B76C88"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Оқу кестесі әрбір семестрге (триместр, тоқсан), курсқа құрастырылады, </w:t>
      </w:r>
      <w:r w:rsidR="00866A9B" w:rsidRPr="00D33328">
        <w:rPr>
          <w:rFonts w:ascii="Times New Roman" w:hAnsi="Times New Roman"/>
          <w:sz w:val="24"/>
          <w:szCs w:val="24"/>
        </w:rPr>
        <w:t>ББ</w:t>
      </w:r>
      <w:r w:rsidRPr="00D33328">
        <w:rPr>
          <w:rFonts w:ascii="Times New Roman" w:hAnsi="Times New Roman"/>
          <w:sz w:val="24"/>
          <w:szCs w:val="24"/>
        </w:rPr>
        <w:t>, академиялық топты, тіл бөлімін қамтиды және назарына жеткізіледі оқытушылар мен білім алушылар.</w:t>
      </w:r>
    </w:p>
    <w:p w:rsidR="00B76C88" w:rsidRPr="00D33328" w:rsidRDefault="00B76C88"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Кредиттік оқыту технологиясы бойынша оқытушылардың жеке траекториясы мен таңдаулылығын қамтамасыз ету мақсатында оқу сабақтарының кестесі оқу пәндері мен оқытушылар құрамы бойынша құрастырылады.</w:t>
      </w:r>
    </w:p>
    <w:p w:rsidR="00B76C88" w:rsidRPr="00D33328" w:rsidRDefault="00B76C88"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lastRenderedPageBreak/>
        <w:t>Оқу сабақтары ұйымдастырылады</w:t>
      </w:r>
      <w:r w:rsidR="00CF02CE" w:rsidRPr="00D33328">
        <w:rPr>
          <w:rFonts w:ascii="Times New Roman" w:hAnsi="Times New Roman"/>
          <w:sz w:val="24"/>
          <w:szCs w:val="24"/>
        </w:rPr>
        <w:t xml:space="preserve"> </w:t>
      </w:r>
      <w:r w:rsidRPr="00D33328">
        <w:rPr>
          <w:rFonts w:ascii="Times New Roman" w:hAnsi="Times New Roman"/>
          <w:sz w:val="24"/>
          <w:szCs w:val="24"/>
        </w:rPr>
        <w:t>күндізгі бөлімде оқитындар үшін – бір немесе екі ауысымда 8-ден бастап.</w:t>
      </w:r>
      <w:r w:rsidR="006D2226" w:rsidRPr="00D33328">
        <w:rPr>
          <w:rFonts w:ascii="Times New Roman" w:hAnsi="Times New Roman"/>
          <w:sz w:val="24"/>
          <w:szCs w:val="24"/>
        </w:rPr>
        <w:t>30</w:t>
      </w:r>
      <w:r w:rsidRPr="00D33328">
        <w:rPr>
          <w:rFonts w:ascii="Times New Roman" w:hAnsi="Times New Roman"/>
          <w:sz w:val="24"/>
          <w:szCs w:val="24"/>
        </w:rPr>
        <w:t xml:space="preserve"> сағатқа дейін </w:t>
      </w:r>
      <w:r w:rsidR="006D2226" w:rsidRPr="00D33328">
        <w:rPr>
          <w:rFonts w:ascii="Times New Roman" w:hAnsi="Times New Roman"/>
          <w:sz w:val="24"/>
          <w:szCs w:val="24"/>
        </w:rPr>
        <w:t>20</w:t>
      </w:r>
      <w:r w:rsidRPr="00D33328">
        <w:rPr>
          <w:rFonts w:ascii="Times New Roman" w:hAnsi="Times New Roman"/>
          <w:sz w:val="24"/>
          <w:szCs w:val="24"/>
        </w:rPr>
        <w:t>.</w:t>
      </w:r>
      <w:r w:rsidR="006D2226" w:rsidRPr="00D33328">
        <w:rPr>
          <w:rFonts w:ascii="Times New Roman" w:hAnsi="Times New Roman"/>
          <w:sz w:val="24"/>
          <w:szCs w:val="24"/>
        </w:rPr>
        <w:t>5</w:t>
      </w:r>
      <w:r w:rsidRPr="00D33328">
        <w:rPr>
          <w:rFonts w:ascii="Times New Roman" w:hAnsi="Times New Roman"/>
          <w:sz w:val="24"/>
          <w:szCs w:val="24"/>
        </w:rPr>
        <w:t>0 сағат</w:t>
      </w:r>
      <w:r w:rsidR="00CF02CE" w:rsidRPr="00D33328">
        <w:rPr>
          <w:rFonts w:ascii="Times New Roman" w:hAnsi="Times New Roman"/>
          <w:sz w:val="24"/>
          <w:szCs w:val="24"/>
        </w:rPr>
        <w:t xml:space="preserve"> </w:t>
      </w:r>
      <w:r w:rsidRPr="00D33328">
        <w:rPr>
          <w:rFonts w:ascii="Times New Roman" w:hAnsi="Times New Roman"/>
          <w:sz w:val="24"/>
          <w:szCs w:val="24"/>
        </w:rPr>
        <w:t>бос аудиториялық қордың болуына байланысты.</w:t>
      </w:r>
    </w:p>
    <w:p w:rsidR="00B76C88" w:rsidRPr="00D33328" w:rsidRDefault="00B76C88"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Білім алушының оқу жүктемесінің көлемі мыналармен өлшенеді </w:t>
      </w:r>
      <w:r w:rsidR="00CF02CE" w:rsidRPr="00D33328">
        <w:rPr>
          <w:rFonts w:ascii="Times New Roman" w:hAnsi="Times New Roman"/>
          <w:sz w:val="24"/>
          <w:szCs w:val="24"/>
        </w:rPr>
        <w:t xml:space="preserve">академиялық </w:t>
      </w:r>
      <w:r w:rsidRPr="00D33328">
        <w:rPr>
          <w:rFonts w:ascii="Times New Roman" w:hAnsi="Times New Roman"/>
          <w:sz w:val="24"/>
          <w:szCs w:val="24"/>
        </w:rPr>
        <w:t>әрбір оқу пәні немесе оқу жұмысының түрі бойынша оқу жылы ішінде игерген кредиттері бойынша.</w:t>
      </w:r>
      <w:r w:rsidR="00CF02CE" w:rsidRPr="00D33328">
        <w:rPr>
          <w:rFonts w:ascii="Times New Roman" w:hAnsi="Times New Roman"/>
          <w:sz w:val="24"/>
          <w:szCs w:val="24"/>
        </w:rPr>
        <w:t xml:space="preserve"> Бір академиялық кредит барлық түрлері бойынша 30 академиялық сағатқа тең</w:t>
      </w:r>
      <w:r w:rsidR="00525A97" w:rsidRPr="00D33328">
        <w:rPr>
          <w:rFonts w:ascii="Times New Roman" w:hAnsi="Times New Roman"/>
          <w:sz w:val="24"/>
          <w:szCs w:val="24"/>
        </w:rPr>
        <w:t xml:space="preserve"> оқу-тәрбие жұмыстарының</w:t>
      </w:r>
      <w:r w:rsidR="00CF02CE" w:rsidRPr="00D33328">
        <w:rPr>
          <w:rFonts w:ascii="Times New Roman" w:hAnsi="Times New Roman"/>
          <w:sz w:val="24"/>
          <w:szCs w:val="24"/>
        </w:rPr>
        <w:t>. Оқу жұмысының барлық түрлері бойынша бір академиялық сағат 50 минутқа тең.</w:t>
      </w:r>
    </w:p>
    <w:p w:rsidR="00B76C88" w:rsidRPr="00D33328" w:rsidRDefault="00B76C88"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Жоспарлау </w:t>
      </w:r>
      <w:r w:rsidR="00525A97" w:rsidRPr="00D33328">
        <w:rPr>
          <w:rFonts w:ascii="Times New Roman" w:hAnsi="Times New Roman"/>
          <w:sz w:val="24"/>
          <w:szCs w:val="24"/>
        </w:rPr>
        <w:t xml:space="preserve">педагогикалық </w:t>
      </w:r>
      <w:r w:rsidRPr="00D33328">
        <w:rPr>
          <w:rFonts w:ascii="Times New Roman" w:hAnsi="Times New Roman"/>
          <w:sz w:val="24"/>
          <w:szCs w:val="24"/>
        </w:rPr>
        <w:t>ПОҚ жүктемесі академиялық сағаттарда жүзеге асырылады</w:t>
      </w:r>
      <w:r w:rsidR="00525A97" w:rsidRPr="00D33328">
        <w:rPr>
          <w:rFonts w:ascii="Times New Roman" w:hAnsi="Times New Roman"/>
          <w:sz w:val="24"/>
          <w:szCs w:val="24"/>
        </w:rPr>
        <w:t>. Бұл ретте аудиториялық сабақтардағы педагогикалық жүктеме 1 академиялық сағат 50 минутқа тең деген норма негізінде есептеледі. Тәрбие жұмысының басқа түрлері бойынша педагогикалық жүктеме университет белгілеген уақыт нормалары негізінде есептеледі.</w:t>
      </w:r>
    </w:p>
    <w:p w:rsidR="00B76C88" w:rsidRPr="00D33328" w:rsidRDefault="003568B4"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Барлық кезең үшін оқытудың университетте білім алушы МЖМБС және МЖМБС анықтайтын кредиттердің қажетті санын меңгеруі тиіс</w:t>
      </w:r>
      <w:r w:rsidR="00B76C88" w:rsidRPr="00D33328">
        <w:rPr>
          <w:rFonts w:ascii="Times New Roman" w:hAnsi="Times New Roman"/>
          <w:sz w:val="24"/>
          <w:szCs w:val="24"/>
        </w:rPr>
        <w:t>.</w:t>
      </w:r>
    </w:p>
    <w:p w:rsidR="00B76C88" w:rsidRPr="00D33328" w:rsidRDefault="00B76C88" w:rsidP="00D6168B">
      <w:pPr>
        <w:pStyle w:val="aa"/>
        <w:widowControl w:val="0"/>
        <w:numPr>
          <w:ilvl w:val="2"/>
          <w:numId w:val="5"/>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Академиялық күнтізбе, ОЖЖ </w:t>
      </w:r>
      <w:r w:rsidR="00092096" w:rsidRPr="00D33328">
        <w:rPr>
          <w:rFonts w:ascii="Times New Roman" w:hAnsi="Times New Roman"/>
          <w:sz w:val="24"/>
          <w:szCs w:val="24"/>
        </w:rPr>
        <w:t>ББ</w:t>
      </w:r>
      <w:r w:rsidRPr="00D33328">
        <w:rPr>
          <w:rFonts w:ascii="Times New Roman" w:hAnsi="Times New Roman"/>
          <w:sz w:val="24"/>
          <w:szCs w:val="24"/>
        </w:rPr>
        <w:t xml:space="preserve"> ал профессорлық-оқытушылық құрамның орташа жылдық педагогикалық жүктемесі Ғылыми кеңестің шешімімен бекітіледі.</w:t>
      </w:r>
    </w:p>
    <w:p w:rsidR="003E72E5" w:rsidRPr="00D33328" w:rsidRDefault="003E72E5" w:rsidP="00D6168B">
      <w:pPr>
        <w:widowControl w:val="0"/>
        <w:ind w:left="567"/>
        <w:jc w:val="both"/>
        <w:rPr>
          <w:rFonts w:ascii="Times New Roman" w:hAnsi="Times New Roman"/>
        </w:rPr>
      </w:pPr>
    </w:p>
    <w:p w:rsidR="00293281" w:rsidRPr="00D33328" w:rsidRDefault="00293281" w:rsidP="00D6168B">
      <w:pPr>
        <w:pStyle w:val="2"/>
        <w:widowControl w:val="0"/>
        <w:spacing w:before="0"/>
        <w:ind w:firstLine="567"/>
        <w:jc w:val="both"/>
        <w:rPr>
          <w:rFonts w:ascii="Times New Roman" w:hAnsi="Times New Roman" w:cs="Times New Roman"/>
          <w:color w:val="auto"/>
          <w:sz w:val="24"/>
          <w:szCs w:val="24"/>
        </w:rPr>
      </w:pPr>
      <w:bookmarkStart w:id="17" w:name="bookmark40"/>
      <w:bookmarkStart w:id="18" w:name="bookmark41"/>
      <w:bookmarkStart w:id="19" w:name="_Toc144197871"/>
      <w:r w:rsidRPr="00D33328">
        <w:rPr>
          <w:rFonts w:ascii="Times New Roman" w:hAnsi="Times New Roman" w:cs="Times New Roman"/>
          <w:color w:val="auto"/>
          <w:sz w:val="24"/>
          <w:szCs w:val="24"/>
        </w:rPr>
        <w:t>3.4. Академиялық кеңес беру</w:t>
      </w:r>
      <w:bookmarkEnd w:id="17"/>
      <w:bookmarkEnd w:id="18"/>
      <w:bookmarkEnd w:id="19"/>
    </w:p>
    <w:p w:rsidR="00293281" w:rsidRPr="00D33328" w:rsidRDefault="00293281" w:rsidP="00D6168B">
      <w:pPr>
        <w:widowControl w:val="0"/>
        <w:ind w:firstLine="567"/>
        <w:jc w:val="both"/>
        <w:rPr>
          <w:rFonts w:ascii="Times New Roman" w:hAnsi="Times New Roman"/>
          <w:b/>
        </w:rPr>
      </w:pPr>
    </w:p>
    <w:p w:rsidR="00293281" w:rsidRPr="00D33328" w:rsidRDefault="00293281" w:rsidP="00D6168B">
      <w:pPr>
        <w:pStyle w:val="aa"/>
        <w:widowControl w:val="0"/>
        <w:numPr>
          <w:ilvl w:val="2"/>
          <w:numId w:val="20"/>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Академиялық үдерістің ажырамас бөлігі білім алушыларға университетте оқу үдерісінде академиялық кеңес беру немесе сүйемелдеу болып табылады. Бұл </w:t>
      </w:r>
      <w:proofErr w:type="spellStart"/>
      <w:r w:rsidRPr="00D33328">
        <w:rPr>
          <w:rFonts w:ascii="Times New Roman" w:hAnsi="Times New Roman"/>
          <w:sz w:val="24"/>
          <w:szCs w:val="24"/>
        </w:rPr>
        <w:t>міндетті</w:t>
      </w:r>
      <w:proofErr w:type="spellEnd"/>
      <w:r w:rsidRPr="00D33328">
        <w:rPr>
          <w:rFonts w:ascii="Times New Roman" w:hAnsi="Times New Roman"/>
          <w:sz w:val="24"/>
          <w:szCs w:val="24"/>
        </w:rPr>
        <w:t xml:space="preserve"> институт </w:t>
      </w:r>
      <w:proofErr w:type="spellStart"/>
      <w:r w:rsidRPr="00D33328">
        <w:rPr>
          <w:rFonts w:ascii="Times New Roman" w:hAnsi="Times New Roman"/>
          <w:sz w:val="24"/>
          <w:szCs w:val="24"/>
        </w:rPr>
        <w:t>шешеді</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эдвайзерлік</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қызмет</w:t>
      </w:r>
      <w:proofErr w:type="spellEnd"/>
      <w:r w:rsidRPr="00D33328">
        <w:rPr>
          <w:rFonts w:ascii="Times New Roman" w:hAnsi="Times New Roman"/>
          <w:sz w:val="24"/>
          <w:szCs w:val="24"/>
        </w:rPr>
        <w:t>.</w:t>
      </w:r>
    </w:p>
    <w:p w:rsidR="00293281" w:rsidRPr="00D33328" w:rsidRDefault="00293281" w:rsidP="00D6168B">
      <w:pPr>
        <w:pStyle w:val="aa"/>
        <w:widowControl w:val="0"/>
        <w:numPr>
          <w:ilvl w:val="2"/>
          <w:numId w:val="20"/>
        </w:numPr>
        <w:spacing w:after="0" w:line="240" w:lineRule="auto"/>
        <w:ind w:left="0" w:firstLine="567"/>
        <w:contextualSpacing w:val="0"/>
        <w:jc w:val="both"/>
        <w:rPr>
          <w:rFonts w:ascii="Times New Roman" w:hAnsi="Times New Roman"/>
          <w:sz w:val="24"/>
          <w:szCs w:val="24"/>
        </w:rPr>
      </w:pPr>
      <w:proofErr w:type="spellStart"/>
      <w:r w:rsidRPr="00D33328">
        <w:rPr>
          <w:rFonts w:ascii="Times New Roman" w:hAnsi="Times New Roman"/>
          <w:sz w:val="24"/>
          <w:szCs w:val="24"/>
        </w:rPr>
        <w:t>Қызмет</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эдвайзер</w:t>
      </w:r>
      <w:r w:rsidR="00491749" w:rsidRPr="00D33328">
        <w:rPr>
          <w:rFonts w:ascii="Times New Roman" w:hAnsi="Times New Roman"/>
          <w:sz w:val="24"/>
          <w:szCs w:val="24"/>
        </w:rPr>
        <w:t>ов</w:t>
      </w:r>
      <w:proofErr w:type="spellEnd"/>
      <w:r w:rsidR="00491749" w:rsidRPr="00D33328">
        <w:rPr>
          <w:rFonts w:ascii="Times New Roman" w:hAnsi="Times New Roman"/>
          <w:sz w:val="24"/>
          <w:szCs w:val="24"/>
        </w:rPr>
        <w:t xml:space="preserve"> </w:t>
      </w:r>
      <w:proofErr w:type="spellStart"/>
      <w:r w:rsidR="00491749" w:rsidRPr="00D33328">
        <w:rPr>
          <w:rFonts w:ascii="Times New Roman" w:hAnsi="Times New Roman"/>
          <w:sz w:val="24"/>
          <w:szCs w:val="24"/>
        </w:rPr>
        <w:t>барлық</w:t>
      </w:r>
      <w:proofErr w:type="spellEnd"/>
      <w:r w:rsidR="00491749" w:rsidRPr="00D33328">
        <w:rPr>
          <w:rFonts w:ascii="Times New Roman" w:hAnsi="Times New Roman"/>
          <w:sz w:val="24"/>
          <w:szCs w:val="24"/>
        </w:rPr>
        <w:t xml:space="preserve"> </w:t>
      </w:r>
      <w:proofErr w:type="spellStart"/>
      <w:r w:rsidR="00491749" w:rsidRPr="00D33328">
        <w:rPr>
          <w:rFonts w:ascii="Times New Roman" w:hAnsi="Times New Roman"/>
          <w:sz w:val="24"/>
          <w:szCs w:val="24"/>
        </w:rPr>
        <w:t>кафедраларда</w:t>
      </w:r>
      <w:proofErr w:type="spellEnd"/>
      <w:r w:rsidR="00491749" w:rsidRPr="00D33328">
        <w:rPr>
          <w:rFonts w:ascii="Times New Roman" w:hAnsi="Times New Roman"/>
          <w:sz w:val="24"/>
          <w:szCs w:val="24"/>
        </w:rPr>
        <w:t xml:space="preserve"> </w:t>
      </w:r>
      <w:proofErr w:type="spellStart"/>
      <w:r w:rsidR="00491749" w:rsidRPr="00D33328">
        <w:rPr>
          <w:rFonts w:ascii="Times New Roman" w:hAnsi="Times New Roman"/>
          <w:sz w:val="24"/>
          <w:szCs w:val="24"/>
        </w:rPr>
        <w:t>құрылады</w:t>
      </w:r>
      <w:proofErr w:type="spellEnd"/>
      <w:r w:rsidRPr="00D33328">
        <w:rPr>
          <w:rFonts w:ascii="Times New Roman" w:hAnsi="Times New Roman"/>
          <w:sz w:val="24"/>
          <w:szCs w:val="24"/>
        </w:rPr>
        <w:t xml:space="preserve"> Университеттің. </w:t>
      </w:r>
      <w:proofErr w:type="spellStart"/>
      <w:r w:rsidRPr="00D33328">
        <w:rPr>
          <w:rFonts w:ascii="Times New Roman" w:hAnsi="Times New Roman"/>
          <w:sz w:val="24"/>
          <w:szCs w:val="24"/>
        </w:rPr>
        <w:t>Қызметі</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эдвайзерлердің</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қбб</w:t>
      </w:r>
      <w:r w:rsidR="00491749" w:rsidRPr="00D33328">
        <w:rPr>
          <w:rFonts w:ascii="Times New Roman" w:hAnsi="Times New Roman"/>
          <w:sz w:val="24"/>
          <w:szCs w:val="24"/>
        </w:rPr>
        <w:t>игеріледі</w:t>
      </w:r>
      <w:proofErr w:type="spellEnd"/>
      <w:r w:rsidR="00491749" w:rsidRPr="00D33328">
        <w:rPr>
          <w:rFonts w:ascii="Times New Roman" w:hAnsi="Times New Roman"/>
          <w:sz w:val="24"/>
          <w:szCs w:val="24"/>
        </w:rPr>
        <w:t xml:space="preserve"> кафедра </w:t>
      </w:r>
      <w:proofErr w:type="spellStart"/>
      <w:r w:rsidR="00491749" w:rsidRPr="00D33328">
        <w:rPr>
          <w:rFonts w:ascii="Times New Roman" w:hAnsi="Times New Roman"/>
          <w:sz w:val="24"/>
          <w:szCs w:val="24"/>
        </w:rPr>
        <w:t>меңгерушілерімен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Эдвайзерлермен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оқытушылық</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қызметте</w:t>
      </w:r>
      <w:proofErr w:type="spellEnd"/>
      <w:r w:rsidRPr="00D33328">
        <w:rPr>
          <w:rFonts w:ascii="Times New Roman" w:hAnsi="Times New Roman"/>
          <w:sz w:val="24"/>
          <w:szCs w:val="24"/>
        </w:rPr>
        <w:t xml:space="preserve"> мол тәжірибесі бар бітіруші кафедралардың тек қана білікті оқытушылары тағайындалуы керек.</w:t>
      </w:r>
    </w:p>
    <w:p w:rsidR="00293281" w:rsidRPr="00D33328" w:rsidRDefault="00293281" w:rsidP="00D6168B">
      <w:pPr>
        <w:widowControl w:val="0"/>
        <w:ind w:firstLine="567"/>
        <w:jc w:val="both"/>
        <w:rPr>
          <w:rFonts w:ascii="Times New Roman" w:hAnsi="Times New Roman"/>
        </w:rPr>
      </w:pPr>
      <w:proofErr w:type="spellStart"/>
      <w:r w:rsidRPr="00D33328">
        <w:rPr>
          <w:rFonts w:ascii="Times New Roman" w:hAnsi="Times New Roman"/>
        </w:rPr>
        <w:t>Басты</w:t>
      </w:r>
      <w:proofErr w:type="spellEnd"/>
      <w:r w:rsidRPr="00D33328">
        <w:rPr>
          <w:rFonts w:ascii="Times New Roman" w:hAnsi="Times New Roman"/>
        </w:rPr>
        <w:t xml:space="preserve"> </w:t>
      </w:r>
      <w:proofErr w:type="spellStart"/>
      <w:r w:rsidRPr="00D33328">
        <w:rPr>
          <w:rFonts w:ascii="Times New Roman" w:hAnsi="Times New Roman"/>
        </w:rPr>
        <w:t>мақсат</w:t>
      </w:r>
      <w:proofErr w:type="spellEnd"/>
      <w:r w:rsidRPr="00D33328">
        <w:rPr>
          <w:rFonts w:ascii="Times New Roman" w:hAnsi="Times New Roman"/>
        </w:rPr>
        <w:t xml:space="preserve"> </w:t>
      </w:r>
      <w:proofErr w:type="spellStart"/>
      <w:r w:rsidRPr="00D33328">
        <w:rPr>
          <w:rFonts w:ascii="Times New Roman" w:hAnsi="Times New Roman"/>
        </w:rPr>
        <w:t>эдвайзерлердің</w:t>
      </w:r>
      <w:proofErr w:type="spellEnd"/>
      <w:r w:rsidRPr="00D33328">
        <w:rPr>
          <w:rFonts w:ascii="Times New Roman" w:hAnsi="Times New Roman"/>
        </w:rPr>
        <w:t xml:space="preserve"> - </w:t>
      </w:r>
      <w:proofErr w:type="spellStart"/>
      <w:r w:rsidRPr="00D33328">
        <w:rPr>
          <w:rFonts w:ascii="Times New Roman" w:hAnsi="Times New Roman"/>
        </w:rPr>
        <w:t>студенттерге</w:t>
      </w:r>
      <w:proofErr w:type="spellEnd"/>
      <w:r w:rsidRPr="00D33328">
        <w:rPr>
          <w:rFonts w:ascii="Times New Roman" w:hAnsi="Times New Roman"/>
        </w:rPr>
        <w:t xml:space="preserve"> </w:t>
      </w:r>
      <w:proofErr w:type="spellStart"/>
      <w:r w:rsidRPr="00D33328">
        <w:rPr>
          <w:rFonts w:ascii="Times New Roman" w:hAnsi="Times New Roman"/>
        </w:rPr>
        <w:t>оқытудың</w:t>
      </w:r>
      <w:proofErr w:type="spellEnd"/>
      <w:r w:rsidRPr="00D33328">
        <w:rPr>
          <w:rFonts w:ascii="Times New Roman" w:hAnsi="Times New Roman"/>
        </w:rPr>
        <w:t xml:space="preserve"> жеке траекториясын анықтауға және пәндерге тіркелу кезінде көмектесу. </w:t>
      </w:r>
    </w:p>
    <w:p w:rsidR="00293281" w:rsidRPr="00D33328" w:rsidRDefault="00293281" w:rsidP="00D6168B">
      <w:pPr>
        <w:pStyle w:val="aa"/>
        <w:widowControl w:val="0"/>
        <w:numPr>
          <w:ilvl w:val="2"/>
          <w:numId w:val="20"/>
        </w:numPr>
        <w:spacing w:after="0" w:line="240" w:lineRule="auto"/>
        <w:ind w:left="0" w:firstLine="567"/>
        <w:contextualSpacing w:val="0"/>
        <w:jc w:val="both"/>
        <w:rPr>
          <w:rFonts w:ascii="Times New Roman" w:hAnsi="Times New Roman"/>
          <w:sz w:val="24"/>
          <w:szCs w:val="24"/>
        </w:rPr>
      </w:pPr>
      <w:proofErr w:type="spellStart"/>
      <w:r w:rsidRPr="00D33328">
        <w:rPr>
          <w:rFonts w:ascii="Times New Roman" w:hAnsi="Times New Roman"/>
          <w:sz w:val="24"/>
          <w:szCs w:val="24"/>
        </w:rPr>
        <w:t>Тізім</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эдвайзерлердің</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ұсыным</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негізінде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ректордың</w:t>
      </w:r>
      <w:proofErr w:type="spellEnd"/>
      <w:r w:rsidRPr="00D33328">
        <w:rPr>
          <w:rFonts w:ascii="Times New Roman" w:hAnsi="Times New Roman"/>
          <w:sz w:val="24"/>
          <w:szCs w:val="24"/>
        </w:rPr>
        <w:t xml:space="preserve"> бұйрығымен бекітіледі</w:t>
      </w:r>
      <w:r w:rsidR="00491749" w:rsidRPr="00D33328">
        <w:rPr>
          <w:rFonts w:ascii="Times New Roman" w:hAnsi="Times New Roman"/>
          <w:sz w:val="24"/>
          <w:szCs w:val="24"/>
        </w:rPr>
        <w:t>кафедра меңгерушілерінің ғзи</w:t>
      </w:r>
      <w:r w:rsidRPr="00D33328">
        <w:rPr>
          <w:rFonts w:ascii="Times New Roman" w:hAnsi="Times New Roman"/>
          <w:sz w:val="24"/>
          <w:szCs w:val="24"/>
        </w:rPr>
        <w:t>.</w:t>
      </w:r>
    </w:p>
    <w:p w:rsidR="00293281" w:rsidRPr="00D33328" w:rsidRDefault="00293281" w:rsidP="00D6168B">
      <w:pPr>
        <w:pStyle w:val="aa"/>
        <w:widowControl w:val="0"/>
        <w:numPr>
          <w:ilvl w:val="2"/>
          <w:numId w:val="20"/>
        </w:numPr>
        <w:spacing w:after="0" w:line="240" w:lineRule="auto"/>
        <w:ind w:left="0" w:firstLine="567"/>
        <w:contextualSpacing w:val="0"/>
        <w:jc w:val="both"/>
        <w:rPr>
          <w:rFonts w:ascii="Times New Roman" w:hAnsi="Times New Roman"/>
          <w:sz w:val="24"/>
          <w:szCs w:val="24"/>
        </w:rPr>
      </w:pPr>
      <w:proofErr w:type="spellStart"/>
      <w:r w:rsidRPr="00D33328">
        <w:rPr>
          <w:rFonts w:ascii="Times New Roman" w:hAnsi="Times New Roman"/>
          <w:sz w:val="24"/>
          <w:szCs w:val="24"/>
        </w:rPr>
        <w:t>Бірінші</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курста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эдвайзерлер</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олар</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академиялық</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мәселелер</w:t>
      </w:r>
      <w:proofErr w:type="spellEnd"/>
      <w:r w:rsidRPr="00D33328">
        <w:rPr>
          <w:rFonts w:ascii="Times New Roman" w:hAnsi="Times New Roman"/>
          <w:sz w:val="24"/>
          <w:szCs w:val="24"/>
        </w:rPr>
        <w:t xml:space="preserve"> бойынша кеңес беріп қана қоймайды, сонымен қатар бірінші курс студенттеріне оқу жағдайларына бейімделуге, университет құрылымын, құндылықтар жүйесін, негізгі талаптарды және оқу үдерісін ұйымдастырудың ерекшеліктерін түсінуге көмектеседі.</w:t>
      </w:r>
    </w:p>
    <w:p w:rsidR="00293281" w:rsidRPr="00D33328" w:rsidRDefault="00293281" w:rsidP="00D6168B">
      <w:pPr>
        <w:pStyle w:val="aa"/>
        <w:widowControl w:val="0"/>
        <w:numPr>
          <w:ilvl w:val="2"/>
          <w:numId w:val="20"/>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ЖОЖ құрастыру және пәндерге тіркеу </w:t>
      </w:r>
      <w:r w:rsidR="00491749" w:rsidRPr="00D33328">
        <w:rPr>
          <w:rFonts w:ascii="Times New Roman" w:hAnsi="Times New Roman"/>
          <w:sz w:val="24"/>
          <w:szCs w:val="24"/>
        </w:rPr>
        <w:t xml:space="preserve">- бұл бірлескен жұмыс </w:t>
      </w:r>
      <w:proofErr w:type="spellStart"/>
      <w:r w:rsidR="00491749" w:rsidRPr="00D33328">
        <w:rPr>
          <w:rFonts w:ascii="Times New Roman" w:hAnsi="Times New Roman"/>
          <w:sz w:val="24"/>
          <w:szCs w:val="24"/>
        </w:rPr>
        <w:t>білім</w:t>
      </w:r>
      <w:proofErr w:type="spellEnd"/>
      <w:r w:rsidR="00491749" w:rsidRPr="00D33328">
        <w:rPr>
          <w:rFonts w:ascii="Times New Roman" w:hAnsi="Times New Roman"/>
          <w:sz w:val="24"/>
          <w:szCs w:val="24"/>
        </w:rPr>
        <w:t xml:space="preserve"> </w:t>
      </w:r>
      <w:proofErr w:type="spellStart"/>
      <w:r w:rsidR="00491749" w:rsidRPr="00D33328">
        <w:rPr>
          <w:rFonts w:ascii="Times New Roman" w:hAnsi="Times New Roman"/>
          <w:sz w:val="24"/>
          <w:szCs w:val="24"/>
        </w:rPr>
        <w:t>алушының</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және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эдвайзердің</w:t>
      </w:r>
      <w:proofErr w:type="spellEnd"/>
      <w:r w:rsidRPr="00D33328">
        <w:rPr>
          <w:rFonts w:ascii="Times New Roman" w:hAnsi="Times New Roman"/>
          <w:sz w:val="24"/>
          <w:szCs w:val="24"/>
        </w:rPr>
        <w:t>.</w:t>
      </w:r>
    </w:p>
    <w:p w:rsidR="00293281" w:rsidRPr="00D33328" w:rsidRDefault="00293281" w:rsidP="00D6168B">
      <w:pPr>
        <w:pStyle w:val="aa"/>
        <w:widowControl w:val="0"/>
        <w:numPr>
          <w:ilvl w:val="2"/>
          <w:numId w:val="20"/>
        </w:numPr>
        <w:spacing w:after="0" w:line="240" w:lineRule="auto"/>
        <w:ind w:left="0" w:firstLine="567"/>
        <w:contextualSpacing w:val="0"/>
        <w:jc w:val="both"/>
        <w:rPr>
          <w:rFonts w:ascii="Times New Roman" w:hAnsi="Times New Roman"/>
          <w:sz w:val="24"/>
          <w:szCs w:val="24"/>
        </w:rPr>
      </w:pPr>
      <w:proofErr w:type="spellStart"/>
      <w:r w:rsidRPr="00D33328">
        <w:rPr>
          <w:rFonts w:ascii="Times New Roman" w:hAnsi="Times New Roman"/>
          <w:sz w:val="24"/>
          <w:szCs w:val="24"/>
        </w:rPr>
        <w:t>Процесінде</w:t>
      </w:r>
      <w:proofErr w:type="spellEnd"/>
      <w:r w:rsidRPr="00D33328">
        <w:rPr>
          <w:rFonts w:ascii="Times New Roman" w:hAnsi="Times New Roman"/>
          <w:sz w:val="24"/>
          <w:szCs w:val="24"/>
        </w:rPr>
        <w:t xml:space="preserve"> </w:t>
      </w:r>
      <w:r w:rsidR="00F334E5" w:rsidRPr="00D33328">
        <w:rPr>
          <w:rFonts w:ascii="Times New Roman" w:hAnsi="Times New Roman"/>
          <w:sz w:val="24"/>
          <w:szCs w:val="24"/>
        </w:rPr>
        <w:t xml:space="preserve">ЖОЖ </w:t>
      </w:r>
      <w:proofErr w:type="spellStart"/>
      <w:r w:rsidR="00F334E5" w:rsidRPr="00D33328">
        <w:rPr>
          <w:rFonts w:ascii="Times New Roman" w:hAnsi="Times New Roman"/>
          <w:sz w:val="24"/>
          <w:szCs w:val="24"/>
        </w:rPr>
        <w:t>қалыптастыру</w:t>
      </w:r>
      <w:proofErr w:type="spellEnd"/>
      <w:r w:rsidR="00F334E5" w:rsidRPr="00D33328">
        <w:rPr>
          <w:rFonts w:ascii="Times New Roman" w:hAnsi="Times New Roman"/>
          <w:sz w:val="24"/>
          <w:szCs w:val="24"/>
        </w:rPr>
        <w:t xml:space="preserve"> </w:t>
      </w:r>
      <w:proofErr w:type="spellStart"/>
      <w:r w:rsidRPr="00D33328">
        <w:rPr>
          <w:rFonts w:ascii="Times New Roman" w:hAnsi="Times New Roman"/>
          <w:sz w:val="24"/>
          <w:szCs w:val="24"/>
        </w:rPr>
        <w:t>эдвайзер</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тиіс</w:t>
      </w:r>
      <w:proofErr w:type="spellEnd"/>
      <w:r w:rsidRPr="00D33328">
        <w:rPr>
          <w:rFonts w:ascii="Times New Roman" w:hAnsi="Times New Roman"/>
          <w:sz w:val="24"/>
          <w:szCs w:val="24"/>
        </w:rPr>
        <w:t>:</w:t>
      </w:r>
    </w:p>
    <w:p w:rsidR="00293281" w:rsidRPr="00D33328" w:rsidRDefault="00293281" w:rsidP="00D6168B">
      <w:pPr>
        <w:widowControl w:val="0"/>
        <w:ind w:firstLine="567"/>
        <w:jc w:val="both"/>
        <w:rPr>
          <w:rFonts w:ascii="Times New Roman" w:hAnsi="Times New Roman"/>
        </w:rPr>
      </w:pPr>
      <w:r w:rsidRPr="00D33328">
        <w:rPr>
          <w:rFonts w:ascii="Times New Roman" w:hAnsi="Times New Roman"/>
        </w:rPr>
        <w:t>- ББ талаптарын, Университеттің саясаты мен рәсімдерін білу;</w:t>
      </w:r>
    </w:p>
    <w:p w:rsidR="00293281" w:rsidRPr="00D33328" w:rsidRDefault="00293281" w:rsidP="00D6168B">
      <w:pPr>
        <w:widowControl w:val="0"/>
        <w:ind w:firstLine="567"/>
        <w:jc w:val="both"/>
        <w:rPr>
          <w:rFonts w:ascii="Times New Roman" w:hAnsi="Times New Roman"/>
        </w:rPr>
      </w:pPr>
      <w:r w:rsidRPr="00D33328">
        <w:rPr>
          <w:rFonts w:ascii="Times New Roman" w:hAnsi="Times New Roman"/>
        </w:rPr>
        <w:t>- оқыту траекториясын таңдауға көмектесу және болашақ мамандыққа қажетті дағдыларды, дағдыларды және құзыреттерді таңдауға бағыттау;</w:t>
      </w:r>
    </w:p>
    <w:p w:rsidR="00293281" w:rsidRPr="00D33328" w:rsidRDefault="00293281" w:rsidP="00D6168B">
      <w:pPr>
        <w:widowControl w:val="0"/>
        <w:ind w:firstLine="567"/>
        <w:jc w:val="both"/>
        <w:rPr>
          <w:rFonts w:ascii="Times New Roman" w:hAnsi="Times New Roman"/>
        </w:rPr>
      </w:pPr>
      <w:r w:rsidRPr="00D33328">
        <w:rPr>
          <w:rFonts w:ascii="Times New Roman" w:hAnsi="Times New Roman"/>
        </w:rPr>
        <w:t>- студенттің жеке бәсекеге қабілеттілігін арттыру мәселелері бойынша кеңес беру;</w:t>
      </w:r>
    </w:p>
    <w:p w:rsidR="00293281" w:rsidRPr="00D33328" w:rsidRDefault="00293281" w:rsidP="00D6168B">
      <w:pPr>
        <w:widowControl w:val="0"/>
        <w:ind w:firstLine="567"/>
        <w:jc w:val="both"/>
        <w:rPr>
          <w:rFonts w:ascii="Times New Roman" w:hAnsi="Times New Roman"/>
        </w:rPr>
      </w:pPr>
      <w:r w:rsidRPr="00D33328">
        <w:rPr>
          <w:rFonts w:ascii="Times New Roman" w:hAnsi="Times New Roman"/>
        </w:rPr>
        <w:t>- офистік сағаттар және кестені анықтау есебінен білім алушылар үшін қолжетімді болу кафедрада болу.</w:t>
      </w:r>
    </w:p>
    <w:p w:rsidR="00293281" w:rsidRPr="00D33328" w:rsidRDefault="00293281" w:rsidP="00D6168B">
      <w:pPr>
        <w:pStyle w:val="aa"/>
        <w:widowControl w:val="0"/>
        <w:numPr>
          <w:ilvl w:val="2"/>
          <w:numId w:val="20"/>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Өзінің ЖОЖ құрастыру кезінде студент міндетті:</w:t>
      </w:r>
    </w:p>
    <w:p w:rsidR="00293281" w:rsidRPr="00D33328" w:rsidRDefault="00293281" w:rsidP="00D6168B">
      <w:pPr>
        <w:widowControl w:val="0"/>
        <w:ind w:firstLine="567"/>
        <w:jc w:val="both"/>
        <w:rPr>
          <w:rFonts w:ascii="Times New Roman" w:hAnsi="Times New Roman"/>
        </w:rPr>
      </w:pPr>
      <w:r w:rsidRPr="00D33328">
        <w:rPr>
          <w:rFonts w:ascii="Times New Roman" w:hAnsi="Times New Roman"/>
        </w:rPr>
        <w:t>- университеттің академиялық саясатымен, Элективті пәндер каталогымен танысу;</w:t>
      </w:r>
    </w:p>
    <w:p w:rsidR="00293281" w:rsidRPr="00D33328" w:rsidRDefault="00293281" w:rsidP="00D6168B">
      <w:pPr>
        <w:widowControl w:val="0"/>
        <w:ind w:firstLine="567"/>
        <w:jc w:val="both"/>
        <w:rPr>
          <w:rFonts w:ascii="Times New Roman" w:hAnsi="Times New Roman"/>
        </w:rPr>
      </w:pPr>
      <w:r w:rsidRPr="00D33328">
        <w:rPr>
          <w:rFonts w:ascii="Times New Roman" w:hAnsi="Times New Roman"/>
        </w:rPr>
        <w:t>- ББ мақсатын түсіну, бакалавр дәрежесін алу үшін бітірушіге қойылатын талаптарды білу;</w:t>
      </w:r>
    </w:p>
    <w:p w:rsidR="00293281" w:rsidRPr="00D33328" w:rsidRDefault="00293281" w:rsidP="00D6168B">
      <w:pPr>
        <w:widowControl w:val="0"/>
        <w:ind w:firstLine="567"/>
        <w:jc w:val="both"/>
        <w:rPr>
          <w:rFonts w:ascii="Times New Roman" w:hAnsi="Times New Roman"/>
        </w:rPr>
      </w:pPr>
      <w:r w:rsidRPr="00D33328">
        <w:rPr>
          <w:rFonts w:ascii="Times New Roman" w:hAnsi="Times New Roman"/>
        </w:rPr>
        <w:t xml:space="preserve">- оқу нәтижелерін қадағалап отыру, игерілген кредиттер саны мен алған бағаларын </w:t>
      </w:r>
      <w:r w:rsidRPr="00D33328">
        <w:rPr>
          <w:rFonts w:ascii="Times New Roman" w:hAnsi="Times New Roman"/>
        </w:rPr>
        <w:lastRenderedPageBreak/>
        <w:t>білу;</w:t>
      </w:r>
    </w:p>
    <w:p w:rsidR="00293281" w:rsidRPr="00D33328" w:rsidRDefault="00293281" w:rsidP="00D6168B">
      <w:pPr>
        <w:widowControl w:val="0"/>
        <w:ind w:firstLine="567"/>
        <w:jc w:val="both"/>
        <w:rPr>
          <w:rFonts w:ascii="Times New Roman" w:hAnsi="Times New Roman"/>
        </w:rPr>
      </w:pPr>
      <w:r w:rsidRPr="00D33328">
        <w:rPr>
          <w:rFonts w:ascii="Times New Roman" w:hAnsi="Times New Roman"/>
        </w:rPr>
        <w:t>- тіркеудің белгіленген мерзімдерін сақтауға міндетті.</w:t>
      </w:r>
    </w:p>
    <w:p w:rsidR="00293281" w:rsidRPr="00D33328" w:rsidRDefault="000D343A" w:rsidP="00D6168B">
      <w:pPr>
        <w:pStyle w:val="aa"/>
        <w:widowControl w:val="0"/>
        <w:numPr>
          <w:ilvl w:val="2"/>
          <w:numId w:val="20"/>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Саны </w:t>
      </w:r>
      <w:r w:rsidR="00293281" w:rsidRPr="00D33328">
        <w:rPr>
          <w:rFonts w:ascii="Times New Roman" w:hAnsi="Times New Roman"/>
          <w:sz w:val="24"/>
          <w:szCs w:val="24"/>
        </w:rPr>
        <w:t>кредиттер, оның ішінде</w:t>
      </w:r>
      <w:r w:rsidR="00491749" w:rsidRPr="00D33328">
        <w:rPr>
          <w:rFonts w:ascii="Times New Roman" w:hAnsi="Times New Roman"/>
          <w:sz w:val="24"/>
          <w:szCs w:val="24"/>
        </w:rPr>
        <w:t xml:space="preserve">ЖОЖ-да кілттелетін білім </w:t>
      </w:r>
      <w:proofErr w:type="gramStart"/>
      <w:r w:rsidR="00491749" w:rsidRPr="00D33328">
        <w:rPr>
          <w:rFonts w:ascii="Times New Roman" w:hAnsi="Times New Roman"/>
          <w:sz w:val="24"/>
          <w:szCs w:val="24"/>
        </w:rPr>
        <w:t xml:space="preserve">алушының, </w:t>
      </w:r>
      <w:r w:rsidR="00293281" w:rsidRPr="00D33328">
        <w:rPr>
          <w:rFonts w:ascii="Times New Roman" w:hAnsi="Times New Roman"/>
          <w:sz w:val="24"/>
          <w:szCs w:val="24"/>
        </w:rPr>
        <w:t xml:space="preserve"> тиіс</w:t>
      </w:r>
      <w:proofErr w:type="gramEnd"/>
      <w:r w:rsidR="00491749" w:rsidRPr="00D33328">
        <w:rPr>
          <w:rFonts w:ascii="Times New Roman" w:hAnsi="Times New Roman"/>
          <w:sz w:val="24"/>
          <w:szCs w:val="24"/>
        </w:rPr>
        <w:t xml:space="preserve"> кемінде 30 болуы керек</w:t>
      </w:r>
      <w:r w:rsidR="00293281" w:rsidRPr="00D33328">
        <w:rPr>
          <w:rFonts w:ascii="Times New Roman" w:hAnsi="Times New Roman"/>
          <w:sz w:val="24"/>
          <w:szCs w:val="24"/>
        </w:rPr>
        <w:t xml:space="preserve">  кредиттер саны, МЖМБС-да бір академиялық кезеңге белгіленген.</w:t>
      </w:r>
    </w:p>
    <w:p w:rsidR="00293281" w:rsidRPr="00D33328" w:rsidRDefault="00293281" w:rsidP="00D6168B">
      <w:pPr>
        <w:pStyle w:val="aa"/>
        <w:widowControl w:val="0"/>
        <w:numPr>
          <w:ilvl w:val="2"/>
          <w:numId w:val="20"/>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Білім алушылар </w:t>
      </w:r>
      <w:r w:rsidR="003D7BD5" w:rsidRPr="00D33328">
        <w:rPr>
          <w:rFonts w:ascii="Times New Roman" w:hAnsi="Times New Roman"/>
          <w:sz w:val="24"/>
          <w:szCs w:val="24"/>
        </w:rPr>
        <w:t>м</w:t>
      </w:r>
      <w:r w:rsidRPr="00D33328">
        <w:rPr>
          <w:rFonts w:ascii="Times New Roman" w:hAnsi="Times New Roman"/>
          <w:sz w:val="24"/>
          <w:szCs w:val="24"/>
        </w:rPr>
        <w:t>ол өзінің ЖОЖ-ын тиісті деңгейдегі білім беру бағдарламасын меңгеру үшін белгіленгеннен азырақ кредиттермен қалыптастыра алады, сонымен бірге оның оқу мерзімі ұзарады.</w:t>
      </w:r>
    </w:p>
    <w:p w:rsidR="00293281" w:rsidRPr="00D33328" w:rsidRDefault="00293281" w:rsidP="00D6168B">
      <w:pPr>
        <w:pStyle w:val="aa"/>
        <w:widowControl w:val="0"/>
        <w:numPr>
          <w:ilvl w:val="2"/>
          <w:numId w:val="20"/>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Қалыптасқан ЖОЖ білім алушыларға басып шығарылады және ескертулер болмаған </w:t>
      </w:r>
      <w:proofErr w:type="spellStart"/>
      <w:r w:rsidRPr="00D33328">
        <w:rPr>
          <w:rFonts w:ascii="Times New Roman" w:hAnsi="Times New Roman"/>
          <w:sz w:val="24"/>
          <w:szCs w:val="24"/>
        </w:rPr>
        <w:t>жағдайда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қол</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қойылады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эдвайзер</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ретінде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Әрі</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Қарай</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эдвайзер</w:t>
      </w:r>
      <w:proofErr w:type="spellEnd"/>
      <w:r w:rsidRPr="00D33328">
        <w:rPr>
          <w:rFonts w:ascii="Times New Roman" w:hAnsi="Times New Roman"/>
          <w:sz w:val="24"/>
          <w:szCs w:val="24"/>
        </w:rPr>
        <w:t xml:space="preserve"> ЖОЖ </w:t>
      </w:r>
      <w:proofErr w:type="spellStart"/>
      <w:r w:rsidRPr="00D33328">
        <w:rPr>
          <w:rFonts w:ascii="Times New Roman" w:hAnsi="Times New Roman"/>
          <w:sz w:val="24"/>
          <w:szCs w:val="24"/>
        </w:rPr>
        <w:t>ұсынады</w:t>
      </w:r>
      <w:proofErr w:type="spellEnd"/>
      <w:r w:rsidRPr="00D33328">
        <w:rPr>
          <w:rFonts w:ascii="Times New Roman" w:hAnsi="Times New Roman"/>
          <w:sz w:val="24"/>
          <w:szCs w:val="24"/>
        </w:rPr>
        <w:t xml:space="preserve"> </w:t>
      </w:r>
      <w:r w:rsidR="00491749" w:rsidRPr="00D33328">
        <w:rPr>
          <w:rFonts w:ascii="Times New Roman" w:hAnsi="Times New Roman"/>
          <w:sz w:val="24"/>
          <w:szCs w:val="24"/>
        </w:rPr>
        <w:t>кафедра меңгерушілерінің бекітуіне</w:t>
      </w:r>
      <w:r w:rsidRPr="00D33328">
        <w:rPr>
          <w:rFonts w:ascii="Times New Roman" w:hAnsi="Times New Roman"/>
          <w:sz w:val="24"/>
          <w:szCs w:val="24"/>
        </w:rPr>
        <w:t>. Бекітілген ЖОЖ НҚ-да тіркеледі және НҚ-да сақталады.</w:t>
      </w:r>
    </w:p>
    <w:p w:rsidR="00293281" w:rsidRPr="00D33328" w:rsidRDefault="00293281" w:rsidP="00D6168B">
      <w:pPr>
        <w:widowControl w:val="0"/>
        <w:ind w:firstLine="567"/>
        <w:jc w:val="both"/>
        <w:rPr>
          <w:rFonts w:ascii="Times New Roman" w:hAnsi="Times New Roman"/>
        </w:rPr>
      </w:pPr>
    </w:p>
    <w:p w:rsidR="00293281" w:rsidRPr="00D33328" w:rsidRDefault="00293281" w:rsidP="00D6168B">
      <w:pPr>
        <w:pStyle w:val="2"/>
        <w:widowControl w:val="0"/>
        <w:spacing w:before="0"/>
        <w:ind w:firstLine="567"/>
        <w:jc w:val="both"/>
        <w:rPr>
          <w:rFonts w:ascii="Times New Roman" w:hAnsi="Times New Roman" w:cs="Times New Roman"/>
          <w:color w:val="auto"/>
          <w:sz w:val="24"/>
          <w:szCs w:val="24"/>
        </w:rPr>
      </w:pPr>
      <w:bookmarkStart w:id="20" w:name="bookmark42"/>
      <w:bookmarkStart w:id="21" w:name="_Toc144197872"/>
      <w:r w:rsidRPr="00D33328">
        <w:rPr>
          <w:rFonts w:ascii="Times New Roman" w:hAnsi="Times New Roman" w:cs="Times New Roman"/>
          <w:color w:val="auto"/>
          <w:sz w:val="24"/>
          <w:szCs w:val="24"/>
        </w:rPr>
        <w:t>3.</w:t>
      </w:r>
      <w:r w:rsidR="00F334E5" w:rsidRPr="00D33328">
        <w:rPr>
          <w:rFonts w:ascii="Times New Roman" w:hAnsi="Times New Roman" w:cs="Times New Roman"/>
          <w:color w:val="auto"/>
          <w:sz w:val="24"/>
          <w:szCs w:val="24"/>
        </w:rPr>
        <w:t>5</w:t>
      </w:r>
      <w:r w:rsidRPr="00D33328">
        <w:rPr>
          <w:rFonts w:ascii="Times New Roman" w:hAnsi="Times New Roman" w:cs="Times New Roman"/>
          <w:color w:val="auto"/>
          <w:sz w:val="24"/>
          <w:szCs w:val="24"/>
        </w:rPr>
        <w:t xml:space="preserve"> Пәндерге тіркеу</w:t>
      </w:r>
      <w:bookmarkEnd w:id="20"/>
      <w:bookmarkEnd w:id="21"/>
    </w:p>
    <w:p w:rsidR="001652DD" w:rsidRPr="00D33328" w:rsidRDefault="001652DD" w:rsidP="00D6168B">
      <w:pPr>
        <w:widowControl w:val="0"/>
      </w:pPr>
    </w:p>
    <w:p w:rsidR="00293281" w:rsidRPr="00D33328" w:rsidRDefault="00293281" w:rsidP="00D6168B">
      <w:pPr>
        <w:pStyle w:val="aa"/>
        <w:widowControl w:val="0"/>
        <w:numPr>
          <w:ilvl w:val="2"/>
          <w:numId w:val="21"/>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Әрбір пән бойынша оқу сабақтары мен сабақ кестесін құрастыру тіркеу негізінде жүзеге асырылады білім алушылардың пәндерге арналған.</w:t>
      </w:r>
    </w:p>
    <w:p w:rsidR="00293281" w:rsidRPr="00D33328" w:rsidRDefault="00293281" w:rsidP="00D6168B">
      <w:pPr>
        <w:pStyle w:val="aa"/>
        <w:widowControl w:val="0"/>
        <w:numPr>
          <w:ilvl w:val="2"/>
          <w:numId w:val="21"/>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Білім алушы ОЖЖ қарастырылған кредиттердің белгілі бір санына тіркелуі тиіс </w:t>
      </w:r>
      <w:r w:rsidR="00092096" w:rsidRPr="00D33328">
        <w:rPr>
          <w:rFonts w:ascii="Times New Roman" w:hAnsi="Times New Roman"/>
          <w:sz w:val="24"/>
          <w:szCs w:val="24"/>
        </w:rPr>
        <w:t>ББ</w:t>
      </w:r>
      <w:r w:rsidRPr="00D33328">
        <w:rPr>
          <w:rFonts w:ascii="Times New Roman" w:hAnsi="Times New Roman"/>
          <w:sz w:val="24"/>
          <w:szCs w:val="24"/>
        </w:rPr>
        <w:t>.</w:t>
      </w:r>
    </w:p>
    <w:p w:rsidR="001D6BAF" w:rsidRPr="00D33328" w:rsidRDefault="001D6BAF" w:rsidP="00D6168B">
      <w:pPr>
        <w:pStyle w:val="aa"/>
        <w:widowControl w:val="0"/>
        <w:numPr>
          <w:ilvl w:val="2"/>
          <w:numId w:val="21"/>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Білім алушы ЖОО компоненті және (немесе) таңдау компоненті шеңберінде оқытудың жеке траекториясын айқындау кезінде негізгі білім беру бағдарламасы бойынша </w:t>
      </w:r>
      <w:proofErr w:type="spellStart"/>
      <w:r w:rsidRPr="00D33328">
        <w:rPr>
          <w:rFonts w:ascii="Times New Roman" w:hAnsi="Times New Roman"/>
          <w:sz w:val="24"/>
          <w:szCs w:val="24"/>
        </w:rPr>
        <w:t>пәндерді</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таңдайды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Major</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және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немесе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қосымша</w:t>
      </w:r>
      <w:proofErr w:type="spellEnd"/>
      <w:r w:rsidRPr="00D33328">
        <w:rPr>
          <w:rFonts w:ascii="Times New Roman" w:hAnsi="Times New Roman"/>
          <w:sz w:val="24"/>
          <w:szCs w:val="24"/>
        </w:rPr>
        <w:t xml:space="preserve"> білім беру </w:t>
      </w:r>
      <w:proofErr w:type="spellStart"/>
      <w:r w:rsidRPr="00D33328">
        <w:rPr>
          <w:rFonts w:ascii="Times New Roman" w:hAnsi="Times New Roman"/>
          <w:sz w:val="24"/>
          <w:szCs w:val="24"/>
        </w:rPr>
        <w:t>бағдарламасы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бойынша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Minor</w:t>
      </w:r>
      <w:proofErr w:type="spellEnd"/>
      <w:r w:rsidRPr="00D33328">
        <w:rPr>
          <w:rFonts w:ascii="Times New Roman" w:hAnsi="Times New Roman"/>
          <w:sz w:val="24"/>
          <w:szCs w:val="24"/>
        </w:rPr>
        <w:t>).</w:t>
      </w:r>
    </w:p>
    <w:p w:rsidR="00293281" w:rsidRPr="00D33328" w:rsidRDefault="00293281" w:rsidP="00D6168B">
      <w:pPr>
        <w:pStyle w:val="aa"/>
        <w:widowControl w:val="0"/>
        <w:numPr>
          <w:ilvl w:val="2"/>
          <w:numId w:val="21"/>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Тіркеу білім алушының оқу пәндерін оқытуға әдістемелік және консультациялық көмек </w:t>
      </w:r>
      <w:proofErr w:type="spellStart"/>
      <w:r w:rsidRPr="00D33328">
        <w:rPr>
          <w:rFonts w:ascii="Times New Roman" w:hAnsi="Times New Roman"/>
          <w:sz w:val="24"/>
          <w:szCs w:val="24"/>
        </w:rPr>
        <w:t>көрсету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арқылы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жүргізіледі</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эдвайзерлердің</w:t>
      </w:r>
      <w:proofErr w:type="spellEnd"/>
      <w:r w:rsidRPr="00D33328">
        <w:rPr>
          <w:rFonts w:ascii="Times New Roman" w:hAnsi="Times New Roman"/>
          <w:sz w:val="24"/>
          <w:szCs w:val="24"/>
        </w:rPr>
        <w:t xml:space="preserve">, </w:t>
      </w:r>
      <w:r w:rsidR="00491749" w:rsidRPr="00D33328">
        <w:rPr>
          <w:rFonts w:ascii="Times New Roman" w:hAnsi="Times New Roman"/>
          <w:sz w:val="24"/>
          <w:szCs w:val="24"/>
        </w:rPr>
        <w:t xml:space="preserve">кафедра </w:t>
      </w:r>
      <w:proofErr w:type="spellStart"/>
      <w:r w:rsidR="00491749" w:rsidRPr="00D33328">
        <w:rPr>
          <w:rFonts w:ascii="Times New Roman" w:hAnsi="Times New Roman"/>
          <w:sz w:val="24"/>
          <w:szCs w:val="24"/>
        </w:rPr>
        <w:t>оқытушыларының</w:t>
      </w:r>
      <w:proofErr w:type="spellEnd"/>
      <w:r w:rsidRPr="00D33328">
        <w:rPr>
          <w:rFonts w:ascii="Times New Roman" w:hAnsi="Times New Roman"/>
          <w:sz w:val="24"/>
          <w:szCs w:val="24"/>
        </w:rPr>
        <w:t xml:space="preserve">. </w:t>
      </w:r>
    </w:p>
    <w:p w:rsidR="00293281" w:rsidRPr="00D33328" w:rsidRDefault="00293281" w:rsidP="00D6168B">
      <w:pPr>
        <w:pStyle w:val="aa"/>
        <w:widowControl w:val="0"/>
        <w:numPr>
          <w:ilvl w:val="2"/>
          <w:numId w:val="21"/>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Тіркеуді жүргізу мерзімдері академиялық күнтізбеде көрсетіледі.</w:t>
      </w:r>
    </w:p>
    <w:p w:rsidR="00293281" w:rsidRPr="00D33328" w:rsidRDefault="00293281" w:rsidP="00D6168B">
      <w:pPr>
        <w:pStyle w:val="aa"/>
        <w:widowControl w:val="0"/>
        <w:numPr>
          <w:ilvl w:val="2"/>
          <w:numId w:val="21"/>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Тіркеу басталғанға дейін білім алушыға </w:t>
      </w:r>
      <w:proofErr w:type="spellStart"/>
      <w:r w:rsidRPr="00D33328">
        <w:rPr>
          <w:rFonts w:ascii="Times New Roman" w:hAnsi="Times New Roman"/>
          <w:sz w:val="24"/>
          <w:szCs w:val="24"/>
        </w:rPr>
        <w:t>мыналарға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жүгіну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қажет</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эдвайзерлерге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өзінің</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жеке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траекториясын</w:t>
      </w:r>
      <w:proofErr w:type="spellEnd"/>
      <w:r w:rsidRPr="00D33328">
        <w:rPr>
          <w:rFonts w:ascii="Times New Roman" w:hAnsi="Times New Roman"/>
          <w:sz w:val="24"/>
          <w:szCs w:val="24"/>
        </w:rPr>
        <w:t xml:space="preserve"> әзірлеу үшін. </w:t>
      </w:r>
      <w:proofErr w:type="spellStart"/>
      <w:r w:rsidRPr="00D33328">
        <w:rPr>
          <w:rFonts w:ascii="Times New Roman" w:hAnsi="Times New Roman"/>
          <w:sz w:val="24"/>
          <w:szCs w:val="24"/>
        </w:rPr>
        <w:t>Эдвайзер</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білім</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алушыларға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үлгілік</w:t>
      </w:r>
      <w:proofErr w:type="spellEnd"/>
      <w:r w:rsidRPr="00D33328">
        <w:rPr>
          <w:rFonts w:ascii="Times New Roman" w:hAnsi="Times New Roman"/>
          <w:sz w:val="24"/>
          <w:szCs w:val="24"/>
        </w:rPr>
        <w:t xml:space="preserve"> оқу жоспарлары мен элективті пәндер каталогына сәйкес пәндерді таңдау мәселелері бойынша кеңес береді және түсініктемелер береді.</w:t>
      </w:r>
    </w:p>
    <w:p w:rsidR="00293281" w:rsidRPr="00D33328" w:rsidRDefault="00293281" w:rsidP="00D6168B">
      <w:pPr>
        <w:pStyle w:val="aa"/>
        <w:widowControl w:val="0"/>
        <w:numPr>
          <w:ilvl w:val="2"/>
          <w:numId w:val="21"/>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Тіркеуге қол жеткізу үшін негіз болып табылады:</w:t>
      </w:r>
    </w:p>
    <w:p w:rsidR="00293281" w:rsidRPr="00D33328" w:rsidRDefault="00293281" w:rsidP="00D6168B">
      <w:pPr>
        <w:widowControl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r>
      <w:proofErr w:type="spellStart"/>
      <w:r w:rsidRPr="00D33328">
        <w:rPr>
          <w:rFonts w:ascii="Times New Roman" w:hAnsi="Times New Roman"/>
        </w:rPr>
        <w:t>барлығының</w:t>
      </w:r>
      <w:proofErr w:type="spellEnd"/>
      <w:r w:rsidRPr="00D33328">
        <w:rPr>
          <w:rFonts w:ascii="Times New Roman" w:hAnsi="Times New Roman"/>
        </w:rPr>
        <w:t xml:space="preserve"> </w:t>
      </w:r>
      <w:proofErr w:type="spellStart"/>
      <w:r w:rsidRPr="00D33328">
        <w:rPr>
          <w:rFonts w:ascii="Times New Roman" w:hAnsi="Times New Roman"/>
        </w:rPr>
        <w:t>өтуі</w:t>
      </w:r>
      <w:proofErr w:type="spellEnd"/>
      <w:r w:rsidRPr="00D33328">
        <w:rPr>
          <w:rFonts w:ascii="Times New Roman" w:hAnsi="Times New Roman"/>
        </w:rPr>
        <w:t xml:space="preserve"> </w:t>
      </w:r>
      <w:proofErr w:type="spellStart"/>
      <w:r w:rsidRPr="00D33328">
        <w:rPr>
          <w:rFonts w:ascii="Times New Roman" w:hAnsi="Times New Roman"/>
        </w:rPr>
        <w:t>пререквизиттер</w:t>
      </w:r>
      <w:proofErr w:type="spellEnd"/>
      <w:r w:rsidRPr="00D33328">
        <w:rPr>
          <w:rFonts w:ascii="Times New Roman" w:hAnsi="Times New Roman"/>
        </w:rPr>
        <w:t xml:space="preserve">, </w:t>
      </w:r>
      <w:proofErr w:type="spellStart"/>
      <w:r w:rsidRPr="00D33328">
        <w:rPr>
          <w:rFonts w:ascii="Times New Roman" w:hAnsi="Times New Roman"/>
        </w:rPr>
        <w:t>қандай</w:t>
      </w:r>
      <w:proofErr w:type="spellEnd"/>
      <w:r w:rsidRPr="00D33328">
        <w:rPr>
          <w:rFonts w:ascii="Times New Roman" w:hAnsi="Times New Roman"/>
        </w:rPr>
        <w:t xml:space="preserve"> да </w:t>
      </w:r>
      <w:proofErr w:type="spellStart"/>
      <w:r w:rsidRPr="00D33328">
        <w:rPr>
          <w:rFonts w:ascii="Times New Roman" w:hAnsi="Times New Roman"/>
        </w:rPr>
        <w:t>бір</w:t>
      </w:r>
      <w:proofErr w:type="spellEnd"/>
      <w:r w:rsidRPr="00D33328">
        <w:rPr>
          <w:rFonts w:ascii="Times New Roman" w:hAnsi="Times New Roman"/>
        </w:rPr>
        <w:t xml:space="preserve"> пәнді оқу үшін талап етілетін;</w:t>
      </w:r>
    </w:p>
    <w:p w:rsidR="00293281" w:rsidRPr="00D33328" w:rsidRDefault="00293281" w:rsidP="00D6168B">
      <w:pPr>
        <w:widowControl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оқу ақысын төлеу бойынша қаржылық қарыздың болмауы.</w:t>
      </w:r>
    </w:p>
    <w:p w:rsidR="00293281" w:rsidRPr="00D33328" w:rsidRDefault="00293281" w:rsidP="00D6168B">
      <w:pPr>
        <w:pStyle w:val="aa"/>
        <w:widowControl w:val="0"/>
        <w:numPr>
          <w:ilvl w:val="2"/>
          <w:numId w:val="21"/>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Жазғы семестрге тіркелу жұп семестрдің соңында жүзеге асырылады.</w:t>
      </w:r>
    </w:p>
    <w:p w:rsidR="00293281" w:rsidRPr="00D33328" w:rsidRDefault="00293281" w:rsidP="00D6168B">
      <w:pPr>
        <w:pStyle w:val="aa"/>
        <w:widowControl w:val="0"/>
        <w:numPr>
          <w:ilvl w:val="2"/>
          <w:numId w:val="21"/>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Академиялық ағындар білім алушылардың осы пәнге тіркелген білім алушылардың жеткілікті саны қағидаты бойынша қалыптастырылады. </w:t>
      </w:r>
    </w:p>
    <w:p w:rsidR="00293281" w:rsidRPr="00D33328" w:rsidRDefault="00293281" w:rsidP="00D6168B">
      <w:pPr>
        <w:pStyle w:val="aa"/>
        <w:widowControl w:val="0"/>
        <w:numPr>
          <w:ilvl w:val="2"/>
          <w:numId w:val="21"/>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Пәндерге тіркелгендердің талап етілетін </w:t>
      </w:r>
      <w:proofErr w:type="spellStart"/>
      <w:r w:rsidRPr="00D33328">
        <w:rPr>
          <w:rFonts w:ascii="Times New Roman" w:hAnsi="Times New Roman"/>
          <w:sz w:val="24"/>
          <w:szCs w:val="24"/>
        </w:rPr>
        <w:t>ең</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көп</w:t>
      </w:r>
      <w:proofErr w:type="spellEnd"/>
      <w:r w:rsidRPr="00D33328">
        <w:rPr>
          <w:rFonts w:ascii="Times New Roman" w:hAnsi="Times New Roman"/>
          <w:sz w:val="24"/>
          <w:szCs w:val="24"/>
        </w:rPr>
        <w:t xml:space="preserve"> саны </w:t>
      </w:r>
      <w:proofErr w:type="spellStart"/>
      <w:r w:rsidRPr="00D33328">
        <w:rPr>
          <w:rFonts w:ascii="Times New Roman" w:hAnsi="Times New Roman"/>
          <w:sz w:val="24"/>
          <w:szCs w:val="24"/>
        </w:rPr>
        <w:t>бакалавриаттабілім</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алушылар</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контингенті</w:t>
      </w:r>
      <w:proofErr w:type="spellEnd"/>
      <w:r w:rsidRPr="00D33328">
        <w:rPr>
          <w:rFonts w:ascii="Times New Roman" w:hAnsi="Times New Roman"/>
          <w:sz w:val="24"/>
          <w:szCs w:val="24"/>
        </w:rPr>
        <w:t xml:space="preserve"> аз ББ пәндерін қоспағанда, мыналарды құрайды:</w:t>
      </w:r>
    </w:p>
    <w:p w:rsidR="00293281" w:rsidRPr="00D33328" w:rsidRDefault="00293281" w:rsidP="00D6168B">
      <w:pPr>
        <w:widowControl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дәрістер - 80 адамға дейін</w:t>
      </w:r>
      <w:r w:rsidR="006D2226" w:rsidRPr="00D33328">
        <w:rPr>
          <w:rFonts w:ascii="Times New Roman" w:hAnsi="Times New Roman"/>
        </w:rPr>
        <w:t xml:space="preserve"> (шарттарда </w:t>
      </w:r>
      <w:r w:rsidR="00957289" w:rsidRPr="00D33328">
        <w:rPr>
          <w:rFonts w:ascii="Times New Roman" w:hAnsi="Times New Roman"/>
        </w:rPr>
        <w:t xml:space="preserve">карантин </w:t>
      </w:r>
      <w:r w:rsidR="006D2226" w:rsidRPr="00D33328">
        <w:rPr>
          <w:rFonts w:ascii="Times New Roman" w:hAnsi="Times New Roman"/>
        </w:rPr>
        <w:t>30 адамға дейін)</w:t>
      </w:r>
      <w:r w:rsidRPr="00D33328">
        <w:rPr>
          <w:rFonts w:ascii="Times New Roman" w:hAnsi="Times New Roman"/>
        </w:rPr>
        <w:t>;</w:t>
      </w:r>
    </w:p>
    <w:p w:rsidR="00293281" w:rsidRPr="00D33328" w:rsidRDefault="00293281" w:rsidP="00D6168B">
      <w:pPr>
        <w:widowControl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тәжірибелік сабақтар - 30 адамға дейін</w:t>
      </w:r>
      <w:r w:rsidR="006D2226" w:rsidRPr="00D33328">
        <w:rPr>
          <w:rFonts w:ascii="Times New Roman" w:hAnsi="Times New Roman"/>
        </w:rPr>
        <w:t xml:space="preserve"> (шарттарда </w:t>
      </w:r>
      <w:r w:rsidR="00957289" w:rsidRPr="00D33328">
        <w:rPr>
          <w:rFonts w:ascii="Times New Roman" w:hAnsi="Times New Roman"/>
        </w:rPr>
        <w:t xml:space="preserve">карантин </w:t>
      </w:r>
      <w:r w:rsidR="006D2226" w:rsidRPr="00D33328">
        <w:rPr>
          <w:rFonts w:ascii="Times New Roman" w:hAnsi="Times New Roman"/>
        </w:rPr>
        <w:t>– 15 адамға дейін)</w:t>
      </w:r>
      <w:r w:rsidRPr="00D33328">
        <w:rPr>
          <w:rFonts w:ascii="Times New Roman" w:hAnsi="Times New Roman"/>
        </w:rPr>
        <w:t>;</w:t>
      </w:r>
    </w:p>
    <w:p w:rsidR="00293281" w:rsidRPr="00D33328" w:rsidRDefault="00293281" w:rsidP="00D6168B">
      <w:pPr>
        <w:widowControl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тілдік, зертханалық сабақтар - 10-12 адамнан аспайды.</w:t>
      </w:r>
    </w:p>
    <w:p w:rsidR="00293281" w:rsidRPr="00D33328" w:rsidRDefault="00293281" w:rsidP="00D6168B">
      <w:pPr>
        <w:pStyle w:val="aa"/>
        <w:widowControl w:val="0"/>
        <w:numPr>
          <w:ilvl w:val="2"/>
          <w:numId w:val="21"/>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Білім алушылардың контингенті аз ББ пәндері бойынша білім алушылардың академиялық легі барлық білім алушыларды бір пәнге тіркеу қағидаты бойынша қалыптастырылады. </w:t>
      </w:r>
    </w:p>
    <w:p w:rsidR="00293281" w:rsidRPr="00D33328" w:rsidRDefault="00293281" w:rsidP="00D6168B">
      <w:pPr>
        <w:pStyle w:val="aa"/>
        <w:widowControl w:val="0"/>
        <w:numPr>
          <w:ilvl w:val="2"/>
          <w:numId w:val="21"/>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Жағдайда, егер білім алушылардың саны ең төменгі деңгейден аз болса, онда пән ашылмайды. Бұл курсқа тіркелген студенттерге бұл туралы ескертіледі және тіркеу аяқталғаннан кейін 3 күн ішінде пәнді қайта таңдауды сұрайды.</w:t>
      </w:r>
    </w:p>
    <w:p w:rsidR="00293281" w:rsidRPr="00D33328" w:rsidRDefault="00293281" w:rsidP="00D6168B">
      <w:pPr>
        <w:pStyle w:val="aa"/>
        <w:widowControl w:val="0"/>
        <w:numPr>
          <w:ilvl w:val="2"/>
          <w:numId w:val="21"/>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Осы оқу пәніне тіркелген жағдайда білім алушылардың ең жоғары </w:t>
      </w:r>
      <w:r w:rsidRPr="00D33328">
        <w:rPr>
          <w:rFonts w:ascii="Times New Roman" w:hAnsi="Times New Roman"/>
          <w:sz w:val="24"/>
          <w:szCs w:val="24"/>
        </w:rPr>
        <w:lastRenderedPageBreak/>
        <w:t>белгіленген саннан асатын мөлшерде осы пән бойынша қосымша академиялық ағым қалыптастырылады.</w:t>
      </w:r>
    </w:p>
    <w:p w:rsidR="00293281" w:rsidRPr="00D33328" w:rsidRDefault="00293281" w:rsidP="00D6168B">
      <w:pPr>
        <w:pStyle w:val="aa"/>
        <w:widowControl w:val="0"/>
        <w:numPr>
          <w:ilvl w:val="2"/>
          <w:numId w:val="21"/>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Ауыстырылған/қайта қабылданған студенттер курстарға тіркеледі </w:t>
      </w:r>
      <w:r w:rsidR="00A700D6" w:rsidRPr="00D33328">
        <w:rPr>
          <w:rFonts w:ascii="Times New Roman" w:hAnsi="Times New Roman"/>
          <w:sz w:val="24"/>
          <w:szCs w:val="24"/>
        </w:rPr>
        <w:t>СҚКО (</w:t>
      </w:r>
      <w:r w:rsidRPr="00D33328">
        <w:rPr>
          <w:rFonts w:ascii="Times New Roman" w:hAnsi="Times New Roman"/>
          <w:sz w:val="24"/>
          <w:szCs w:val="24"/>
        </w:rPr>
        <w:t>ОР</w:t>
      </w:r>
      <w:r w:rsidR="00A700D6" w:rsidRPr="00D33328">
        <w:rPr>
          <w:rFonts w:ascii="Times New Roman" w:hAnsi="Times New Roman"/>
          <w:sz w:val="24"/>
          <w:szCs w:val="24"/>
        </w:rPr>
        <w:t>)</w:t>
      </w:r>
      <w:r w:rsidRPr="00D33328">
        <w:rPr>
          <w:rFonts w:ascii="Times New Roman" w:hAnsi="Times New Roman"/>
          <w:sz w:val="24"/>
          <w:szCs w:val="24"/>
        </w:rPr>
        <w:t>, бұйрық шыққаннан кейін бірден.</w:t>
      </w:r>
    </w:p>
    <w:p w:rsidR="00293281" w:rsidRPr="00D33328" w:rsidRDefault="00293281" w:rsidP="00D6168B">
      <w:pPr>
        <w:pStyle w:val="aa"/>
        <w:widowControl w:val="0"/>
        <w:numPr>
          <w:ilvl w:val="2"/>
          <w:numId w:val="21"/>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Егер студент көзге көрінетін объективті себептерсіз өзі тіркелген курсты оқымауды шешсе, студентті басқа курсқа шартсыз ауыстыру мүмкін емес.</w:t>
      </w:r>
    </w:p>
    <w:p w:rsidR="00293281" w:rsidRPr="00D33328" w:rsidRDefault="00293281" w:rsidP="00D6168B">
      <w:pPr>
        <w:pStyle w:val="aa"/>
        <w:widowControl w:val="0"/>
        <w:numPr>
          <w:ilvl w:val="2"/>
          <w:numId w:val="21"/>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Егер студент курстан шығарылса, бойынша өткеннен кейін сабақтардың жартысынан көбінде студент пән бойынша қорытынды емтиханға жіберу рейтингін алмайды, берілген курс бойынша кредиттер есептелмейді.</w:t>
      </w:r>
    </w:p>
    <w:p w:rsidR="00293281" w:rsidRPr="00D33328" w:rsidRDefault="00293281" w:rsidP="00D6168B">
      <w:pPr>
        <w:widowControl w:val="0"/>
        <w:ind w:firstLine="567"/>
        <w:jc w:val="both"/>
        <w:rPr>
          <w:rFonts w:ascii="Times New Roman" w:hAnsi="Times New Roman"/>
        </w:rPr>
      </w:pPr>
    </w:p>
    <w:p w:rsidR="00995A97" w:rsidRPr="00D33328" w:rsidRDefault="00995A97" w:rsidP="00D6168B">
      <w:pPr>
        <w:pStyle w:val="2"/>
        <w:widowControl w:val="0"/>
        <w:spacing w:before="0"/>
        <w:ind w:firstLine="567"/>
        <w:jc w:val="both"/>
        <w:rPr>
          <w:rFonts w:ascii="Times New Roman" w:hAnsi="Times New Roman" w:cs="Times New Roman"/>
          <w:color w:val="auto"/>
          <w:sz w:val="24"/>
          <w:szCs w:val="24"/>
        </w:rPr>
      </w:pPr>
      <w:bookmarkStart w:id="22" w:name="_Toc144197873"/>
      <w:r w:rsidRPr="00D33328">
        <w:rPr>
          <w:rFonts w:ascii="Times New Roman" w:hAnsi="Times New Roman" w:cs="Times New Roman"/>
          <w:color w:val="auto"/>
          <w:sz w:val="24"/>
          <w:szCs w:val="24"/>
        </w:rPr>
        <w:t>3.6 Оқу сабақтарына қатысу саясаты</w:t>
      </w:r>
      <w:r w:rsidR="005B1B68" w:rsidRPr="00D33328">
        <w:rPr>
          <w:rFonts w:ascii="Times New Roman" w:hAnsi="Times New Roman" w:cs="Times New Roman"/>
          <w:color w:val="auto"/>
          <w:sz w:val="24"/>
          <w:szCs w:val="24"/>
        </w:rPr>
        <w:t xml:space="preserve"> </w:t>
      </w:r>
      <w:r w:rsidR="00112591" w:rsidRPr="00D33328">
        <w:rPr>
          <w:rFonts w:ascii="Times New Roman" w:hAnsi="Times New Roman" w:cs="Times New Roman"/>
          <w:color w:val="auto"/>
          <w:sz w:val="24"/>
          <w:szCs w:val="24"/>
        </w:rPr>
        <w:t>және басқа да оқу-тәрбие жұмыстарының түрлері</w:t>
      </w:r>
      <w:bookmarkEnd w:id="22"/>
    </w:p>
    <w:p w:rsidR="00995A97" w:rsidRPr="00D33328" w:rsidRDefault="00995A97" w:rsidP="00D6168B">
      <w:pPr>
        <w:widowControl w:val="0"/>
        <w:ind w:firstLine="567"/>
        <w:jc w:val="both"/>
        <w:rPr>
          <w:rFonts w:ascii="Times New Roman" w:hAnsi="Times New Roman"/>
        </w:rPr>
      </w:pPr>
    </w:p>
    <w:p w:rsidR="00261A70" w:rsidRPr="00D33328" w:rsidRDefault="00261A70" w:rsidP="00D6168B">
      <w:pPr>
        <w:pStyle w:val="aa"/>
        <w:widowControl w:val="0"/>
        <w:numPr>
          <w:ilvl w:val="2"/>
          <w:numId w:val="34"/>
        </w:numPr>
        <w:tabs>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ЖОО-ның міндетті талаптарымен к білім алушылар болып табылады:</w:t>
      </w:r>
    </w:p>
    <w:p w:rsidR="00261A70" w:rsidRPr="00D33328" w:rsidRDefault="00261A70" w:rsidP="00D6168B">
      <w:pPr>
        <w:widowControl w:val="0"/>
        <w:tabs>
          <w:tab w:val="left" w:pos="1276"/>
        </w:tabs>
        <w:ind w:firstLine="567"/>
        <w:jc w:val="both"/>
        <w:rPr>
          <w:rFonts w:ascii="Times New Roman" w:hAnsi="Times New Roman"/>
        </w:rPr>
      </w:pPr>
      <w:r w:rsidRPr="00D33328">
        <w:rPr>
          <w:rFonts w:ascii="Times New Roman" w:hAnsi="Times New Roman"/>
        </w:rPr>
        <w:t>- аудиториялық сабақтарға қатысу;</w:t>
      </w:r>
    </w:p>
    <w:p w:rsidR="00261A70" w:rsidRPr="00D33328" w:rsidRDefault="00261A70" w:rsidP="00D6168B">
      <w:pPr>
        <w:widowControl w:val="0"/>
        <w:tabs>
          <w:tab w:val="left" w:pos="1276"/>
        </w:tabs>
        <w:ind w:firstLine="567"/>
        <w:jc w:val="both"/>
        <w:rPr>
          <w:rFonts w:ascii="Times New Roman" w:hAnsi="Times New Roman"/>
        </w:rPr>
      </w:pPr>
      <w:r w:rsidRPr="00D33328">
        <w:rPr>
          <w:rFonts w:ascii="Times New Roman" w:hAnsi="Times New Roman"/>
        </w:rPr>
        <w:t>- кәсіптік практика базасына уақытылы келу;</w:t>
      </w:r>
    </w:p>
    <w:p w:rsidR="00261A70" w:rsidRPr="00D33328" w:rsidRDefault="00261A70" w:rsidP="00D6168B">
      <w:pPr>
        <w:widowControl w:val="0"/>
        <w:tabs>
          <w:tab w:val="left" w:pos="1276"/>
        </w:tabs>
        <w:ind w:firstLine="567"/>
        <w:jc w:val="both"/>
        <w:rPr>
          <w:rFonts w:ascii="Times New Roman" w:hAnsi="Times New Roman"/>
        </w:rPr>
      </w:pPr>
      <w:r w:rsidRPr="00D33328">
        <w:rPr>
          <w:rFonts w:ascii="Times New Roman" w:hAnsi="Times New Roman"/>
        </w:rPr>
        <w:t>- оқу бағдарламаларының барлық түрлерін орындау</w:t>
      </w:r>
      <w:r w:rsidR="00D77DFF" w:rsidRPr="00D33328">
        <w:rPr>
          <w:rFonts w:ascii="Times New Roman" w:hAnsi="Times New Roman"/>
        </w:rPr>
        <w:t>х</w:t>
      </w:r>
      <w:r w:rsidRPr="00D33328">
        <w:rPr>
          <w:rFonts w:ascii="Times New Roman" w:hAnsi="Times New Roman"/>
        </w:rPr>
        <w:t xml:space="preserve"> тапсырмалар мен жұмыстарды Университет белгілеген мерзімде академиялық күнтізбеге, жеке оқу жоспарына, магистранттың жеке жұмыс жоспарына, кәсіптік практика кестесіне, жұмыс оқу </w:t>
      </w:r>
      <w:proofErr w:type="spellStart"/>
      <w:r w:rsidRPr="00D33328">
        <w:rPr>
          <w:rFonts w:ascii="Times New Roman" w:hAnsi="Times New Roman"/>
        </w:rPr>
        <w:t>жоспарына</w:t>
      </w:r>
      <w:proofErr w:type="spellEnd"/>
      <w:r w:rsidRPr="00D33328">
        <w:rPr>
          <w:rFonts w:ascii="Times New Roman" w:hAnsi="Times New Roman"/>
        </w:rPr>
        <w:t xml:space="preserve"> </w:t>
      </w:r>
      <w:proofErr w:type="spellStart"/>
      <w:r w:rsidRPr="00D33328">
        <w:rPr>
          <w:rFonts w:ascii="Times New Roman" w:hAnsi="Times New Roman"/>
        </w:rPr>
        <w:t>сәйкес</w:t>
      </w:r>
      <w:proofErr w:type="spellEnd"/>
      <w:r w:rsidRPr="00D33328">
        <w:rPr>
          <w:rFonts w:ascii="Times New Roman" w:hAnsi="Times New Roman"/>
        </w:rPr>
        <w:t xml:space="preserve"> (</w:t>
      </w:r>
      <w:proofErr w:type="spellStart"/>
      <w:r w:rsidRPr="00D33328">
        <w:rPr>
          <w:rFonts w:ascii="Times New Roman" w:hAnsi="Times New Roman"/>
        </w:rPr>
        <w:t>силлабуспен</w:t>
      </w:r>
      <w:proofErr w:type="spellEnd"/>
      <w:r w:rsidRPr="00D33328">
        <w:rPr>
          <w:rFonts w:ascii="Times New Roman" w:hAnsi="Times New Roman"/>
        </w:rPr>
        <w:t>);</w:t>
      </w:r>
    </w:p>
    <w:p w:rsidR="00261A70" w:rsidRPr="00D33328" w:rsidRDefault="00261A70" w:rsidP="00D6168B">
      <w:pPr>
        <w:widowControl w:val="0"/>
        <w:tabs>
          <w:tab w:val="left" w:pos="1276"/>
        </w:tabs>
        <w:ind w:firstLine="567"/>
        <w:jc w:val="both"/>
        <w:rPr>
          <w:rFonts w:ascii="Times New Roman" w:hAnsi="Times New Roman"/>
        </w:rPr>
      </w:pPr>
      <w:r w:rsidRPr="00D33328">
        <w:rPr>
          <w:rFonts w:ascii="Times New Roman" w:hAnsi="Times New Roman"/>
        </w:rPr>
        <w:t>- магистранттардың жеке жұмыс жоспарларының орындалуы бойынша есептерді, қорғауға арналған кәсіби тәжірибе туралы есептерді уақтылы ұсыну;</w:t>
      </w:r>
    </w:p>
    <w:p w:rsidR="00261A70" w:rsidRPr="00D33328" w:rsidRDefault="00261A70" w:rsidP="00D6168B">
      <w:pPr>
        <w:widowControl w:val="0"/>
        <w:tabs>
          <w:tab w:val="left" w:pos="1276"/>
        </w:tabs>
        <w:ind w:firstLine="567"/>
        <w:jc w:val="both"/>
        <w:rPr>
          <w:rFonts w:ascii="Times New Roman" w:hAnsi="Times New Roman"/>
        </w:rPr>
      </w:pPr>
      <w:r w:rsidRPr="00D33328">
        <w:rPr>
          <w:rFonts w:ascii="Times New Roman" w:hAnsi="Times New Roman"/>
        </w:rPr>
        <w:t>- үлгерімді бақылаудың барлық түрлерінен, оның ішінде магистранттарды аттестаттаудан, қорытынды аттестаттаудан уақтылы өту.</w:t>
      </w:r>
    </w:p>
    <w:p w:rsidR="00995A97" w:rsidRPr="00D33328" w:rsidRDefault="00995A97" w:rsidP="00D6168B">
      <w:pPr>
        <w:pStyle w:val="aa"/>
        <w:widowControl w:val="0"/>
        <w:numPr>
          <w:ilvl w:val="2"/>
          <w:numId w:val="34"/>
        </w:numPr>
        <w:tabs>
          <w:tab w:val="left" w:pos="1276"/>
        </w:tabs>
        <w:spacing w:after="0" w:line="240" w:lineRule="auto"/>
        <w:ind w:left="0" w:firstLine="567"/>
        <w:contextualSpacing w:val="0"/>
        <w:jc w:val="both"/>
        <w:rPr>
          <w:rFonts w:ascii="Times New Roman" w:hAnsi="Times New Roman"/>
          <w:sz w:val="24"/>
          <w:szCs w:val="24"/>
        </w:rPr>
      </w:pPr>
      <w:proofErr w:type="spellStart"/>
      <w:r w:rsidRPr="00D33328">
        <w:rPr>
          <w:rFonts w:ascii="Times New Roman" w:hAnsi="Times New Roman"/>
          <w:sz w:val="24"/>
          <w:szCs w:val="24"/>
        </w:rPr>
        <w:t>Білім</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алушылар</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ҚИнЭУ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бекітілген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кестеге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сәйкес</w:t>
      </w:r>
      <w:proofErr w:type="spellEnd"/>
      <w:r w:rsidRPr="00D33328">
        <w:rPr>
          <w:rFonts w:ascii="Times New Roman" w:hAnsi="Times New Roman"/>
          <w:sz w:val="24"/>
          <w:szCs w:val="24"/>
        </w:rPr>
        <w:t xml:space="preserve"> оқу сабақтарының барлық түрлеріне қатысуға міндетті. Дәлелді себепсіз, құжатпен расталған сабаққа келмеуге жол берілмейді.</w:t>
      </w:r>
    </w:p>
    <w:p w:rsidR="005B1B68" w:rsidRPr="00D33328" w:rsidRDefault="005B1B68" w:rsidP="00D6168B">
      <w:pPr>
        <w:pStyle w:val="aa"/>
        <w:widowControl w:val="0"/>
        <w:numPr>
          <w:ilvl w:val="2"/>
          <w:numId w:val="34"/>
        </w:numPr>
        <w:tabs>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Оқу сабақтарын жіберіп алудың, кәсіптік практика базасына уақтылы келмеудің, аралық аттестаттау кезеңінде емтиханға келмеудің, кәсіптік практика туралы есепті қорғаудың, қорытынды аттестаттаудың дәлелді себептері келесі себептер болып саналады: </w:t>
      </w:r>
    </w:p>
    <w:p w:rsidR="005B1B68" w:rsidRPr="00D33328" w:rsidRDefault="005B1B68" w:rsidP="00D6168B">
      <w:pPr>
        <w:widowControl w:val="0"/>
        <w:tabs>
          <w:tab w:val="left" w:pos="1276"/>
        </w:tabs>
        <w:ind w:firstLine="567"/>
        <w:jc w:val="both"/>
        <w:rPr>
          <w:rFonts w:ascii="Times New Roman" w:hAnsi="Times New Roman"/>
        </w:rPr>
      </w:pPr>
      <w:r w:rsidRPr="00D33328">
        <w:rPr>
          <w:rFonts w:ascii="Times New Roman" w:hAnsi="Times New Roman"/>
        </w:rPr>
        <w:t xml:space="preserve">- 095/е нысаны бойынша анықтамамен расталған ауру (жеке немесе кәмелетке толмаған баланың), көрсетілген </w:t>
      </w:r>
      <w:r w:rsidR="002B72B1" w:rsidRPr="00D33328">
        <w:rPr>
          <w:rFonts w:ascii="Times New Roman" w:hAnsi="Times New Roman"/>
        </w:rPr>
        <w:t>СҚКО</w:t>
      </w:r>
      <w:r w:rsidRPr="00D33328">
        <w:rPr>
          <w:rFonts w:ascii="Times New Roman" w:hAnsi="Times New Roman"/>
        </w:rPr>
        <w:t xml:space="preserve"> медициналық мекемеден шыққаннан кейін 3 күн ішінде;</w:t>
      </w:r>
    </w:p>
    <w:p w:rsidR="005B1B68" w:rsidRPr="00D33328" w:rsidRDefault="005B1B68" w:rsidP="00D6168B">
      <w:pPr>
        <w:widowControl w:val="0"/>
        <w:tabs>
          <w:tab w:val="left" w:pos="1276"/>
        </w:tabs>
        <w:ind w:firstLine="567"/>
        <w:jc w:val="both"/>
        <w:rPr>
          <w:rFonts w:ascii="Times New Roman" w:hAnsi="Times New Roman"/>
        </w:rPr>
      </w:pPr>
      <w:r w:rsidRPr="00D33328">
        <w:rPr>
          <w:rFonts w:ascii="Times New Roman" w:hAnsi="Times New Roman"/>
        </w:rPr>
        <w:t xml:space="preserve">- жақын туыстарының (әкесінің, анасының, әжесінің, атасының, аға-інісінің, әпкесінің, баласының, жұбайының немесе жұбайының) қайтыс болуы, </w:t>
      </w:r>
    </w:p>
    <w:p w:rsidR="005B1B68" w:rsidRPr="00D33328" w:rsidRDefault="005B1B68" w:rsidP="00D6168B">
      <w:pPr>
        <w:widowControl w:val="0"/>
        <w:tabs>
          <w:tab w:val="left" w:pos="1276"/>
        </w:tabs>
        <w:ind w:firstLine="567"/>
        <w:jc w:val="both"/>
        <w:rPr>
          <w:rFonts w:ascii="Times New Roman" w:hAnsi="Times New Roman"/>
        </w:rPr>
      </w:pPr>
      <w:r w:rsidRPr="00D33328">
        <w:rPr>
          <w:rFonts w:ascii="Times New Roman" w:hAnsi="Times New Roman"/>
        </w:rPr>
        <w:t>- іссапар, өндірістік қажеттілік;</w:t>
      </w:r>
    </w:p>
    <w:p w:rsidR="005B1B68" w:rsidRPr="00D33328" w:rsidRDefault="005B1B68" w:rsidP="00D6168B">
      <w:pPr>
        <w:widowControl w:val="0"/>
        <w:tabs>
          <w:tab w:val="left" w:pos="1276"/>
        </w:tabs>
        <w:ind w:firstLine="567"/>
        <w:jc w:val="both"/>
        <w:rPr>
          <w:rFonts w:ascii="Times New Roman" w:hAnsi="Times New Roman"/>
        </w:rPr>
      </w:pPr>
      <w:r w:rsidRPr="00D33328">
        <w:rPr>
          <w:rFonts w:ascii="Times New Roman" w:hAnsi="Times New Roman"/>
        </w:rPr>
        <w:t>-</w:t>
      </w:r>
      <w:r w:rsidR="00A700D6" w:rsidRPr="00D33328">
        <w:rPr>
          <w:rFonts w:ascii="Times New Roman" w:hAnsi="Times New Roman"/>
        </w:rPr>
        <w:t xml:space="preserve"> </w:t>
      </w:r>
      <w:r w:rsidRPr="00D33328">
        <w:rPr>
          <w:rFonts w:ascii="Times New Roman" w:hAnsi="Times New Roman"/>
        </w:rPr>
        <w:t>университет әкімшілігінің келісімімен республикалық деңгейдегі спорттық және басқа да іс-шараларға қатысу;</w:t>
      </w:r>
    </w:p>
    <w:p w:rsidR="005B1B68" w:rsidRPr="00D33328" w:rsidRDefault="005B1B68" w:rsidP="00D6168B">
      <w:pPr>
        <w:widowControl w:val="0"/>
        <w:tabs>
          <w:tab w:val="left" w:pos="1276"/>
        </w:tabs>
        <w:ind w:firstLine="567"/>
        <w:jc w:val="both"/>
        <w:rPr>
          <w:rFonts w:ascii="Times New Roman" w:hAnsi="Times New Roman"/>
        </w:rPr>
      </w:pPr>
      <w:r w:rsidRPr="00D33328">
        <w:rPr>
          <w:rFonts w:ascii="Times New Roman" w:hAnsi="Times New Roman"/>
        </w:rPr>
        <w:t>-</w:t>
      </w:r>
      <w:r w:rsidR="00A700D6" w:rsidRPr="00D33328">
        <w:rPr>
          <w:rFonts w:ascii="Times New Roman" w:hAnsi="Times New Roman"/>
        </w:rPr>
        <w:t xml:space="preserve"> </w:t>
      </w:r>
      <w:r w:rsidRPr="00D33328">
        <w:rPr>
          <w:rFonts w:ascii="Times New Roman" w:hAnsi="Times New Roman"/>
        </w:rPr>
        <w:t>құжатпен расталған форс-мажорлық жағдайлар.</w:t>
      </w:r>
    </w:p>
    <w:p w:rsidR="00995A97" w:rsidRPr="00D33328" w:rsidRDefault="00995A97" w:rsidP="00D6168B">
      <w:pPr>
        <w:pStyle w:val="aa"/>
        <w:widowControl w:val="0"/>
        <w:numPr>
          <w:ilvl w:val="2"/>
          <w:numId w:val="34"/>
        </w:numPr>
        <w:tabs>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Дәлелді себептер болған жағдайда:</w:t>
      </w:r>
    </w:p>
    <w:p w:rsidR="00995A97" w:rsidRPr="00D33328" w:rsidRDefault="00995A97" w:rsidP="00D6168B">
      <w:pPr>
        <w:widowControl w:val="0"/>
        <w:tabs>
          <w:tab w:val="left" w:pos="851"/>
        </w:tabs>
        <w:ind w:firstLine="567"/>
        <w:jc w:val="both"/>
        <w:rPr>
          <w:rFonts w:ascii="Times New Roman" w:hAnsi="Times New Roman"/>
        </w:rPr>
      </w:pPr>
      <w:r w:rsidRPr="00D33328">
        <w:rPr>
          <w:rFonts w:ascii="Times New Roman" w:hAnsi="Times New Roman"/>
        </w:rPr>
        <w:t>-</w:t>
      </w:r>
      <w:r w:rsidRPr="00D33328">
        <w:rPr>
          <w:rFonts w:ascii="Times New Roman" w:hAnsi="Times New Roman"/>
        </w:rPr>
        <w:tab/>
        <w:t>бекітілген оқу сабақтарының кестесі оқытушымен алдын ала келісілгеннен кейін білім алушылардың жазбаша өтініші бойынша оқу семестрінің алғашқы екі аптасынан кешіктірілмей өзгертілуі мүмкін.</w:t>
      </w:r>
    </w:p>
    <w:p w:rsidR="00873B6C" w:rsidRPr="00D33328" w:rsidRDefault="00995A97" w:rsidP="00D6168B">
      <w:pPr>
        <w:widowControl w:val="0"/>
        <w:tabs>
          <w:tab w:val="left" w:pos="851"/>
        </w:tabs>
        <w:ind w:firstLine="567"/>
        <w:jc w:val="both"/>
        <w:rPr>
          <w:rFonts w:ascii="Times New Roman" w:hAnsi="Times New Roman"/>
        </w:rPr>
      </w:pPr>
      <w:r w:rsidRPr="00D33328">
        <w:rPr>
          <w:rFonts w:ascii="Times New Roman" w:hAnsi="Times New Roman"/>
        </w:rPr>
        <w:t>-</w:t>
      </w:r>
      <w:r w:rsidRPr="00D33328">
        <w:rPr>
          <w:rFonts w:ascii="Times New Roman" w:hAnsi="Times New Roman"/>
        </w:rPr>
        <w:tab/>
        <w:t>егер жіберіп алғандар саны пән бойынша оқу сабақтарының 50%-, аспаса, өткізіп алған сабақтарды пысықтауға жол беріледі. Ол үшін білім алушы үшін тиісті құжаттарды тапсырады</w:t>
      </w:r>
      <w:r w:rsidR="00491749" w:rsidRPr="00D33328">
        <w:rPr>
          <w:rFonts w:ascii="Times New Roman" w:hAnsi="Times New Roman"/>
        </w:rPr>
        <w:t>кафедра меңгерушісінің атына құбылыс</w:t>
      </w:r>
      <w:r w:rsidRPr="00D33328">
        <w:rPr>
          <w:rFonts w:ascii="Times New Roman" w:hAnsi="Times New Roman"/>
        </w:rPr>
        <w:t xml:space="preserve"> растайтын құжаттарды қоса бере отырып. </w:t>
      </w:r>
      <w:r w:rsidR="007578F1" w:rsidRPr="00D33328">
        <w:rPr>
          <w:rFonts w:ascii="Times New Roman" w:hAnsi="Times New Roman"/>
        </w:rPr>
        <w:t>Тармақты пысықтау туралы шешім</w:t>
      </w:r>
      <w:r w:rsidR="00491749" w:rsidRPr="00D33328">
        <w:rPr>
          <w:rFonts w:ascii="Times New Roman" w:hAnsi="Times New Roman"/>
        </w:rPr>
        <w:t>алқалы түрде тағайындалады (кафедра меңгерушісі</w:t>
      </w:r>
      <w:r w:rsidR="007578F1" w:rsidRPr="00D33328">
        <w:rPr>
          <w:rFonts w:ascii="Times New Roman" w:hAnsi="Times New Roman"/>
        </w:rPr>
        <w:t>, р</w:t>
      </w:r>
      <w:r w:rsidR="00BD1CE6" w:rsidRPr="00D33328">
        <w:rPr>
          <w:rFonts w:ascii="Times New Roman" w:hAnsi="Times New Roman"/>
        </w:rPr>
        <w:t>СҚКО басшысы, жастар саясаты бөлімінің бастығы</w:t>
      </w:r>
      <w:r w:rsidR="000C63C6" w:rsidRPr="00D33328">
        <w:rPr>
          <w:rFonts w:ascii="Times New Roman" w:hAnsi="Times New Roman"/>
        </w:rPr>
        <w:t>).</w:t>
      </w:r>
      <w:r w:rsidR="007578F1" w:rsidRPr="00D33328">
        <w:rPr>
          <w:rFonts w:ascii="Times New Roman" w:hAnsi="Times New Roman"/>
        </w:rPr>
        <w:t xml:space="preserve"> </w:t>
      </w:r>
    </w:p>
    <w:p w:rsidR="00261A70" w:rsidRPr="00D33328" w:rsidRDefault="00261A70" w:rsidP="00D6168B">
      <w:pPr>
        <w:widowControl w:val="0"/>
        <w:tabs>
          <w:tab w:val="left" w:pos="851"/>
        </w:tabs>
        <w:ind w:firstLine="567"/>
        <w:jc w:val="both"/>
        <w:rPr>
          <w:rFonts w:ascii="Times New Roman" w:hAnsi="Times New Roman"/>
        </w:rPr>
      </w:pPr>
      <w:r w:rsidRPr="00D33328">
        <w:rPr>
          <w:rFonts w:ascii="Times New Roman" w:hAnsi="Times New Roman"/>
        </w:rPr>
        <w:lastRenderedPageBreak/>
        <w:t xml:space="preserve">Дәлелді себептермен оқу сабақтарын, ағымдық және аралық бақылауды тапсыру кезеңдерін өткізіп алған жағдайда білім алушыға СӨЖ шеңберінде өткізіп алған сабақтарды пысықтауға және бақылау іс-шаралары үшін балл алуға мүмкіндік беріледі. Ол үшін білім алушы, білім алушының заңды өкілі немесе туыстары үш тәулік ішінде дәлелді себептерін көрсете отырып, осы факті туралы жазбаша хабарлауға тиіс </w:t>
      </w:r>
      <w:r w:rsidR="005501AE" w:rsidRPr="00D33328">
        <w:rPr>
          <w:rFonts w:ascii="Times New Roman" w:hAnsi="Times New Roman"/>
        </w:rPr>
        <w:t>кафедра меңгерушісінің</w:t>
      </w:r>
      <w:r w:rsidRPr="00D33328">
        <w:rPr>
          <w:rFonts w:ascii="Times New Roman" w:hAnsi="Times New Roman"/>
        </w:rPr>
        <w:t xml:space="preserve"> ал Университетке келген бірінші күні білім алушы келмеу себептерін растайтын белгіленген үлгідегі құжаттардың түпнұсқаларын (медициналық анықтамалар, шақыру қағаздары және басқа құжаттар) ұсынады.</w:t>
      </w:r>
    </w:p>
    <w:p w:rsidR="00261A70" w:rsidRPr="00D33328" w:rsidRDefault="00873B6C" w:rsidP="00D6168B">
      <w:pPr>
        <w:widowControl w:val="0"/>
        <w:tabs>
          <w:tab w:val="left" w:pos="851"/>
        </w:tabs>
        <w:ind w:firstLine="567"/>
        <w:jc w:val="both"/>
        <w:rPr>
          <w:rFonts w:ascii="Times New Roman" w:hAnsi="Times New Roman"/>
        </w:rPr>
      </w:pPr>
      <w:r w:rsidRPr="00D33328">
        <w:rPr>
          <w:rFonts w:ascii="Times New Roman" w:hAnsi="Times New Roman"/>
        </w:rPr>
        <w:t>Кафедра меңгерушісі</w:t>
      </w:r>
      <w:r w:rsidR="00261A70" w:rsidRPr="00D33328">
        <w:rPr>
          <w:rFonts w:ascii="Times New Roman" w:hAnsi="Times New Roman"/>
        </w:rPr>
        <w:t xml:space="preserve"> </w:t>
      </w:r>
      <w:r w:rsidR="00BD1CE6" w:rsidRPr="00D33328">
        <w:rPr>
          <w:rFonts w:ascii="Times New Roman" w:hAnsi="Times New Roman"/>
        </w:rPr>
        <w:t xml:space="preserve">СҚКО басшысымен, жастар саясаты бөлімінің басшысымен бірлесіп, </w:t>
      </w:r>
      <w:r w:rsidR="00261A70" w:rsidRPr="00D33328">
        <w:rPr>
          <w:rFonts w:ascii="Times New Roman" w:hAnsi="Times New Roman"/>
        </w:rPr>
        <w:t>бір күндік мерзімде білім алушының баллдарды қайта қарау туралы өтінішін және дәлелді себептердің бар екендігін растайтын ұсынылған құжаттарды қарайды, құжаттардың түпнұсқалығы анықталады, білім алушыларға академиялық саясат, академиялық адалдық саясаты, басқа да ішкі нормативтік-құқықтық құжаттар негізінде баллдарды қайта қарауға рұқсат беру немесе бермеу туралы шешім қабылданады. академиялық күнтізбеге сәйкес.</w:t>
      </w:r>
    </w:p>
    <w:p w:rsidR="00261A70" w:rsidRPr="00D33328" w:rsidRDefault="00261A70" w:rsidP="00D6168B">
      <w:pPr>
        <w:widowControl w:val="0"/>
        <w:tabs>
          <w:tab w:val="left" w:pos="851"/>
        </w:tabs>
        <w:ind w:firstLine="567"/>
        <w:jc w:val="both"/>
        <w:rPr>
          <w:rFonts w:ascii="Times New Roman" w:hAnsi="Times New Roman"/>
        </w:rPr>
      </w:pPr>
      <w:r w:rsidRPr="00D33328">
        <w:rPr>
          <w:rFonts w:ascii="Times New Roman" w:hAnsi="Times New Roman"/>
        </w:rPr>
        <w:t xml:space="preserve">Оқу сабақтарын, ағымдық және межелік бақылауды тапсыру кезеңдерін дәлелді себептермен, бірақ уақтылы тапсырмай өткізіп алған жағдайда </w:t>
      </w:r>
      <w:r w:rsidR="00873B6C" w:rsidRPr="00D33328">
        <w:rPr>
          <w:rFonts w:ascii="Times New Roman" w:hAnsi="Times New Roman"/>
        </w:rPr>
        <w:t>кафедра меңгерушісін ақпараттандыру</w:t>
      </w:r>
      <w:r w:rsidRPr="00D33328">
        <w:rPr>
          <w:rFonts w:ascii="Times New Roman" w:hAnsi="Times New Roman"/>
        </w:rPr>
        <w:t xml:space="preserve"> және/немесе дәлелді себептердің болуын растайтын құжаттарды уақтылы ұсынбау, уақтылы ұсынбау</w:t>
      </w:r>
      <w:r w:rsidR="00A700D6" w:rsidRPr="00D33328">
        <w:rPr>
          <w:rFonts w:ascii="Times New Roman" w:hAnsi="Times New Roman"/>
        </w:rPr>
        <w:t>білім алушының ОО-ға өтініш беруі</w:t>
      </w:r>
      <w:r w:rsidR="00873B6C" w:rsidRPr="00D33328">
        <w:rPr>
          <w:rFonts w:ascii="Times New Roman" w:hAnsi="Times New Roman"/>
        </w:rPr>
        <w:t>С кафедра меңгерушісі</w:t>
      </w:r>
      <w:r w:rsidRPr="00D33328">
        <w:rPr>
          <w:rFonts w:ascii="Times New Roman" w:hAnsi="Times New Roman"/>
        </w:rPr>
        <w:t xml:space="preserve"> көрсетілген оқу сабақтарының және ағымдық және межелік бақылауды тапсыру кезеңдерінің босатылуын дәлелсіз себептермен босатулар ретінде таниды.</w:t>
      </w:r>
    </w:p>
    <w:p w:rsidR="00995A97" w:rsidRPr="00D33328" w:rsidRDefault="00995A97" w:rsidP="00D6168B">
      <w:pPr>
        <w:pStyle w:val="aa"/>
        <w:widowControl w:val="0"/>
        <w:numPr>
          <w:ilvl w:val="2"/>
          <w:numId w:val="34"/>
        </w:numPr>
        <w:tabs>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Егер білім алушы пән бойынша оқу сабақтарының 50%-дан астамын өткізіп алса, ол автоматты түрде баға алады "</w:t>
      </w:r>
      <w:r w:rsidR="00261A70" w:rsidRPr="00D33328">
        <w:rPr>
          <w:rFonts w:ascii="Times New Roman" w:hAnsi="Times New Roman"/>
          <w:sz w:val="24"/>
          <w:szCs w:val="24"/>
          <w:lang w:val="en-US"/>
        </w:rPr>
        <w:t>F</w:t>
      </w:r>
      <w:r w:rsidRPr="00D33328">
        <w:rPr>
          <w:rFonts w:ascii="Times New Roman" w:hAnsi="Times New Roman"/>
          <w:sz w:val="24"/>
          <w:szCs w:val="24"/>
        </w:rPr>
        <w:t xml:space="preserve">» </w:t>
      </w:r>
      <w:r w:rsidR="009E16A9" w:rsidRPr="00D33328">
        <w:rPr>
          <w:rFonts w:ascii="Times New Roman" w:hAnsi="Times New Roman"/>
          <w:sz w:val="24"/>
          <w:szCs w:val="24"/>
        </w:rPr>
        <w:t>–</w:t>
      </w:r>
      <w:r w:rsidRPr="00D33328">
        <w:rPr>
          <w:rFonts w:ascii="Times New Roman" w:hAnsi="Times New Roman"/>
          <w:sz w:val="24"/>
          <w:szCs w:val="24"/>
        </w:rPr>
        <w:t xml:space="preserve"> "қанағаттанарлықсыз" және пән бойынша қорытынды бақылауға жіберілмейді. Білім алушы келесі немесе жазғы семестрде ақылы негізде осы пәнді оқу үшін қайта тіркеледі.</w:t>
      </w:r>
    </w:p>
    <w:p w:rsidR="00995A97" w:rsidRPr="00D33328" w:rsidRDefault="00995A97" w:rsidP="00D6168B">
      <w:pPr>
        <w:pStyle w:val="aa"/>
        <w:widowControl w:val="0"/>
        <w:numPr>
          <w:ilvl w:val="2"/>
          <w:numId w:val="34"/>
        </w:numPr>
        <w:tabs>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Сырқатына байланысты 5 аптадан астам оқу сабақтарына қатыспаған білім алушылар бұл </w:t>
      </w:r>
      <w:proofErr w:type="spellStart"/>
      <w:r w:rsidRPr="00D33328">
        <w:rPr>
          <w:rFonts w:ascii="Times New Roman" w:hAnsi="Times New Roman"/>
          <w:sz w:val="24"/>
          <w:szCs w:val="24"/>
        </w:rPr>
        <w:t>туралы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хабарлауы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керек</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эдвайзердің</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және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денсаулық</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жағдайы</w:t>
      </w:r>
      <w:proofErr w:type="spellEnd"/>
      <w:r w:rsidRPr="00D33328">
        <w:rPr>
          <w:rFonts w:ascii="Times New Roman" w:hAnsi="Times New Roman"/>
          <w:sz w:val="24"/>
          <w:szCs w:val="24"/>
        </w:rPr>
        <w:t xml:space="preserve"> бойынша академиялық демалысты ресімдеуді сенім білдірілген тұлғаға тапсыру. Олай болмаған жағдайда білім алушылар академиялық саясат ережелерін бұзғаны үшін университеттен шығарылуға жатады.</w:t>
      </w:r>
    </w:p>
    <w:p w:rsidR="00261A70" w:rsidRPr="00D33328" w:rsidRDefault="00261A70" w:rsidP="00D6168B">
      <w:pPr>
        <w:pStyle w:val="aa"/>
        <w:widowControl w:val="0"/>
        <w:numPr>
          <w:ilvl w:val="2"/>
          <w:numId w:val="34"/>
        </w:numPr>
        <w:tabs>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Кәсіптік практика базасына уақтылы келмеген, аралық аттестаттау кезеңінде емтиханға келмеген, дәлелді себептермен кәсіптік практика бойынша есепті қорғаған жағдайда білім алушы, білім алушының заңды өкілі немесе туыстары келесі мерзім ішінде міндетті </w:t>
      </w:r>
      <w:r w:rsidR="00582639" w:rsidRPr="00D33328">
        <w:rPr>
          <w:rFonts w:ascii="Times New Roman" w:hAnsi="Times New Roman"/>
          <w:sz w:val="24"/>
          <w:szCs w:val="24"/>
        </w:rPr>
        <w:t>үш жұмыс күні</w:t>
      </w:r>
      <w:r w:rsidRPr="00D33328">
        <w:rPr>
          <w:rFonts w:ascii="Times New Roman" w:hAnsi="Times New Roman"/>
          <w:sz w:val="24"/>
          <w:szCs w:val="24"/>
        </w:rPr>
        <w:t xml:space="preserve">, дәлелді себебін көрсете отырып, осы факті туралы жазбаша хабарлауға міндетті </w:t>
      </w:r>
      <w:r w:rsidR="00873B6C" w:rsidRPr="00D33328">
        <w:rPr>
          <w:rFonts w:ascii="Times New Roman" w:hAnsi="Times New Roman"/>
          <w:sz w:val="24"/>
          <w:szCs w:val="24"/>
        </w:rPr>
        <w:t>кафедра меңгерушісінің</w:t>
      </w:r>
      <w:r w:rsidR="00582639" w:rsidRPr="00D33328">
        <w:rPr>
          <w:rFonts w:ascii="Times New Roman" w:hAnsi="Times New Roman"/>
          <w:sz w:val="24"/>
          <w:szCs w:val="24"/>
        </w:rPr>
        <w:t xml:space="preserve"> </w:t>
      </w:r>
      <w:r w:rsidRPr="00D33328">
        <w:rPr>
          <w:rFonts w:ascii="Times New Roman" w:hAnsi="Times New Roman"/>
          <w:sz w:val="24"/>
          <w:szCs w:val="24"/>
        </w:rPr>
        <w:t>университетке келген алғашқы күні белгіленген үлгідегі құжаттардың түпнұсқаларын (медициналық) ұсыну қажет. келмеу себептерін растайтын анықтамалар, шақыру қағаздары және басқа құжаттар). Сондай-ақ бірінші күні келушілер университетте білім алушы СҚКО-ға практика мерзімдерін өзгертуге, аралық аттестаттау мерзімдерін ұзартуға, есепті қорғау күнін өзгертуге рұқсат беру туралы өтініш береді, оған дәлелді себептердің бар екендігін растайтын құжаттар қоса беріледі, түсіндіретін кәсіптік практика базасына уақтылы келмеу, аралық аттестаттау кезеңінде емтиханға келмеу, кәсіптік практика туралы есепті қорғау.</w:t>
      </w:r>
    </w:p>
    <w:p w:rsidR="00261A70" w:rsidRPr="00D33328" w:rsidRDefault="00873B6C" w:rsidP="00D6168B">
      <w:pPr>
        <w:pStyle w:val="aa"/>
        <w:widowControl w:val="0"/>
        <w:numPr>
          <w:ilvl w:val="2"/>
          <w:numId w:val="34"/>
        </w:numPr>
        <w:tabs>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Кафедра меңгерушісі</w:t>
      </w:r>
      <w:r w:rsidR="00582639" w:rsidRPr="00D33328">
        <w:rPr>
          <w:rFonts w:ascii="Times New Roman" w:hAnsi="Times New Roman"/>
          <w:sz w:val="24"/>
          <w:szCs w:val="24"/>
        </w:rPr>
        <w:t xml:space="preserve"> СҚКО басшысымен, жастар саясаты бөлімінің басшысымен </w:t>
      </w:r>
      <w:r w:rsidR="00261A70" w:rsidRPr="00D33328">
        <w:rPr>
          <w:rFonts w:ascii="Times New Roman" w:hAnsi="Times New Roman"/>
          <w:sz w:val="24"/>
          <w:szCs w:val="24"/>
        </w:rPr>
        <w:t xml:space="preserve">бір күндік мерзімде білім алушының практика мерзімдерін өзгертуге, аралық аттестаттау мерзімдерін ұзартуға, кәсіптік практика бойынша есепті қорғау күнін өзгертуге рұқсат беру туралы өтінішін және дәлелді себептердің болуын растайтын ұсынылған құжаттарды қарайды, құжаттардың түпнұсқалығын анықтайды, білім алушының өтінішін қанағаттандыру немесе қанағаттандырмау туралы шешім қабылдайды. Академиялық саясат, Академиялық адалдық саясаты, өзге де ішкі </w:t>
      </w:r>
      <w:r w:rsidR="00261A70" w:rsidRPr="00D33328">
        <w:rPr>
          <w:rFonts w:ascii="Times New Roman" w:hAnsi="Times New Roman"/>
          <w:sz w:val="24"/>
          <w:szCs w:val="24"/>
        </w:rPr>
        <w:lastRenderedPageBreak/>
        <w:t>нормативтік құқықтық құжаттар негізінде академиялық күнтізбеге сәйкес.</w:t>
      </w:r>
    </w:p>
    <w:p w:rsidR="00261A70" w:rsidRPr="00D33328" w:rsidRDefault="00261A70" w:rsidP="00D6168B">
      <w:pPr>
        <w:pStyle w:val="aa"/>
        <w:widowControl w:val="0"/>
        <w:numPr>
          <w:ilvl w:val="2"/>
          <w:numId w:val="34"/>
        </w:numPr>
        <w:tabs>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Кәсіптік практика базасына уақтылы келмеген, аралық аттестаттау кезеңінде емтиханға келмеген, дәлелді себептермен, бірақ уақтылы хабардар етілмей кәсіптік практика туралы есепті қорғаған жағдайда </w:t>
      </w:r>
      <w:r w:rsidR="00873B6C" w:rsidRPr="00D33328">
        <w:rPr>
          <w:rFonts w:ascii="Times New Roman" w:hAnsi="Times New Roman"/>
          <w:sz w:val="24"/>
          <w:szCs w:val="24"/>
        </w:rPr>
        <w:t>кафедра меңгерушісінің</w:t>
      </w:r>
      <w:r w:rsidR="00582639" w:rsidRPr="00D33328">
        <w:rPr>
          <w:rFonts w:ascii="Times New Roman" w:hAnsi="Times New Roman"/>
          <w:sz w:val="24"/>
          <w:szCs w:val="24"/>
        </w:rPr>
        <w:t xml:space="preserve"> </w:t>
      </w:r>
      <w:r w:rsidRPr="00D33328">
        <w:rPr>
          <w:rFonts w:ascii="Times New Roman" w:hAnsi="Times New Roman"/>
          <w:sz w:val="24"/>
          <w:szCs w:val="24"/>
        </w:rPr>
        <w:t>және/немесе дәлелді себептердің болуын растайтын құжаттарды уақтылы ұсынбау, білім алушының өтінішін ББ-ға уақтылы ұсынбау</w:t>
      </w:r>
      <w:r w:rsidR="005B1B68" w:rsidRPr="00D33328">
        <w:rPr>
          <w:rFonts w:ascii="Times New Roman" w:hAnsi="Times New Roman"/>
          <w:sz w:val="24"/>
          <w:szCs w:val="24"/>
        </w:rPr>
        <w:t>Бастап</w:t>
      </w:r>
      <w:r w:rsidR="00873B6C" w:rsidRPr="00D33328">
        <w:rPr>
          <w:rFonts w:ascii="Times New Roman" w:hAnsi="Times New Roman"/>
          <w:sz w:val="24"/>
          <w:szCs w:val="24"/>
        </w:rPr>
        <w:t xml:space="preserve"> кафедра </w:t>
      </w:r>
      <w:proofErr w:type="gramStart"/>
      <w:r w:rsidR="00873B6C" w:rsidRPr="00D33328">
        <w:rPr>
          <w:rFonts w:ascii="Times New Roman" w:hAnsi="Times New Roman"/>
          <w:sz w:val="24"/>
          <w:szCs w:val="24"/>
        </w:rPr>
        <w:t>меңгерушісі</w:t>
      </w:r>
      <w:r w:rsidR="00582639" w:rsidRPr="00D33328">
        <w:rPr>
          <w:rFonts w:ascii="Times New Roman" w:hAnsi="Times New Roman"/>
          <w:sz w:val="24"/>
          <w:szCs w:val="24"/>
        </w:rPr>
        <w:t xml:space="preserve"> </w:t>
      </w:r>
      <w:r w:rsidR="00A700D6" w:rsidRPr="00D33328">
        <w:rPr>
          <w:rFonts w:ascii="Times New Roman" w:hAnsi="Times New Roman"/>
          <w:sz w:val="24"/>
          <w:szCs w:val="24"/>
        </w:rPr>
        <w:t xml:space="preserve"> </w:t>
      </w:r>
      <w:r w:rsidRPr="00D33328">
        <w:rPr>
          <w:rFonts w:ascii="Times New Roman" w:hAnsi="Times New Roman"/>
          <w:sz w:val="24"/>
          <w:szCs w:val="24"/>
        </w:rPr>
        <w:t>белгі</w:t>
      </w:r>
      <w:r w:rsidR="005B1B68" w:rsidRPr="00D33328">
        <w:rPr>
          <w:rFonts w:ascii="Times New Roman" w:hAnsi="Times New Roman"/>
          <w:sz w:val="24"/>
          <w:szCs w:val="24"/>
        </w:rPr>
        <w:t>ет</w:t>
      </w:r>
      <w:proofErr w:type="gramEnd"/>
      <w:r w:rsidR="005B1B68" w:rsidRPr="00D33328">
        <w:rPr>
          <w:rFonts w:ascii="Times New Roman" w:hAnsi="Times New Roman"/>
          <w:sz w:val="24"/>
          <w:szCs w:val="24"/>
        </w:rPr>
        <w:t xml:space="preserve"> </w:t>
      </w:r>
      <w:r w:rsidRPr="00D33328">
        <w:rPr>
          <w:rFonts w:ascii="Times New Roman" w:hAnsi="Times New Roman"/>
          <w:sz w:val="24"/>
          <w:szCs w:val="24"/>
        </w:rPr>
        <w:t>білім алушының көрсетілген оқу іс-шараларына дәлелсіз себептермен келмей қалуы.</w:t>
      </w:r>
    </w:p>
    <w:p w:rsidR="00995A97" w:rsidRPr="00D33328" w:rsidRDefault="00261A70" w:rsidP="00D6168B">
      <w:pPr>
        <w:pStyle w:val="aa"/>
        <w:widowControl w:val="0"/>
        <w:numPr>
          <w:ilvl w:val="2"/>
          <w:numId w:val="34"/>
        </w:numPr>
        <w:tabs>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Білім алушылардың кәсіптік практикасының мерзімдерін, кәсіптік практика бойынша есепті қорғау күнін дәлелді себепсіз өзгерту себептері академиялық күнтізбеге сәйкес академиялық кезеңнің мерзімдерін есепке алмағанда, рұқсат етілмейді.</w:t>
      </w:r>
    </w:p>
    <w:p w:rsidR="005B1B68" w:rsidRPr="00D33328" w:rsidRDefault="005B1B68" w:rsidP="00D6168B">
      <w:pPr>
        <w:pStyle w:val="aa"/>
        <w:widowControl w:val="0"/>
        <w:numPr>
          <w:ilvl w:val="2"/>
          <w:numId w:val="34"/>
        </w:numPr>
        <w:tabs>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Аралық аттестаттау мерзімдерін аттестатталушының құрмет грамотасынсыз ұзарту</w:t>
      </w:r>
      <w:r w:rsidR="003D7BD5" w:rsidRPr="00D33328">
        <w:rPr>
          <w:rFonts w:ascii="Times New Roman" w:hAnsi="Times New Roman"/>
          <w:sz w:val="24"/>
          <w:szCs w:val="24"/>
        </w:rPr>
        <w:t>дәлелді себептерге жол берілмейді.</w:t>
      </w:r>
    </w:p>
    <w:p w:rsidR="005B1B68" w:rsidRPr="00D33328" w:rsidRDefault="005B1B68" w:rsidP="00D6168B">
      <w:pPr>
        <w:pStyle w:val="aa"/>
        <w:widowControl w:val="0"/>
        <w:numPr>
          <w:ilvl w:val="2"/>
          <w:numId w:val="34"/>
        </w:numPr>
        <w:tabs>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Қорытынды аттестаттауға келмеген жағдайда білім алушы, білім алушының заңды өкілі немесе туыстары емтихан немесе дипломдық жұмысты (жобаны), магистрлік диссертацияны (жобаны) қорғау күнінен кешіктірмей қорытынды аттестаттау комиссиясының төрағасына дәлелді себептерін көрсете отырып, осы факті туралы жазбаша хабарлауға міндетті. университетке келу, келмеу себептерін растайтын белгіленген үлгідегі құжаттардың түпнұсқаларын (медициналық анықтамалар, шақыру қағаздары және басқа құжаттар) ұсыну. Сондай-ақ бірінші күні келушілер Университетте білім алушы СҚКО-ға қорытынды аттестаттау комиссиясы төрағасының атына қорытынды аттестаттау мерзімдерін өзгертуге рұқсат беру туралы өтініш береді, оған дәлелді себептердің болуын растайтын құжаттарды қоса береді. қорытынды аттестаттауға келмеу.</w:t>
      </w:r>
    </w:p>
    <w:p w:rsidR="005B1B68" w:rsidRPr="00D33328" w:rsidRDefault="005B1B68" w:rsidP="00D6168B">
      <w:pPr>
        <w:pStyle w:val="aa"/>
        <w:widowControl w:val="0"/>
        <w:numPr>
          <w:ilvl w:val="2"/>
          <w:numId w:val="34"/>
        </w:numPr>
        <w:tabs>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Қорытынды аттестаттау комиссиясының төрағасы бір күн ішінде білім алушының қорытынды аттестаттау мерзімін өзгерту туралы өтінішін және дәлелді себептердің бар екендігін растайтын ұсынылған құжаттарды қарайды, құжаттардың түпнұсқалығын анықтайды, білім алушының өтінішін қанағаттандыру немесе қанағаттандырмау туралы шешім қабылдайды. Академиялық саясат, Академиялық адалдық саясаты, академиялық күнтізбеге сәйкес қорытынды аттестаттау кезеңіне сәйкес басқа ішкі нормативтік құқықтық құжаттар.</w:t>
      </w:r>
    </w:p>
    <w:p w:rsidR="005B1B68" w:rsidRPr="00D33328" w:rsidRDefault="005B1B68" w:rsidP="00D6168B">
      <w:pPr>
        <w:pStyle w:val="aa"/>
        <w:widowControl w:val="0"/>
        <w:numPr>
          <w:ilvl w:val="2"/>
          <w:numId w:val="34"/>
        </w:numPr>
        <w:tabs>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Қорытынды аттестаттауға дәлелді себептермен келмеген жағдайда, бірақ қорытынды аттестаттау комиссиясының төрағасын уақтылы хабардар етпесе және/немесе дәлелді себептердің бар екендігін растайтын құжаттарды уақтылы ұсынбаса, білім алушының СҚКО-да өтінішін уақтылы ұсынбаса, қорытынды аттестаттау комиссиясының төрағасы қорытынды аттестаттауға келмеуді дәлелді себепсіз келмеу деп таниды.</w:t>
      </w:r>
    </w:p>
    <w:p w:rsidR="005B1B68" w:rsidRPr="00D33328" w:rsidRDefault="005B1B68" w:rsidP="00D6168B">
      <w:pPr>
        <w:pStyle w:val="aa"/>
        <w:widowControl w:val="0"/>
        <w:numPr>
          <w:ilvl w:val="2"/>
          <w:numId w:val="34"/>
        </w:numPr>
        <w:tabs>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Өзгерістер</w:t>
      </w:r>
      <w:r w:rsidR="00A700D6" w:rsidRPr="00D33328">
        <w:rPr>
          <w:rFonts w:ascii="Times New Roman" w:hAnsi="Times New Roman"/>
          <w:sz w:val="24"/>
          <w:szCs w:val="24"/>
        </w:rPr>
        <w:t>е</w:t>
      </w:r>
      <w:r w:rsidRPr="00D33328">
        <w:rPr>
          <w:rFonts w:ascii="Times New Roman" w:hAnsi="Times New Roman"/>
          <w:sz w:val="24"/>
          <w:szCs w:val="24"/>
        </w:rPr>
        <w:t xml:space="preserve"> дәлелді себепсіз қорытынды аттестаттаудың мерзімдері, қорытынды аттестаттау жөніндегі комиссия төрағасының келісімінсіз және академиялық күнтізбеде белгіленген мерзімдерден тыс</w:t>
      </w:r>
      <w:r w:rsidR="00A700D6" w:rsidRPr="00D33328">
        <w:rPr>
          <w:rFonts w:ascii="Times New Roman" w:hAnsi="Times New Roman"/>
          <w:sz w:val="24"/>
          <w:szCs w:val="24"/>
        </w:rPr>
        <w:t>,</w:t>
      </w:r>
      <w:r w:rsidRPr="00D33328">
        <w:rPr>
          <w:rFonts w:ascii="Times New Roman" w:hAnsi="Times New Roman"/>
          <w:sz w:val="24"/>
          <w:szCs w:val="24"/>
        </w:rPr>
        <w:t xml:space="preserve"> рұқсат етілмейді.</w:t>
      </w:r>
    </w:p>
    <w:p w:rsidR="005B1B68" w:rsidRPr="00D33328" w:rsidRDefault="00582639" w:rsidP="00D6168B">
      <w:pPr>
        <w:pStyle w:val="aa"/>
        <w:widowControl w:val="0"/>
        <w:numPr>
          <w:ilvl w:val="2"/>
          <w:numId w:val="34"/>
        </w:numPr>
        <w:tabs>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 </w:t>
      </w:r>
      <w:r w:rsidR="005B1B68" w:rsidRPr="00D33328">
        <w:rPr>
          <w:rFonts w:ascii="Times New Roman" w:hAnsi="Times New Roman"/>
          <w:sz w:val="24"/>
          <w:szCs w:val="24"/>
        </w:rPr>
        <w:t>Білім алушылардың РА университетінің қоғамдық өміріне қатысуы</w:t>
      </w:r>
      <w:r w:rsidR="004F258E" w:rsidRPr="00D33328">
        <w:rPr>
          <w:rFonts w:ascii="Times New Roman" w:hAnsi="Times New Roman"/>
          <w:sz w:val="24"/>
          <w:szCs w:val="24"/>
        </w:rPr>
        <w:t>кафедра меңгерушісімен қаралады</w:t>
      </w:r>
      <w:r w:rsidR="005B1B68" w:rsidRPr="00D33328">
        <w:rPr>
          <w:rFonts w:ascii="Times New Roman" w:hAnsi="Times New Roman"/>
          <w:sz w:val="24"/>
          <w:szCs w:val="24"/>
        </w:rPr>
        <w:t xml:space="preserve"> оқу сабақтарында болмау себептерінің, ағымдық және аралық бақылауды тапсыру кезеңдерінің негізділігі туралы тиісті бұйрық шығара отырып, жеке тәртіпте.</w:t>
      </w:r>
    </w:p>
    <w:p w:rsidR="00995A97" w:rsidRPr="00D33328" w:rsidRDefault="005B1B68" w:rsidP="00D6168B">
      <w:pPr>
        <w:pStyle w:val="aa"/>
        <w:widowControl w:val="0"/>
        <w:numPr>
          <w:ilvl w:val="2"/>
          <w:numId w:val="34"/>
        </w:numPr>
        <w:tabs>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Ұсынылған жағдайда білім алушыларға дәлелді себептердің, оның ішінде медициналық анықтамалардың және басқа құжаттардың бар екендігін көрсететін дәйексіз құжаттар, білім алушыға университеттен шығарылғанға дейін академиялық адалдық саясатына сәйкес тәртіптік шаралар қолданылады.</w:t>
      </w:r>
    </w:p>
    <w:p w:rsidR="00995A97" w:rsidRPr="00D33328" w:rsidRDefault="00995A97" w:rsidP="00D6168B">
      <w:pPr>
        <w:widowControl w:val="0"/>
        <w:ind w:firstLine="567"/>
        <w:jc w:val="both"/>
        <w:rPr>
          <w:rFonts w:ascii="Times New Roman" w:hAnsi="Times New Roman"/>
        </w:rPr>
      </w:pPr>
    </w:p>
    <w:p w:rsidR="00B76C88" w:rsidRPr="00D33328" w:rsidRDefault="007D35CC" w:rsidP="00D6168B">
      <w:pPr>
        <w:pStyle w:val="2"/>
        <w:widowControl w:val="0"/>
        <w:spacing w:before="0"/>
        <w:ind w:firstLine="567"/>
        <w:jc w:val="both"/>
        <w:rPr>
          <w:rFonts w:ascii="Times New Roman" w:hAnsi="Times New Roman" w:cs="Times New Roman"/>
          <w:color w:val="auto"/>
          <w:sz w:val="24"/>
          <w:szCs w:val="24"/>
        </w:rPr>
      </w:pPr>
      <w:bookmarkStart w:id="23" w:name="_Toc144197874"/>
      <w:r w:rsidRPr="00D33328">
        <w:rPr>
          <w:rFonts w:ascii="Times New Roman" w:hAnsi="Times New Roman" w:cs="Times New Roman"/>
          <w:color w:val="auto"/>
          <w:sz w:val="24"/>
          <w:szCs w:val="24"/>
        </w:rPr>
        <w:t>3</w:t>
      </w:r>
      <w:r w:rsidR="00B76C88" w:rsidRPr="00D33328">
        <w:rPr>
          <w:rFonts w:ascii="Times New Roman" w:hAnsi="Times New Roman" w:cs="Times New Roman"/>
          <w:color w:val="auto"/>
          <w:sz w:val="24"/>
          <w:szCs w:val="24"/>
        </w:rPr>
        <w:t>.</w:t>
      </w:r>
      <w:r w:rsidR="00AC7167" w:rsidRPr="00D33328">
        <w:rPr>
          <w:rFonts w:ascii="Times New Roman" w:hAnsi="Times New Roman" w:cs="Times New Roman"/>
          <w:color w:val="auto"/>
          <w:sz w:val="24"/>
          <w:szCs w:val="24"/>
        </w:rPr>
        <w:t>7</w:t>
      </w:r>
      <w:r w:rsidR="00B76C88" w:rsidRPr="00D33328">
        <w:rPr>
          <w:rFonts w:ascii="Times New Roman" w:hAnsi="Times New Roman" w:cs="Times New Roman"/>
          <w:color w:val="auto"/>
          <w:sz w:val="24"/>
          <w:szCs w:val="24"/>
        </w:rPr>
        <w:t xml:space="preserve"> ҚБТ қолдану арқылы оқытуды ұйымдастыру ережелері</w:t>
      </w:r>
      <w:bookmarkEnd w:id="23"/>
    </w:p>
    <w:p w:rsidR="00B76C88" w:rsidRPr="00D33328" w:rsidRDefault="00B76C88" w:rsidP="00D6168B">
      <w:pPr>
        <w:widowControl w:val="0"/>
        <w:ind w:firstLine="567"/>
        <w:jc w:val="both"/>
        <w:rPr>
          <w:rFonts w:ascii="Times New Roman" w:hAnsi="Times New Roman"/>
        </w:rPr>
      </w:pPr>
    </w:p>
    <w:p w:rsidR="00B76C88" w:rsidRPr="00D33328" w:rsidRDefault="00B76C88" w:rsidP="00D6168B">
      <w:pPr>
        <w:pStyle w:val="Default"/>
        <w:widowControl w:val="0"/>
        <w:numPr>
          <w:ilvl w:val="2"/>
          <w:numId w:val="32"/>
        </w:numPr>
        <w:tabs>
          <w:tab w:val="left" w:pos="1276"/>
        </w:tabs>
        <w:ind w:left="0" w:firstLine="567"/>
        <w:jc w:val="both"/>
        <w:rPr>
          <w:color w:val="auto"/>
        </w:rPr>
      </w:pPr>
      <w:r w:rsidRPr="00D33328">
        <w:rPr>
          <w:color w:val="auto"/>
        </w:rPr>
        <w:lastRenderedPageBreak/>
        <w:t xml:space="preserve">Университеттің академиялық саясаты белсенді пайдалануды қолдайды студенттердің бойында өз бетінше жұмыс істеу дағдыларын қалыптастыру және қосымша құзыреттерді игеру мақсатында оқытудың инновациялық әдістері мен электрондық оқыту құралдарын академиялық үдеріске ендіру. </w:t>
      </w:r>
    </w:p>
    <w:p w:rsidR="00ED37AC" w:rsidRPr="00D33328" w:rsidRDefault="00E30417" w:rsidP="00D6168B">
      <w:pPr>
        <w:pStyle w:val="Default"/>
        <w:widowControl w:val="0"/>
        <w:numPr>
          <w:ilvl w:val="2"/>
          <w:numId w:val="32"/>
        </w:numPr>
        <w:tabs>
          <w:tab w:val="left" w:pos="1276"/>
        </w:tabs>
        <w:ind w:left="0" w:firstLine="567"/>
        <w:jc w:val="both"/>
        <w:rPr>
          <w:color w:val="auto"/>
        </w:rPr>
      </w:pPr>
      <w:r w:rsidRPr="00D33328">
        <w:rPr>
          <w:color w:val="auto"/>
        </w:rPr>
        <w:t xml:space="preserve">Қашықтықтан білім беру технологияларын қолдану </w:t>
      </w:r>
      <w:proofErr w:type="spellStart"/>
      <w:r w:rsidRPr="00D33328">
        <w:rPr>
          <w:color w:val="auto"/>
        </w:rPr>
        <w:t>мақсаты</w:t>
      </w:r>
      <w:proofErr w:type="spellEnd"/>
      <w:r w:rsidRPr="00D33328">
        <w:rPr>
          <w:color w:val="auto"/>
        </w:rPr>
        <w:t xml:space="preserve"> </w:t>
      </w:r>
      <w:r w:rsidR="00E25719" w:rsidRPr="00D33328">
        <w:rPr>
          <w:color w:val="auto"/>
        </w:rPr>
        <w:t xml:space="preserve">(ҚБТ) </w:t>
      </w:r>
      <w:proofErr w:type="spellStart"/>
      <w:r w:rsidRPr="00D33328">
        <w:rPr>
          <w:color w:val="auto"/>
        </w:rPr>
        <w:t>жылы</w:t>
      </w:r>
      <w:proofErr w:type="spellEnd"/>
      <w:r w:rsidRPr="00D33328">
        <w:rPr>
          <w:color w:val="auto"/>
        </w:rPr>
        <w:t xml:space="preserve"> </w:t>
      </w:r>
      <w:proofErr w:type="spellStart"/>
      <w:r w:rsidRPr="00D33328">
        <w:rPr>
          <w:color w:val="auto"/>
        </w:rPr>
        <w:t>ҚИнЭУ</w:t>
      </w:r>
      <w:proofErr w:type="spellEnd"/>
      <w:r w:rsidRPr="00D33328">
        <w:rPr>
          <w:color w:val="auto"/>
        </w:rPr>
        <w:t xml:space="preserve"> </w:t>
      </w:r>
      <w:proofErr w:type="spellStart"/>
      <w:r w:rsidRPr="00D33328">
        <w:rPr>
          <w:color w:val="auto"/>
        </w:rPr>
        <w:t>кеңейту</w:t>
      </w:r>
      <w:proofErr w:type="spellEnd"/>
      <w:r w:rsidRPr="00D33328">
        <w:rPr>
          <w:color w:val="auto"/>
        </w:rPr>
        <w:t xml:space="preserve"> </w:t>
      </w:r>
      <w:proofErr w:type="spellStart"/>
      <w:r w:rsidRPr="00D33328">
        <w:rPr>
          <w:color w:val="auto"/>
        </w:rPr>
        <w:t>болып</w:t>
      </w:r>
      <w:proofErr w:type="spellEnd"/>
      <w:r w:rsidRPr="00D33328">
        <w:rPr>
          <w:color w:val="auto"/>
        </w:rPr>
        <w:t xml:space="preserve"> </w:t>
      </w:r>
      <w:proofErr w:type="spellStart"/>
      <w:r w:rsidRPr="00D33328">
        <w:rPr>
          <w:color w:val="auto"/>
        </w:rPr>
        <w:t>табылады</w:t>
      </w:r>
      <w:r w:rsidR="00E25719" w:rsidRPr="00D33328">
        <w:rPr>
          <w:color w:val="auto"/>
        </w:rPr>
        <w:t>е</w:t>
      </w:r>
      <w:proofErr w:type="spellEnd"/>
      <w:r w:rsidRPr="00D33328">
        <w:rPr>
          <w:color w:val="auto"/>
        </w:rPr>
        <w:t xml:space="preserve"> халықтың әртүрлі санаттарының білім беру технологияларына қолжетімділігі және оқу-әдістемелік заманауи ақпараттық қоғамның даму тенденцияларына сәйкес мазмұнға, білім беру сапасын қамтамасыз ету мақсатында оқытуды дараландыруға.</w:t>
      </w:r>
    </w:p>
    <w:p w:rsidR="001A6C44" w:rsidRPr="00D33328" w:rsidRDefault="00E25719" w:rsidP="00D6168B">
      <w:pPr>
        <w:pStyle w:val="Default"/>
        <w:widowControl w:val="0"/>
        <w:numPr>
          <w:ilvl w:val="2"/>
          <w:numId w:val="32"/>
        </w:numPr>
        <w:tabs>
          <w:tab w:val="left" w:pos="1276"/>
        </w:tabs>
        <w:ind w:left="0" w:firstLine="567"/>
        <w:jc w:val="both"/>
        <w:rPr>
          <w:color w:val="auto"/>
        </w:rPr>
      </w:pPr>
      <w:r w:rsidRPr="00D33328">
        <w:rPr>
          <w:color w:val="auto"/>
        </w:rPr>
        <w:t>Д</w:t>
      </w:r>
      <w:r w:rsidR="00E30417" w:rsidRPr="00D33328">
        <w:rPr>
          <w:color w:val="auto"/>
        </w:rPr>
        <w:t>станциялық білім беру технологияларын университетте толық көлемде де, ішінара да білім берудің барлық нысандарында кез келген деңгейдегі білім беру бағдарламаларын жүзеге асыруда және олардың үйлесімінде, сабақтардың, тәжірибелердің, ағымдық бақылаудың, аралық және қорытынды аттестаттаудың кез келген түрін жүзеге асыруда қолдануға болады. білім алушылар.</w:t>
      </w:r>
    </w:p>
    <w:p w:rsidR="00C03450" w:rsidRPr="00D33328" w:rsidRDefault="00C03450" w:rsidP="00D6168B">
      <w:pPr>
        <w:pStyle w:val="aa"/>
        <w:widowControl w:val="0"/>
        <w:numPr>
          <w:ilvl w:val="2"/>
          <w:numId w:val="32"/>
        </w:numPr>
        <w:tabs>
          <w:tab w:val="left" w:pos="1276"/>
        </w:tabs>
        <w:spacing w:after="0" w:line="240" w:lineRule="auto"/>
        <w:ind w:left="0" w:firstLine="567"/>
        <w:contextualSpacing w:val="0"/>
        <w:jc w:val="both"/>
        <w:rPr>
          <w:rStyle w:val="s0"/>
          <w:rFonts w:ascii="Times New Roman" w:hAnsi="Times New Roman"/>
          <w:sz w:val="24"/>
          <w:szCs w:val="24"/>
        </w:rPr>
      </w:pPr>
      <w:r w:rsidRPr="00D33328">
        <w:rPr>
          <w:rStyle w:val="s0"/>
          <w:rFonts w:ascii="Times New Roman" w:hAnsi="Times New Roman"/>
          <w:sz w:val="24"/>
          <w:szCs w:val="24"/>
        </w:rPr>
        <w:t>ҚОТ қолдана отырып білім беру бағдарламаларын жүзеге асыру кезінде университет білім алушылар мен тыңдаушылардың орналасқан жеріне қарамастан, электрондық ақпараттық және білім беру ресурстарын, ақпараттық және телекоммуникациялық технологиялар жиынтығын қамтитын электрондық ақпараттық және білім беру ортасына қолжетімділігін қамтамасыз етеді. .</w:t>
      </w:r>
    </w:p>
    <w:p w:rsidR="00C03450" w:rsidRPr="00D33328" w:rsidRDefault="00C03450" w:rsidP="00D6168B">
      <w:pPr>
        <w:pStyle w:val="aa"/>
        <w:widowControl w:val="0"/>
        <w:numPr>
          <w:ilvl w:val="2"/>
          <w:numId w:val="32"/>
        </w:numPr>
        <w:tabs>
          <w:tab w:val="left" w:pos="1276"/>
        </w:tabs>
        <w:spacing w:after="0" w:line="240" w:lineRule="auto"/>
        <w:ind w:left="0" w:firstLine="567"/>
        <w:contextualSpacing w:val="0"/>
        <w:jc w:val="both"/>
        <w:rPr>
          <w:rStyle w:val="s0"/>
          <w:rFonts w:ascii="Times New Roman" w:hAnsi="Times New Roman"/>
          <w:sz w:val="24"/>
          <w:szCs w:val="24"/>
        </w:rPr>
      </w:pPr>
      <w:r w:rsidRPr="00D33328">
        <w:rPr>
          <w:rStyle w:val="s0"/>
          <w:rFonts w:ascii="Times New Roman" w:hAnsi="Times New Roman"/>
          <w:sz w:val="24"/>
          <w:szCs w:val="24"/>
        </w:rPr>
        <w:t>ҚБТ бойынша оқу үдерісін ұйымдастырудың қажетті шарты университеттің болуы болып табылады:</w:t>
      </w:r>
    </w:p>
    <w:p w:rsidR="00C03450" w:rsidRPr="00D33328" w:rsidRDefault="002216D9" w:rsidP="00D6168B">
      <w:pPr>
        <w:widowControl w:val="0"/>
        <w:tabs>
          <w:tab w:val="left" w:pos="1276"/>
        </w:tabs>
        <w:ind w:firstLine="567"/>
        <w:jc w:val="both"/>
        <w:rPr>
          <w:rStyle w:val="s0"/>
          <w:rFonts w:ascii="Times New Roman" w:hAnsi="Times New Roman"/>
        </w:rPr>
      </w:pPr>
      <w:r w:rsidRPr="00D33328">
        <w:rPr>
          <w:rStyle w:val="s0"/>
          <w:rFonts w:ascii="Times New Roman" w:hAnsi="Times New Roman"/>
        </w:rPr>
        <w:t xml:space="preserve">- </w:t>
      </w:r>
      <w:r w:rsidR="00C03450" w:rsidRPr="00D33328">
        <w:rPr>
          <w:rStyle w:val="s0"/>
          <w:rFonts w:ascii="Times New Roman" w:hAnsi="Times New Roman"/>
        </w:rPr>
        <w:t>ақпараттық-білім беру порталының оқу-әдістемелік және ұйымдастырушылық-әкімшілік ақпараттары бар парақтары бар білім алушылардың;</w:t>
      </w:r>
    </w:p>
    <w:p w:rsidR="00C03450" w:rsidRPr="00D33328" w:rsidRDefault="002216D9" w:rsidP="00D6168B">
      <w:pPr>
        <w:widowControl w:val="0"/>
        <w:tabs>
          <w:tab w:val="left" w:pos="1276"/>
        </w:tabs>
        <w:ind w:firstLine="567"/>
        <w:jc w:val="both"/>
        <w:rPr>
          <w:rStyle w:val="s0"/>
          <w:rFonts w:ascii="Times New Roman" w:hAnsi="Times New Roman"/>
        </w:rPr>
      </w:pPr>
      <w:r w:rsidRPr="00D33328">
        <w:rPr>
          <w:rStyle w:val="s0"/>
          <w:rFonts w:ascii="Times New Roman" w:hAnsi="Times New Roman"/>
        </w:rPr>
        <w:t xml:space="preserve">- </w:t>
      </w:r>
      <w:r w:rsidR="00C03450" w:rsidRPr="00D33328">
        <w:rPr>
          <w:rStyle w:val="s0"/>
          <w:rFonts w:ascii="Times New Roman" w:hAnsi="Times New Roman"/>
        </w:rPr>
        <w:t>телекоммуникациялық желіге (Интернет, спутниктік теледидар) шығатын жабдықтары бар;</w:t>
      </w:r>
    </w:p>
    <w:p w:rsidR="00C03450" w:rsidRPr="00D33328" w:rsidRDefault="002216D9" w:rsidP="00D6168B">
      <w:pPr>
        <w:widowControl w:val="0"/>
        <w:tabs>
          <w:tab w:val="left" w:pos="1276"/>
        </w:tabs>
        <w:ind w:firstLine="567"/>
        <w:jc w:val="both"/>
        <w:rPr>
          <w:rStyle w:val="s0"/>
          <w:rFonts w:ascii="Times New Roman" w:hAnsi="Times New Roman"/>
        </w:rPr>
      </w:pPr>
      <w:r w:rsidRPr="00D33328">
        <w:rPr>
          <w:rStyle w:val="s0"/>
          <w:rFonts w:ascii="Times New Roman" w:hAnsi="Times New Roman"/>
        </w:rPr>
        <w:t xml:space="preserve">- </w:t>
      </w:r>
      <w:r w:rsidR="00C03450" w:rsidRPr="00D33328">
        <w:rPr>
          <w:rStyle w:val="s0"/>
          <w:rFonts w:ascii="Times New Roman" w:hAnsi="Times New Roman"/>
        </w:rPr>
        <w:t>мультимедиялық сынып және электрондық оқу залы;</w:t>
      </w:r>
    </w:p>
    <w:p w:rsidR="00C03450" w:rsidRPr="00D33328" w:rsidRDefault="002216D9" w:rsidP="00D6168B">
      <w:pPr>
        <w:widowControl w:val="0"/>
        <w:tabs>
          <w:tab w:val="left" w:pos="1276"/>
        </w:tabs>
        <w:ind w:firstLine="567"/>
        <w:jc w:val="both"/>
        <w:rPr>
          <w:rStyle w:val="s0"/>
          <w:rFonts w:ascii="Times New Roman" w:hAnsi="Times New Roman"/>
        </w:rPr>
      </w:pPr>
      <w:r w:rsidRPr="00D33328">
        <w:rPr>
          <w:rStyle w:val="s0"/>
          <w:rFonts w:ascii="Times New Roman" w:hAnsi="Times New Roman"/>
        </w:rPr>
        <w:t xml:space="preserve">- </w:t>
      </w:r>
      <w:r w:rsidR="00C03450" w:rsidRPr="00D33328">
        <w:rPr>
          <w:rStyle w:val="s0"/>
          <w:rFonts w:ascii="Times New Roman" w:hAnsi="Times New Roman"/>
        </w:rPr>
        <w:t>оқу-</w:t>
      </w:r>
      <w:proofErr w:type="gramStart"/>
      <w:r w:rsidR="00C03450" w:rsidRPr="00D33328">
        <w:rPr>
          <w:rStyle w:val="s0"/>
          <w:rFonts w:ascii="Times New Roman" w:hAnsi="Times New Roman"/>
        </w:rPr>
        <w:t>әдістемелік  CD</w:t>
      </w:r>
      <w:proofErr w:type="gramEnd"/>
      <w:r w:rsidR="00C03450" w:rsidRPr="00D33328">
        <w:rPr>
          <w:rStyle w:val="s0"/>
          <w:rFonts w:ascii="Times New Roman" w:hAnsi="Times New Roman"/>
        </w:rPr>
        <w:t>, DVD дискілердегі контенттің (меншікті және/немесе сатып алынған);</w:t>
      </w:r>
    </w:p>
    <w:p w:rsidR="00C03450" w:rsidRPr="00D33328" w:rsidRDefault="002216D9" w:rsidP="00D6168B">
      <w:pPr>
        <w:widowControl w:val="0"/>
        <w:tabs>
          <w:tab w:val="left" w:pos="1276"/>
        </w:tabs>
        <w:ind w:firstLine="567"/>
        <w:jc w:val="both"/>
        <w:rPr>
          <w:rStyle w:val="s0"/>
          <w:rFonts w:ascii="Times New Roman" w:hAnsi="Times New Roman"/>
        </w:rPr>
      </w:pPr>
      <w:r w:rsidRPr="00D33328">
        <w:rPr>
          <w:rStyle w:val="s0"/>
          <w:rFonts w:ascii="Times New Roman" w:hAnsi="Times New Roman"/>
        </w:rPr>
        <w:t xml:space="preserve">- </w:t>
      </w:r>
      <w:r w:rsidR="00C03450" w:rsidRPr="00D33328">
        <w:rPr>
          <w:rStyle w:val="s0"/>
          <w:rFonts w:ascii="Times New Roman" w:hAnsi="Times New Roman"/>
        </w:rPr>
        <w:t>тестілеу кешенінің;</w:t>
      </w:r>
    </w:p>
    <w:p w:rsidR="00C03450" w:rsidRPr="00D33328" w:rsidRDefault="002216D9" w:rsidP="00D6168B">
      <w:pPr>
        <w:widowControl w:val="0"/>
        <w:tabs>
          <w:tab w:val="left" w:pos="1276"/>
        </w:tabs>
        <w:ind w:firstLine="567"/>
        <w:jc w:val="both"/>
        <w:rPr>
          <w:rStyle w:val="s0"/>
          <w:rFonts w:ascii="Times New Roman" w:hAnsi="Times New Roman"/>
        </w:rPr>
      </w:pPr>
      <w:r w:rsidRPr="00D33328">
        <w:rPr>
          <w:rStyle w:val="s0"/>
          <w:rFonts w:ascii="Times New Roman" w:hAnsi="Times New Roman"/>
        </w:rPr>
        <w:t xml:space="preserve">- </w:t>
      </w:r>
      <w:r w:rsidR="00C03450" w:rsidRPr="00D33328">
        <w:rPr>
          <w:rStyle w:val="s0"/>
          <w:rFonts w:ascii="Times New Roman" w:hAnsi="Times New Roman"/>
        </w:rPr>
        <w:t xml:space="preserve">оқытуды басқарудың желілік жүйелерінің; </w:t>
      </w:r>
    </w:p>
    <w:p w:rsidR="00C03450" w:rsidRPr="00D33328" w:rsidRDefault="002216D9" w:rsidP="00D6168B">
      <w:pPr>
        <w:widowControl w:val="0"/>
        <w:tabs>
          <w:tab w:val="left" w:pos="1276"/>
        </w:tabs>
        <w:ind w:firstLine="567"/>
        <w:jc w:val="both"/>
        <w:rPr>
          <w:rStyle w:val="s0"/>
          <w:rFonts w:ascii="Times New Roman" w:hAnsi="Times New Roman"/>
        </w:rPr>
      </w:pPr>
      <w:r w:rsidRPr="00D33328">
        <w:rPr>
          <w:rStyle w:val="s0"/>
          <w:rFonts w:ascii="Times New Roman" w:hAnsi="Times New Roman"/>
        </w:rPr>
        <w:t xml:space="preserve">- </w:t>
      </w:r>
      <w:r w:rsidR="00C03450" w:rsidRPr="00D33328">
        <w:rPr>
          <w:rStyle w:val="s0"/>
          <w:rFonts w:ascii="Times New Roman" w:hAnsi="Times New Roman"/>
        </w:rPr>
        <w:t>басқару жүйелері оқу-</w:t>
      </w:r>
      <w:proofErr w:type="gramStart"/>
      <w:r w:rsidR="00C03450" w:rsidRPr="00D33328">
        <w:rPr>
          <w:rStyle w:val="s0"/>
          <w:rFonts w:ascii="Times New Roman" w:hAnsi="Times New Roman"/>
        </w:rPr>
        <w:t>әдістемелік  мазмұнмен</w:t>
      </w:r>
      <w:proofErr w:type="gramEnd"/>
      <w:r w:rsidR="00C03450" w:rsidRPr="00D33328">
        <w:rPr>
          <w:rStyle w:val="s0"/>
          <w:rFonts w:ascii="Times New Roman" w:hAnsi="Times New Roman"/>
        </w:rPr>
        <w:t>.</w:t>
      </w:r>
    </w:p>
    <w:p w:rsidR="00E25719" w:rsidRPr="00D33328" w:rsidRDefault="00E25719" w:rsidP="00D6168B">
      <w:pPr>
        <w:pStyle w:val="aa"/>
        <w:widowControl w:val="0"/>
        <w:numPr>
          <w:ilvl w:val="2"/>
          <w:numId w:val="32"/>
        </w:numPr>
        <w:tabs>
          <w:tab w:val="left" w:pos="1276"/>
        </w:tabs>
        <w:spacing w:after="0" w:line="240" w:lineRule="auto"/>
        <w:ind w:left="0" w:firstLine="567"/>
        <w:contextualSpacing w:val="0"/>
        <w:jc w:val="both"/>
        <w:rPr>
          <w:rFonts w:ascii="Times New Roman" w:hAnsi="Times New Roman"/>
          <w:sz w:val="24"/>
          <w:szCs w:val="24"/>
        </w:rPr>
      </w:pPr>
      <w:r w:rsidRPr="00D33328">
        <w:rPr>
          <w:rStyle w:val="s0"/>
          <w:rFonts w:ascii="Times New Roman" w:hAnsi="Times New Roman"/>
          <w:sz w:val="24"/>
          <w:szCs w:val="24"/>
        </w:rPr>
        <w:t>ҚБТ мыналарға қатысты қолданылады:</w:t>
      </w:r>
    </w:p>
    <w:p w:rsidR="00E25719" w:rsidRPr="00D33328" w:rsidRDefault="002216D9" w:rsidP="00D6168B">
      <w:pPr>
        <w:pStyle w:val="Default"/>
        <w:widowControl w:val="0"/>
        <w:tabs>
          <w:tab w:val="left" w:pos="1276"/>
        </w:tabs>
        <w:ind w:firstLine="567"/>
        <w:jc w:val="both"/>
        <w:rPr>
          <w:color w:val="auto"/>
        </w:rPr>
      </w:pPr>
      <w:r w:rsidRPr="00D33328">
        <w:rPr>
          <w:color w:val="auto"/>
        </w:rPr>
        <w:t xml:space="preserve">- </w:t>
      </w:r>
      <w:r w:rsidR="004F258E" w:rsidRPr="00D33328">
        <w:rPr>
          <w:color w:val="auto"/>
        </w:rPr>
        <w:t>білім алушыларға, денсаулық жағдайы туралы дәрігерлік-консультациялық комиссияның қорытындысы бар</w:t>
      </w:r>
      <w:r w:rsidR="00E25719" w:rsidRPr="00D33328">
        <w:rPr>
          <w:color w:val="auto"/>
        </w:rPr>
        <w:t>;</w:t>
      </w:r>
    </w:p>
    <w:p w:rsidR="00E25719" w:rsidRPr="00D33328" w:rsidRDefault="002216D9" w:rsidP="00D6168B">
      <w:pPr>
        <w:pStyle w:val="Default"/>
        <w:widowControl w:val="0"/>
        <w:tabs>
          <w:tab w:val="left" w:pos="1276"/>
        </w:tabs>
        <w:ind w:firstLine="567"/>
        <w:jc w:val="both"/>
        <w:rPr>
          <w:color w:val="auto"/>
        </w:rPr>
      </w:pPr>
      <w:r w:rsidRPr="00D33328">
        <w:rPr>
          <w:color w:val="auto"/>
        </w:rPr>
        <w:t xml:space="preserve">- </w:t>
      </w:r>
      <w:r w:rsidR="0089665C" w:rsidRPr="00D33328">
        <w:rPr>
          <w:color w:val="auto"/>
        </w:rPr>
        <w:t xml:space="preserve">халықаралық, республикалық, оқу-жаттығу жиындарына, спорттық жарыстарға, зияткерлік және шығармашылық байқаулар мен </w:t>
      </w:r>
      <w:proofErr w:type="spellStart"/>
      <w:r w:rsidR="0089665C" w:rsidRPr="00D33328">
        <w:rPr>
          <w:color w:val="auto"/>
        </w:rPr>
        <w:t>фестивальдерге</w:t>
      </w:r>
      <w:proofErr w:type="spellEnd"/>
      <w:r w:rsidR="0089665C" w:rsidRPr="00D33328">
        <w:rPr>
          <w:color w:val="auto"/>
        </w:rPr>
        <w:t xml:space="preserve"> </w:t>
      </w:r>
      <w:proofErr w:type="spellStart"/>
      <w:r w:rsidR="0089665C" w:rsidRPr="00D33328">
        <w:rPr>
          <w:color w:val="auto"/>
        </w:rPr>
        <w:t>қатысушыларға</w:t>
      </w:r>
      <w:proofErr w:type="spellEnd"/>
      <w:r w:rsidR="0089665C" w:rsidRPr="00D33328">
        <w:rPr>
          <w:color w:val="auto"/>
        </w:rPr>
        <w:t xml:space="preserve"> </w:t>
      </w:r>
      <w:proofErr w:type="spellStart"/>
      <w:r w:rsidR="0089665C" w:rsidRPr="00D33328">
        <w:rPr>
          <w:color w:val="auto"/>
        </w:rPr>
        <w:t>кезең</w:t>
      </w:r>
      <w:proofErr w:type="spellEnd"/>
      <w:r w:rsidR="0089665C" w:rsidRPr="00D33328">
        <w:rPr>
          <w:color w:val="auto"/>
        </w:rPr>
        <w:t xml:space="preserve"> </w:t>
      </w:r>
      <w:proofErr w:type="spellStart"/>
      <w:r w:rsidR="0089665C" w:rsidRPr="00D33328">
        <w:rPr>
          <w:color w:val="auto"/>
        </w:rPr>
        <w:t>оқытушылық</w:t>
      </w:r>
      <w:proofErr w:type="spellEnd"/>
      <w:r w:rsidR="00E25719" w:rsidRPr="00D33328">
        <w:rPr>
          <w:color w:val="auto"/>
        </w:rPr>
        <w:t>;</w:t>
      </w:r>
    </w:p>
    <w:p w:rsidR="00E25719" w:rsidRPr="00D33328" w:rsidRDefault="002216D9" w:rsidP="00D6168B">
      <w:pPr>
        <w:pStyle w:val="Default"/>
        <w:widowControl w:val="0"/>
        <w:tabs>
          <w:tab w:val="left" w:pos="1276"/>
        </w:tabs>
        <w:ind w:firstLine="567"/>
        <w:jc w:val="both"/>
        <w:rPr>
          <w:color w:val="auto"/>
        </w:rPr>
      </w:pPr>
      <w:r w:rsidRPr="00D33328">
        <w:rPr>
          <w:color w:val="auto"/>
        </w:rPr>
        <w:t xml:space="preserve">- </w:t>
      </w:r>
      <w:r w:rsidR="00E25719" w:rsidRPr="00D33328">
        <w:rPr>
          <w:color w:val="auto"/>
        </w:rPr>
        <w:t>оқыту</w:t>
      </w:r>
      <w:r w:rsidR="0089665C" w:rsidRPr="00D33328">
        <w:rPr>
          <w:color w:val="auto"/>
        </w:rPr>
        <w:t xml:space="preserve">ЖЖОКБҰ-да ҰБТ-ның осы Қағидаларда </w:t>
      </w:r>
      <w:proofErr w:type="spellStart"/>
      <w:r w:rsidR="0089665C" w:rsidRPr="00D33328">
        <w:rPr>
          <w:color w:val="auto"/>
        </w:rPr>
        <w:t>белгіленген</w:t>
      </w:r>
      <w:proofErr w:type="spellEnd"/>
      <w:r w:rsidR="0089665C" w:rsidRPr="00D33328">
        <w:rPr>
          <w:color w:val="auto"/>
        </w:rPr>
        <w:t xml:space="preserve"> </w:t>
      </w:r>
      <w:proofErr w:type="spellStart"/>
      <w:r w:rsidR="0089665C" w:rsidRPr="00D33328">
        <w:rPr>
          <w:color w:val="auto"/>
        </w:rPr>
        <w:t>көлемінен</w:t>
      </w:r>
      <w:proofErr w:type="spellEnd"/>
      <w:r w:rsidR="0089665C" w:rsidRPr="00D33328">
        <w:rPr>
          <w:color w:val="auto"/>
        </w:rPr>
        <w:t xml:space="preserve"> </w:t>
      </w:r>
      <w:proofErr w:type="spellStart"/>
      <w:r w:rsidR="0089665C" w:rsidRPr="00D33328">
        <w:rPr>
          <w:color w:val="auto"/>
        </w:rPr>
        <w:t>аспайды</w:t>
      </w:r>
      <w:proofErr w:type="spellEnd"/>
      <w:r w:rsidR="0089665C" w:rsidRPr="00D33328">
        <w:rPr>
          <w:color w:val="auto"/>
        </w:rPr>
        <w:t xml:space="preserve"> </w:t>
      </w:r>
      <w:proofErr w:type="spellStart"/>
      <w:r w:rsidR="0089665C" w:rsidRPr="00D33328">
        <w:rPr>
          <w:color w:val="auto"/>
        </w:rPr>
        <w:t>белгілі</w:t>
      </w:r>
      <w:proofErr w:type="spellEnd"/>
      <w:r w:rsidR="0089665C" w:rsidRPr="00D33328">
        <w:rPr>
          <w:color w:val="auto"/>
        </w:rPr>
        <w:t xml:space="preserve"> </w:t>
      </w:r>
      <w:proofErr w:type="spellStart"/>
      <w:r w:rsidR="0089665C" w:rsidRPr="00D33328">
        <w:rPr>
          <w:color w:val="auto"/>
        </w:rPr>
        <w:t>бір</w:t>
      </w:r>
      <w:proofErr w:type="spellEnd"/>
      <w:r w:rsidR="0089665C" w:rsidRPr="00D33328">
        <w:rPr>
          <w:color w:val="auto"/>
        </w:rPr>
        <w:t xml:space="preserve"> </w:t>
      </w:r>
      <w:proofErr w:type="spellStart"/>
      <w:r w:rsidR="0089665C" w:rsidRPr="00D33328">
        <w:rPr>
          <w:color w:val="auto"/>
        </w:rPr>
        <w:t>уақытқа</w:t>
      </w:r>
      <w:proofErr w:type="spellEnd"/>
      <w:r w:rsidR="0089665C" w:rsidRPr="00D33328">
        <w:rPr>
          <w:color w:val="auto"/>
        </w:rPr>
        <w:t xml:space="preserve"> </w:t>
      </w:r>
      <w:proofErr w:type="spellStart"/>
      <w:r w:rsidR="0089665C" w:rsidRPr="00D33328">
        <w:rPr>
          <w:color w:val="auto"/>
        </w:rPr>
        <w:t>кадрларды</w:t>
      </w:r>
      <w:proofErr w:type="spellEnd"/>
      <w:r w:rsidR="0089665C" w:rsidRPr="00D33328">
        <w:rPr>
          <w:color w:val="auto"/>
        </w:rPr>
        <w:t xml:space="preserve"> </w:t>
      </w:r>
      <w:proofErr w:type="spellStart"/>
      <w:r w:rsidR="0089665C" w:rsidRPr="00D33328">
        <w:rPr>
          <w:color w:val="auto"/>
        </w:rPr>
        <w:t>даярлау</w:t>
      </w:r>
      <w:proofErr w:type="spellEnd"/>
      <w:r w:rsidR="0089665C" w:rsidRPr="00D33328">
        <w:rPr>
          <w:color w:val="auto"/>
        </w:rPr>
        <w:t xml:space="preserve"> </w:t>
      </w:r>
      <w:proofErr w:type="spellStart"/>
      <w:r w:rsidR="0089665C" w:rsidRPr="00D33328">
        <w:rPr>
          <w:color w:val="auto"/>
        </w:rPr>
        <w:t>бағыттарының</w:t>
      </w:r>
      <w:proofErr w:type="spellEnd"/>
      <w:r w:rsidR="0089665C" w:rsidRPr="00D33328">
        <w:rPr>
          <w:color w:val="auto"/>
        </w:rPr>
        <w:t xml:space="preserve"> тізбесі.</w:t>
      </w:r>
    </w:p>
    <w:p w:rsidR="000E53B5" w:rsidRPr="00D33328" w:rsidRDefault="000E53B5" w:rsidP="00D6168B">
      <w:pPr>
        <w:pStyle w:val="Default"/>
        <w:widowControl w:val="0"/>
        <w:tabs>
          <w:tab w:val="left" w:pos="1276"/>
        </w:tabs>
        <w:ind w:firstLine="567"/>
        <w:jc w:val="both"/>
        <w:rPr>
          <w:color w:val="auto"/>
        </w:rPr>
      </w:pPr>
      <w:r w:rsidRPr="00D33328">
        <w:rPr>
          <w:color w:val="auto"/>
        </w:rPr>
        <w:t xml:space="preserve">- </w:t>
      </w:r>
      <w:proofErr w:type="spellStart"/>
      <w:r w:rsidRPr="00D33328">
        <w:rPr>
          <w:color w:val="auto"/>
        </w:rPr>
        <w:t>барлық</w:t>
      </w:r>
      <w:proofErr w:type="spellEnd"/>
      <w:r w:rsidRPr="00D33328">
        <w:rPr>
          <w:color w:val="auto"/>
        </w:rPr>
        <w:t xml:space="preserve"> </w:t>
      </w:r>
      <w:proofErr w:type="spellStart"/>
      <w:r w:rsidRPr="00D33328">
        <w:rPr>
          <w:color w:val="auto"/>
        </w:rPr>
        <w:t>білім</w:t>
      </w:r>
      <w:proofErr w:type="spellEnd"/>
      <w:r w:rsidRPr="00D33328">
        <w:rPr>
          <w:color w:val="auto"/>
        </w:rPr>
        <w:t xml:space="preserve"> </w:t>
      </w:r>
      <w:proofErr w:type="spellStart"/>
      <w:r w:rsidRPr="00D33328">
        <w:rPr>
          <w:color w:val="auto"/>
        </w:rPr>
        <w:t>алушылар</w:t>
      </w:r>
      <w:proofErr w:type="spellEnd"/>
      <w:r w:rsidRPr="00D33328">
        <w:rPr>
          <w:color w:val="auto"/>
        </w:rPr>
        <w:t xml:space="preserve"> </w:t>
      </w:r>
      <w:proofErr w:type="spellStart"/>
      <w:r w:rsidRPr="00D33328">
        <w:rPr>
          <w:color w:val="auto"/>
        </w:rPr>
        <w:t>ҚИнЭУ</w:t>
      </w:r>
      <w:proofErr w:type="spellEnd"/>
      <w:r w:rsidRPr="00D33328">
        <w:rPr>
          <w:color w:val="auto"/>
        </w:rPr>
        <w:t xml:space="preserve"> </w:t>
      </w:r>
      <w:proofErr w:type="spellStart"/>
      <w:r w:rsidRPr="00D33328">
        <w:rPr>
          <w:color w:val="auto"/>
        </w:rPr>
        <w:t>Дүниежүзілік</w:t>
      </w:r>
      <w:proofErr w:type="spellEnd"/>
      <w:r w:rsidRPr="00D33328">
        <w:rPr>
          <w:color w:val="auto"/>
        </w:rPr>
        <w:t xml:space="preserve"> </w:t>
      </w:r>
      <w:proofErr w:type="spellStart"/>
      <w:r w:rsidRPr="00D33328">
        <w:rPr>
          <w:color w:val="auto"/>
        </w:rPr>
        <w:t>денсаулық</w:t>
      </w:r>
      <w:proofErr w:type="spellEnd"/>
      <w:r w:rsidRPr="00D33328">
        <w:rPr>
          <w:color w:val="auto"/>
        </w:rPr>
        <w:t xml:space="preserve"> </w:t>
      </w:r>
      <w:proofErr w:type="spellStart"/>
      <w:r w:rsidRPr="00D33328">
        <w:rPr>
          <w:color w:val="auto"/>
        </w:rPr>
        <w:t>сақтау</w:t>
      </w:r>
      <w:proofErr w:type="spellEnd"/>
      <w:r w:rsidRPr="00D33328">
        <w:rPr>
          <w:color w:val="auto"/>
        </w:rPr>
        <w:t xml:space="preserve"> ұйымы жариялаған пандемия кезеңінде Қазақстан Республикасының Бас мемлекеттік санитарлық дәрігерінің қаулысы негізінде;</w:t>
      </w:r>
    </w:p>
    <w:p w:rsidR="000E53B5" w:rsidRPr="00D33328" w:rsidRDefault="000E53B5" w:rsidP="00D6168B">
      <w:pPr>
        <w:pStyle w:val="Default"/>
        <w:widowControl w:val="0"/>
        <w:tabs>
          <w:tab w:val="left" w:pos="1276"/>
        </w:tabs>
        <w:ind w:firstLine="567"/>
        <w:jc w:val="both"/>
        <w:rPr>
          <w:color w:val="auto"/>
        </w:rPr>
      </w:pPr>
      <w:r w:rsidRPr="00D33328">
        <w:rPr>
          <w:color w:val="auto"/>
        </w:rPr>
        <w:t>- карантин, төтенше жағдай және басқа да форс-мажорлық жағдайлар жағдайында ЖОО-ның барлық білім алушыларына.</w:t>
      </w:r>
    </w:p>
    <w:p w:rsidR="00ED37AC" w:rsidRPr="00D33328" w:rsidRDefault="00ED37AC" w:rsidP="00D6168B">
      <w:pPr>
        <w:pStyle w:val="Default"/>
        <w:widowControl w:val="0"/>
        <w:numPr>
          <w:ilvl w:val="2"/>
          <w:numId w:val="32"/>
        </w:numPr>
        <w:tabs>
          <w:tab w:val="left" w:pos="1276"/>
        </w:tabs>
        <w:ind w:left="0" w:firstLine="567"/>
        <w:jc w:val="both"/>
        <w:rPr>
          <w:color w:val="auto"/>
        </w:rPr>
      </w:pPr>
      <w:r w:rsidRPr="00D33328">
        <w:rPr>
          <w:color w:val="auto"/>
        </w:rPr>
        <w:t>ҚОТ сондай-ақ бейресми, қосымша білім беруге, қайта даярлауға және біліктілігін арттыруға, оның ішінде шет тілдерінде де қолданылады.</w:t>
      </w:r>
    </w:p>
    <w:p w:rsidR="00152897" w:rsidRPr="00D33328" w:rsidRDefault="00152897" w:rsidP="00D6168B">
      <w:pPr>
        <w:pStyle w:val="Default"/>
        <w:widowControl w:val="0"/>
        <w:numPr>
          <w:ilvl w:val="2"/>
          <w:numId w:val="32"/>
        </w:numPr>
        <w:tabs>
          <w:tab w:val="left" w:pos="1276"/>
        </w:tabs>
        <w:ind w:left="0" w:firstLine="567"/>
        <w:jc w:val="both"/>
        <w:rPr>
          <w:color w:val="auto"/>
        </w:rPr>
      </w:pPr>
      <w:r w:rsidRPr="00D33328">
        <w:rPr>
          <w:color w:val="auto"/>
        </w:rPr>
        <w:t xml:space="preserve">Білім беру үдерісін жүзеге асыру қашықтықтан оқыту жүйесі (ҚОЖ) арқылы жүзеге асырылады. </w:t>
      </w:r>
    </w:p>
    <w:p w:rsidR="00152897" w:rsidRPr="00D33328" w:rsidRDefault="00152897" w:rsidP="00D6168B">
      <w:pPr>
        <w:pStyle w:val="Default"/>
        <w:widowControl w:val="0"/>
        <w:numPr>
          <w:ilvl w:val="2"/>
          <w:numId w:val="32"/>
        </w:numPr>
        <w:tabs>
          <w:tab w:val="left" w:pos="1276"/>
        </w:tabs>
        <w:ind w:left="0" w:firstLine="567"/>
        <w:jc w:val="both"/>
        <w:rPr>
          <w:color w:val="auto"/>
        </w:rPr>
      </w:pPr>
      <w:r w:rsidRPr="00D33328">
        <w:rPr>
          <w:color w:val="auto"/>
        </w:rPr>
        <w:t xml:space="preserve">Қашықтықтан оқыту жүйесі – Университеттің виртуалды білім беру </w:t>
      </w:r>
      <w:r w:rsidRPr="00D33328">
        <w:rPr>
          <w:color w:val="auto"/>
        </w:rPr>
        <w:lastRenderedPageBreak/>
        <w:t>ортасының құрамдас бөлігі болып табылатын электрондық курстарды әзірлеуге және электрондық оқытуды ұйымдастыруға арналған бағдарламалық кешен.</w:t>
      </w:r>
    </w:p>
    <w:p w:rsidR="00152897" w:rsidRPr="00D33328" w:rsidRDefault="0028171B" w:rsidP="00D6168B">
      <w:pPr>
        <w:pStyle w:val="Default"/>
        <w:widowControl w:val="0"/>
        <w:numPr>
          <w:ilvl w:val="2"/>
          <w:numId w:val="32"/>
        </w:numPr>
        <w:tabs>
          <w:tab w:val="left" w:pos="1276"/>
        </w:tabs>
        <w:ind w:left="0" w:firstLine="567"/>
        <w:jc w:val="both"/>
        <w:rPr>
          <w:color w:val="auto"/>
        </w:rPr>
      </w:pPr>
      <w:r w:rsidRPr="00D33328">
        <w:rPr>
          <w:color w:val="auto"/>
        </w:rPr>
        <w:t xml:space="preserve"> Университеттегі оқу процесі қашықтықтан оқыту жүйесін қолдану </w:t>
      </w:r>
      <w:proofErr w:type="spellStart"/>
      <w:r w:rsidRPr="00D33328">
        <w:rPr>
          <w:color w:val="auto"/>
        </w:rPr>
        <w:t>арқылы</w:t>
      </w:r>
      <w:proofErr w:type="spellEnd"/>
      <w:r w:rsidRPr="00D33328">
        <w:rPr>
          <w:color w:val="auto"/>
        </w:rPr>
        <w:t xml:space="preserve"> </w:t>
      </w:r>
      <w:proofErr w:type="spellStart"/>
      <w:r w:rsidRPr="00D33328">
        <w:rPr>
          <w:color w:val="auto"/>
        </w:rPr>
        <w:t>жүзеге</w:t>
      </w:r>
      <w:proofErr w:type="spellEnd"/>
      <w:r w:rsidRPr="00D33328">
        <w:rPr>
          <w:color w:val="auto"/>
        </w:rPr>
        <w:t xml:space="preserve"> </w:t>
      </w:r>
      <w:proofErr w:type="spellStart"/>
      <w:r w:rsidRPr="00D33328">
        <w:rPr>
          <w:color w:val="auto"/>
        </w:rPr>
        <w:t>асырылады</w:t>
      </w:r>
      <w:proofErr w:type="spellEnd"/>
      <w:r w:rsidRPr="00D33328">
        <w:rPr>
          <w:color w:val="auto"/>
        </w:rPr>
        <w:t xml:space="preserve"> "</w:t>
      </w:r>
      <w:proofErr w:type="spellStart"/>
      <w:r w:rsidRPr="00D33328">
        <w:rPr>
          <w:color w:val="auto"/>
        </w:rPr>
        <w:t>Elsyma</w:t>
      </w:r>
      <w:proofErr w:type="spellEnd"/>
      <w:r w:rsidRPr="00D33328">
        <w:rPr>
          <w:color w:val="auto"/>
        </w:rPr>
        <w:t>», «</w:t>
      </w:r>
      <w:proofErr w:type="spellStart"/>
      <w:r w:rsidRPr="00D33328">
        <w:rPr>
          <w:color w:val="auto"/>
        </w:rPr>
        <w:t>Moodle</w:t>
      </w:r>
      <w:proofErr w:type="spellEnd"/>
      <w:r w:rsidRPr="00D33328">
        <w:rPr>
          <w:color w:val="auto"/>
        </w:rPr>
        <w:t>»</w:t>
      </w:r>
      <w:r w:rsidR="00AB7CBC" w:rsidRPr="00D33328">
        <w:rPr>
          <w:color w:val="auto"/>
        </w:rPr>
        <w:t xml:space="preserve"> </w:t>
      </w:r>
      <w:proofErr w:type="spellStart"/>
      <w:r w:rsidR="00AB7CBC" w:rsidRPr="00D33328">
        <w:rPr>
          <w:color w:val="auto"/>
        </w:rPr>
        <w:t>және</w:t>
      </w:r>
      <w:proofErr w:type="spellEnd"/>
      <w:r w:rsidR="00AB7CBC" w:rsidRPr="00D33328">
        <w:rPr>
          <w:color w:val="auto"/>
        </w:rPr>
        <w:t xml:space="preserve"> </w:t>
      </w:r>
      <w:proofErr w:type="spellStart"/>
      <w:r w:rsidR="00AB7CBC" w:rsidRPr="00D33328">
        <w:rPr>
          <w:color w:val="auto"/>
        </w:rPr>
        <w:t>басқа</w:t>
      </w:r>
      <w:proofErr w:type="spellEnd"/>
      <w:r w:rsidR="00AB7CBC" w:rsidRPr="00D33328">
        <w:rPr>
          <w:color w:val="auto"/>
        </w:rPr>
        <w:t xml:space="preserve"> жүйелер.</w:t>
      </w:r>
    </w:p>
    <w:p w:rsidR="00E25719" w:rsidRPr="00D33328" w:rsidRDefault="00E25719" w:rsidP="00D6168B">
      <w:pPr>
        <w:pStyle w:val="Default"/>
        <w:widowControl w:val="0"/>
        <w:numPr>
          <w:ilvl w:val="2"/>
          <w:numId w:val="32"/>
        </w:numPr>
        <w:tabs>
          <w:tab w:val="left" w:pos="1276"/>
        </w:tabs>
        <w:ind w:left="0" w:firstLine="567"/>
        <w:jc w:val="both"/>
        <w:rPr>
          <w:color w:val="auto"/>
        </w:rPr>
      </w:pPr>
      <w:r w:rsidRPr="00D33328">
        <w:rPr>
          <w:color w:val="auto"/>
        </w:rPr>
        <w:t xml:space="preserve">Қашықтықтан білім беру технологияларын қолдана отырып оқуға қабылдау келесі негізде жүзеге асырылады </w:t>
      </w:r>
      <w:r w:rsidR="00213379" w:rsidRPr="00D33328">
        <w:rPr>
          <w:color w:val="auto"/>
        </w:rPr>
        <w:t xml:space="preserve">Қазақстан Республикасы Білім және ғылым министрінің 2018 жылғы 31 қазандағы № 600 бұйрығымен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 (өзгерістер мен толықтырулармен). </w:t>
      </w:r>
    </w:p>
    <w:p w:rsidR="00E25719" w:rsidRPr="00D33328" w:rsidRDefault="00E25719" w:rsidP="00D6168B">
      <w:pPr>
        <w:pStyle w:val="Default"/>
        <w:widowControl w:val="0"/>
        <w:numPr>
          <w:ilvl w:val="2"/>
          <w:numId w:val="32"/>
        </w:numPr>
        <w:tabs>
          <w:tab w:val="left" w:pos="1276"/>
        </w:tabs>
        <w:ind w:left="0" w:firstLine="567"/>
        <w:jc w:val="both"/>
        <w:rPr>
          <w:color w:val="auto"/>
        </w:rPr>
      </w:pPr>
      <w:r w:rsidRPr="00D33328">
        <w:rPr>
          <w:color w:val="auto"/>
        </w:rPr>
        <w:t>ҚБТ бойынша оқуға ниет білдірген тұлғалар университет ректорының атына ҚБТ қолдану мүмкіндігі туралы дәлелді негіздемемен еркін нысанда өтініш жазады</w:t>
      </w:r>
      <w:r w:rsidR="00D526D2" w:rsidRPr="00D33328">
        <w:rPr>
          <w:color w:val="auto"/>
        </w:rPr>
        <w:t>.</w:t>
      </w:r>
      <w:r w:rsidR="002216D9" w:rsidRPr="00D33328">
        <w:rPr>
          <w:color w:val="auto"/>
        </w:rPr>
        <w:t xml:space="preserve"> </w:t>
      </w:r>
      <w:r w:rsidRPr="00D33328">
        <w:rPr>
          <w:color w:val="auto"/>
        </w:rPr>
        <w:t>Білім алушылардың өтініштерін ректор өтініш берген күннен бастап бес жұмыс күні ішінде қарайды.</w:t>
      </w:r>
    </w:p>
    <w:p w:rsidR="00E25719" w:rsidRPr="00D33328" w:rsidRDefault="00E25719" w:rsidP="00D6168B">
      <w:pPr>
        <w:pStyle w:val="Default"/>
        <w:widowControl w:val="0"/>
        <w:numPr>
          <w:ilvl w:val="2"/>
          <w:numId w:val="32"/>
        </w:numPr>
        <w:tabs>
          <w:tab w:val="left" w:pos="1276"/>
        </w:tabs>
        <w:ind w:left="0" w:firstLine="567"/>
        <w:jc w:val="both"/>
        <w:rPr>
          <w:color w:val="auto"/>
        </w:rPr>
      </w:pPr>
      <w:r w:rsidRPr="00D33328">
        <w:rPr>
          <w:color w:val="auto"/>
        </w:rPr>
        <w:t>Мәселе оң шешілген жағдайда университет ректорының білім алушылардың ҚБТ-сын үш жұмыс күні ішінде пайдалану туралы бұйрығы шығарылады. Бұйрыққа қоса беріледі:</w:t>
      </w:r>
    </w:p>
    <w:p w:rsidR="00E25719" w:rsidRPr="00D33328" w:rsidRDefault="002216D9" w:rsidP="00D6168B">
      <w:pPr>
        <w:pStyle w:val="Default"/>
        <w:widowControl w:val="0"/>
        <w:tabs>
          <w:tab w:val="left" w:pos="1276"/>
        </w:tabs>
        <w:ind w:left="567"/>
        <w:jc w:val="both"/>
        <w:rPr>
          <w:color w:val="auto"/>
        </w:rPr>
      </w:pPr>
      <w:r w:rsidRPr="00D33328">
        <w:rPr>
          <w:color w:val="auto"/>
        </w:rPr>
        <w:t xml:space="preserve">- </w:t>
      </w:r>
      <w:r w:rsidR="00E25719" w:rsidRPr="00D33328">
        <w:rPr>
          <w:color w:val="auto"/>
        </w:rPr>
        <w:t>өтініштер білім алушылардың;</w:t>
      </w:r>
    </w:p>
    <w:p w:rsidR="00E25719" w:rsidRPr="00D33328" w:rsidRDefault="002216D9" w:rsidP="00D6168B">
      <w:pPr>
        <w:pStyle w:val="Default"/>
        <w:widowControl w:val="0"/>
        <w:tabs>
          <w:tab w:val="left" w:pos="1276"/>
        </w:tabs>
        <w:ind w:left="567"/>
        <w:jc w:val="both"/>
        <w:rPr>
          <w:color w:val="auto"/>
        </w:rPr>
      </w:pPr>
      <w:r w:rsidRPr="00D33328">
        <w:rPr>
          <w:color w:val="auto"/>
        </w:rPr>
        <w:t xml:space="preserve">- </w:t>
      </w:r>
      <w:r w:rsidR="00E25719" w:rsidRPr="00D33328">
        <w:rPr>
          <w:color w:val="auto"/>
        </w:rPr>
        <w:t>жеке оқу жоспарлары білім алушылардың</w:t>
      </w:r>
      <w:r w:rsidR="00D526D2" w:rsidRPr="00D33328">
        <w:rPr>
          <w:color w:val="auto"/>
        </w:rPr>
        <w:t>.</w:t>
      </w:r>
    </w:p>
    <w:p w:rsidR="000E53B5" w:rsidRPr="00D33328" w:rsidRDefault="000E53B5" w:rsidP="00D6168B">
      <w:pPr>
        <w:pStyle w:val="Default"/>
        <w:widowControl w:val="0"/>
        <w:numPr>
          <w:ilvl w:val="2"/>
          <w:numId w:val="32"/>
        </w:numPr>
        <w:tabs>
          <w:tab w:val="left" w:pos="1276"/>
        </w:tabs>
        <w:ind w:left="0" w:firstLine="567"/>
        <w:jc w:val="both"/>
        <w:rPr>
          <w:color w:val="auto"/>
        </w:rPr>
      </w:pPr>
      <w:r w:rsidRPr="00D33328">
        <w:rPr>
          <w:color w:val="auto"/>
        </w:rPr>
        <w:t xml:space="preserve">ҚОТ қолдана отырып оқыту үдерісі қашықтықтан білім беру технологияларын қолдана отырып, оқу үдерісін ұйымдастыру қағидаларына сәйкес жүзеге асырылады. </w:t>
      </w:r>
      <w:proofErr w:type="spellStart"/>
      <w:r w:rsidRPr="00D33328">
        <w:rPr>
          <w:color w:val="auto"/>
        </w:rPr>
        <w:t>ҚИнЭУ</w:t>
      </w:r>
      <w:proofErr w:type="spellEnd"/>
      <w:r w:rsidRPr="00D33328">
        <w:rPr>
          <w:color w:val="auto"/>
        </w:rPr>
        <w:t xml:space="preserve"> им. М. </w:t>
      </w:r>
      <w:proofErr w:type="spellStart"/>
      <w:r w:rsidRPr="00D33328">
        <w:rPr>
          <w:color w:val="auto"/>
        </w:rPr>
        <w:t>Дулатова</w:t>
      </w:r>
      <w:proofErr w:type="spellEnd"/>
      <w:r w:rsidRPr="00D33328">
        <w:rPr>
          <w:color w:val="auto"/>
        </w:rPr>
        <w:t>.</w:t>
      </w:r>
    </w:p>
    <w:p w:rsidR="00E25719" w:rsidRPr="00D33328" w:rsidRDefault="00E25719" w:rsidP="00D6168B">
      <w:pPr>
        <w:pStyle w:val="Default"/>
        <w:widowControl w:val="0"/>
        <w:numPr>
          <w:ilvl w:val="2"/>
          <w:numId w:val="32"/>
        </w:numPr>
        <w:tabs>
          <w:tab w:val="left" w:pos="1276"/>
        </w:tabs>
        <w:ind w:left="0" w:firstLine="567"/>
        <w:jc w:val="both"/>
        <w:rPr>
          <w:color w:val="auto"/>
        </w:rPr>
      </w:pPr>
      <w:r w:rsidRPr="00D33328">
        <w:rPr>
          <w:color w:val="auto"/>
        </w:rPr>
        <w:t xml:space="preserve">Университет үш жұмыс күні ішінде білім алушыларды ҚБТ бойынша оқыту үдерісінде қолданылатын оқу үдерісінің жоспарымен және кестесімен таныстырады және қағидалар мен мүмкіндіктерді түсіндіру бойынша кіріспе сабақтарын өткізеді </w:t>
      </w:r>
      <w:r w:rsidR="00D526D2" w:rsidRPr="00D33328">
        <w:rPr>
          <w:color w:val="auto"/>
        </w:rPr>
        <w:t>Б.</w:t>
      </w:r>
      <w:r w:rsidRPr="00D33328">
        <w:rPr>
          <w:color w:val="auto"/>
        </w:rPr>
        <w:t xml:space="preserve">ДЕЙІН, сондай-ақ пайдаланушы нұсқаулығы беріледі </w:t>
      </w:r>
      <w:r w:rsidR="00D526D2" w:rsidRPr="00D33328">
        <w:rPr>
          <w:color w:val="auto"/>
        </w:rPr>
        <w:t>Б.</w:t>
      </w:r>
      <w:r w:rsidRPr="00D33328">
        <w:rPr>
          <w:color w:val="auto"/>
        </w:rPr>
        <w:t>ДЕЙІН.</w:t>
      </w:r>
    </w:p>
    <w:p w:rsidR="008753EE" w:rsidRPr="00D33328" w:rsidRDefault="008753EE" w:rsidP="00D6168B">
      <w:pPr>
        <w:pStyle w:val="Default"/>
        <w:widowControl w:val="0"/>
        <w:numPr>
          <w:ilvl w:val="2"/>
          <w:numId w:val="32"/>
        </w:numPr>
        <w:tabs>
          <w:tab w:val="left" w:pos="1276"/>
        </w:tabs>
        <w:ind w:left="0" w:firstLine="567"/>
        <w:jc w:val="both"/>
        <w:rPr>
          <w:color w:val="auto"/>
        </w:rPr>
      </w:pPr>
      <w:r w:rsidRPr="00D33328">
        <w:rPr>
          <w:color w:val="auto"/>
        </w:rPr>
        <w:t>ҚБТ-ны пайдалана отырып оқуға қабылданғаннан кейін білім алушыға жеке кабинет құрылады, логин мен пароль, негізінен өз бетінше білім алуға бағытталған қажетті оқу-әдістемелік материалдар, оларға желілік қол жетімділік қамтамасыз етіледі</w:t>
      </w:r>
    </w:p>
    <w:p w:rsidR="00E25719" w:rsidRPr="00D33328" w:rsidRDefault="00E25719" w:rsidP="00D6168B">
      <w:pPr>
        <w:pStyle w:val="Default"/>
        <w:widowControl w:val="0"/>
        <w:numPr>
          <w:ilvl w:val="2"/>
          <w:numId w:val="32"/>
        </w:numPr>
        <w:tabs>
          <w:tab w:val="left" w:pos="1276"/>
        </w:tabs>
        <w:ind w:left="0" w:firstLine="567"/>
        <w:jc w:val="both"/>
        <w:rPr>
          <w:color w:val="auto"/>
        </w:rPr>
      </w:pPr>
      <w:r w:rsidRPr="00D33328">
        <w:rPr>
          <w:color w:val="auto"/>
        </w:rPr>
        <w:t xml:space="preserve">Оқу іс-әрекетінің барлық түрлері келесі жолдармен </w:t>
      </w:r>
      <w:proofErr w:type="spellStart"/>
      <w:r w:rsidRPr="00D33328">
        <w:rPr>
          <w:color w:val="auto"/>
        </w:rPr>
        <w:t>жүзеге</w:t>
      </w:r>
      <w:proofErr w:type="spellEnd"/>
      <w:r w:rsidRPr="00D33328">
        <w:rPr>
          <w:color w:val="auto"/>
        </w:rPr>
        <w:t xml:space="preserve"> </w:t>
      </w:r>
      <w:proofErr w:type="spellStart"/>
      <w:r w:rsidRPr="00D33328">
        <w:rPr>
          <w:color w:val="auto"/>
        </w:rPr>
        <w:t>асырылады</w:t>
      </w:r>
      <w:proofErr w:type="spellEnd"/>
      <w:r w:rsidR="002F3DA5" w:rsidRPr="00D33328">
        <w:rPr>
          <w:color w:val="auto"/>
        </w:rPr>
        <w:t xml:space="preserve"> </w:t>
      </w:r>
      <w:proofErr w:type="spellStart"/>
      <w:r w:rsidRPr="00D33328">
        <w:rPr>
          <w:color w:val="auto"/>
        </w:rPr>
        <w:t>қарым-қатынас</w:t>
      </w:r>
      <w:proofErr w:type="spellEnd"/>
      <w:r w:rsidRPr="00D33328">
        <w:rPr>
          <w:color w:val="auto"/>
        </w:rPr>
        <w:t xml:space="preserve"> </w:t>
      </w:r>
      <w:proofErr w:type="spellStart"/>
      <w:r w:rsidRPr="00D33328">
        <w:rPr>
          <w:color w:val="auto"/>
        </w:rPr>
        <w:t>тьютордың</w:t>
      </w:r>
      <w:proofErr w:type="spellEnd"/>
      <w:r w:rsidRPr="00D33328">
        <w:rPr>
          <w:color w:val="auto"/>
        </w:rPr>
        <w:t xml:space="preserve"> </w:t>
      </w:r>
      <w:proofErr w:type="spellStart"/>
      <w:r w:rsidRPr="00D33328">
        <w:rPr>
          <w:color w:val="auto"/>
        </w:rPr>
        <w:t>білім</w:t>
      </w:r>
      <w:proofErr w:type="spellEnd"/>
      <w:r w:rsidRPr="00D33328">
        <w:rPr>
          <w:color w:val="auto"/>
        </w:rPr>
        <w:t xml:space="preserve"> </w:t>
      </w:r>
      <w:proofErr w:type="spellStart"/>
      <w:r w:rsidRPr="00D33328">
        <w:rPr>
          <w:color w:val="auto"/>
        </w:rPr>
        <w:t>алушымен</w:t>
      </w:r>
      <w:proofErr w:type="spellEnd"/>
      <w:r w:rsidRPr="00D33328">
        <w:rPr>
          <w:color w:val="auto"/>
        </w:rPr>
        <w:t xml:space="preserve"> </w:t>
      </w:r>
      <w:proofErr w:type="spellStart"/>
      <w:r w:rsidRPr="00D33328">
        <w:rPr>
          <w:color w:val="auto"/>
        </w:rPr>
        <w:t>телекоммуникациялық</w:t>
      </w:r>
      <w:proofErr w:type="spellEnd"/>
      <w:r w:rsidRPr="00D33328">
        <w:rPr>
          <w:color w:val="auto"/>
        </w:rPr>
        <w:t xml:space="preserve"> құралдарды пайдалана отырып немесе білім беру ұйымында тікелей байланыста (білім алушының бастамасы бойынша) және студенттің оқу құралдарымен өзіндік жұмысы (оқу-әдістемелік кешен, қосымша әдебиеттер).</w:t>
      </w:r>
    </w:p>
    <w:p w:rsidR="002F3DA5" w:rsidRPr="00D33328" w:rsidRDefault="002F3DA5" w:rsidP="00D6168B">
      <w:pPr>
        <w:pStyle w:val="Default"/>
        <w:widowControl w:val="0"/>
        <w:numPr>
          <w:ilvl w:val="2"/>
          <w:numId w:val="32"/>
        </w:numPr>
        <w:tabs>
          <w:tab w:val="left" w:pos="1276"/>
        </w:tabs>
        <w:ind w:left="0" w:firstLine="567"/>
        <w:jc w:val="both"/>
        <w:rPr>
          <w:color w:val="auto"/>
        </w:rPr>
      </w:pPr>
      <w:r w:rsidRPr="00D33328">
        <w:rPr>
          <w:color w:val="auto"/>
        </w:rPr>
        <w:t xml:space="preserve">Оқу сабақтары келесі </w:t>
      </w:r>
      <w:proofErr w:type="spellStart"/>
      <w:r w:rsidRPr="00D33328">
        <w:rPr>
          <w:color w:val="auto"/>
        </w:rPr>
        <w:t>режимдерде</w:t>
      </w:r>
      <w:proofErr w:type="spellEnd"/>
      <w:r w:rsidRPr="00D33328">
        <w:rPr>
          <w:color w:val="auto"/>
        </w:rPr>
        <w:t xml:space="preserve"> </w:t>
      </w:r>
      <w:proofErr w:type="spellStart"/>
      <w:r w:rsidRPr="00D33328">
        <w:rPr>
          <w:color w:val="auto"/>
        </w:rPr>
        <w:t>өткізіледі</w:t>
      </w:r>
      <w:proofErr w:type="spellEnd"/>
      <w:r w:rsidRPr="00D33328">
        <w:rPr>
          <w:color w:val="auto"/>
        </w:rPr>
        <w:t xml:space="preserve"> </w:t>
      </w:r>
      <w:r w:rsidR="00A700D6" w:rsidRPr="00D33328">
        <w:rPr>
          <w:color w:val="auto"/>
        </w:rPr>
        <w:t>«</w:t>
      </w:r>
      <w:proofErr w:type="spellStart"/>
      <w:r w:rsidRPr="00D33328">
        <w:rPr>
          <w:color w:val="auto"/>
        </w:rPr>
        <w:t>on-line</w:t>
      </w:r>
      <w:proofErr w:type="spellEnd"/>
      <w:r w:rsidR="00A700D6" w:rsidRPr="00D33328">
        <w:rPr>
          <w:color w:val="auto"/>
        </w:rPr>
        <w:t>»</w:t>
      </w:r>
      <w:r w:rsidRPr="00D33328">
        <w:rPr>
          <w:color w:val="auto"/>
        </w:rPr>
        <w:t xml:space="preserve">, </w:t>
      </w:r>
      <w:r w:rsidR="00A700D6" w:rsidRPr="00D33328">
        <w:rPr>
          <w:color w:val="auto"/>
        </w:rPr>
        <w:t>«</w:t>
      </w:r>
      <w:proofErr w:type="spellStart"/>
      <w:r w:rsidRPr="00D33328">
        <w:rPr>
          <w:color w:val="auto"/>
        </w:rPr>
        <w:t>off-line</w:t>
      </w:r>
      <w:proofErr w:type="spellEnd"/>
      <w:r w:rsidR="00A700D6" w:rsidRPr="00D33328">
        <w:rPr>
          <w:color w:val="auto"/>
        </w:rPr>
        <w:t>»</w:t>
      </w:r>
      <w:r w:rsidRPr="00D33328">
        <w:rPr>
          <w:color w:val="auto"/>
        </w:rPr>
        <w:t>.</w:t>
      </w:r>
    </w:p>
    <w:p w:rsidR="002F3DA5" w:rsidRPr="00D33328" w:rsidRDefault="00BB6D1F" w:rsidP="00D6168B">
      <w:pPr>
        <w:pStyle w:val="Default"/>
        <w:widowControl w:val="0"/>
        <w:tabs>
          <w:tab w:val="left" w:pos="1276"/>
        </w:tabs>
        <w:ind w:firstLine="567"/>
        <w:jc w:val="both"/>
        <w:rPr>
          <w:color w:val="auto"/>
        </w:rPr>
      </w:pPr>
      <w:r w:rsidRPr="00D33328">
        <w:rPr>
          <w:color w:val="auto"/>
        </w:rPr>
        <w:t>- у</w:t>
      </w:r>
      <w:r w:rsidR="002F3DA5" w:rsidRPr="00D33328">
        <w:rPr>
          <w:color w:val="auto"/>
        </w:rPr>
        <w:t xml:space="preserve">режимдегі </w:t>
      </w:r>
      <w:proofErr w:type="spellStart"/>
      <w:r w:rsidR="002F3DA5" w:rsidRPr="00D33328">
        <w:rPr>
          <w:color w:val="auto"/>
        </w:rPr>
        <w:t>жеке</w:t>
      </w:r>
      <w:proofErr w:type="spellEnd"/>
      <w:r w:rsidR="002F3DA5" w:rsidRPr="00D33328">
        <w:rPr>
          <w:color w:val="auto"/>
        </w:rPr>
        <w:t xml:space="preserve"> </w:t>
      </w:r>
      <w:proofErr w:type="spellStart"/>
      <w:r w:rsidR="002F3DA5" w:rsidRPr="00D33328">
        <w:rPr>
          <w:color w:val="auto"/>
        </w:rPr>
        <w:t>сабақтар</w:t>
      </w:r>
      <w:proofErr w:type="spellEnd"/>
      <w:r w:rsidR="002F3DA5" w:rsidRPr="00D33328">
        <w:rPr>
          <w:color w:val="auto"/>
        </w:rPr>
        <w:t xml:space="preserve"> </w:t>
      </w:r>
      <w:r w:rsidR="00A700D6" w:rsidRPr="00D33328">
        <w:rPr>
          <w:color w:val="auto"/>
        </w:rPr>
        <w:t>«</w:t>
      </w:r>
      <w:proofErr w:type="spellStart"/>
      <w:r w:rsidR="002F3DA5" w:rsidRPr="00D33328">
        <w:rPr>
          <w:color w:val="auto"/>
        </w:rPr>
        <w:t>on-line</w:t>
      </w:r>
      <w:proofErr w:type="spellEnd"/>
      <w:r w:rsidR="00A700D6" w:rsidRPr="00D33328">
        <w:rPr>
          <w:color w:val="auto"/>
        </w:rPr>
        <w:t>»</w:t>
      </w:r>
      <w:r w:rsidR="002F3DA5" w:rsidRPr="00D33328">
        <w:rPr>
          <w:color w:val="auto"/>
        </w:rPr>
        <w:t xml:space="preserve"> </w:t>
      </w:r>
      <w:proofErr w:type="spellStart"/>
      <w:r w:rsidR="002F3DA5" w:rsidRPr="00D33328">
        <w:rPr>
          <w:color w:val="auto"/>
        </w:rPr>
        <w:t>цифрлық</w:t>
      </w:r>
      <w:proofErr w:type="spellEnd"/>
      <w:r w:rsidR="002F3DA5" w:rsidRPr="00D33328">
        <w:rPr>
          <w:color w:val="auto"/>
        </w:rPr>
        <w:t xml:space="preserve"> </w:t>
      </w:r>
      <w:proofErr w:type="spellStart"/>
      <w:r w:rsidR="002F3DA5" w:rsidRPr="00D33328">
        <w:rPr>
          <w:color w:val="auto"/>
        </w:rPr>
        <w:t>технологияларды</w:t>
      </w:r>
      <w:proofErr w:type="spellEnd"/>
      <w:r w:rsidR="002F3DA5" w:rsidRPr="00D33328">
        <w:rPr>
          <w:color w:val="auto"/>
        </w:rPr>
        <w:t xml:space="preserve"> </w:t>
      </w:r>
      <w:proofErr w:type="spellStart"/>
      <w:r w:rsidR="002F3DA5" w:rsidRPr="00D33328">
        <w:rPr>
          <w:color w:val="auto"/>
        </w:rPr>
        <w:t>қолдана</w:t>
      </w:r>
      <w:proofErr w:type="spellEnd"/>
      <w:r w:rsidR="002F3DA5" w:rsidRPr="00D33328">
        <w:rPr>
          <w:color w:val="auto"/>
        </w:rPr>
        <w:t xml:space="preserve"> отырып, нақты уақыт режимінде оқытудың өзара әрекеттесу процесін </w:t>
      </w:r>
      <w:proofErr w:type="spellStart"/>
      <w:r w:rsidR="002F3DA5" w:rsidRPr="00D33328">
        <w:rPr>
          <w:color w:val="auto"/>
        </w:rPr>
        <w:t>қамтамасыз</w:t>
      </w:r>
      <w:proofErr w:type="spellEnd"/>
      <w:r w:rsidR="002F3DA5" w:rsidRPr="00D33328">
        <w:rPr>
          <w:color w:val="auto"/>
        </w:rPr>
        <w:t xml:space="preserve"> </w:t>
      </w:r>
      <w:proofErr w:type="spellStart"/>
      <w:r w:rsidR="002F3DA5" w:rsidRPr="00D33328">
        <w:rPr>
          <w:color w:val="auto"/>
        </w:rPr>
        <w:t>етеді</w:t>
      </w:r>
      <w:proofErr w:type="spellEnd"/>
      <w:r w:rsidR="002F3DA5" w:rsidRPr="00D33328">
        <w:rPr>
          <w:color w:val="auto"/>
        </w:rPr>
        <w:t xml:space="preserve"> (</w:t>
      </w:r>
      <w:proofErr w:type="spellStart"/>
      <w:r w:rsidR="002F3DA5" w:rsidRPr="00D33328">
        <w:rPr>
          <w:color w:val="auto"/>
        </w:rPr>
        <w:t>вебинарлар</w:t>
      </w:r>
      <w:proofErr w:type="spellEnd"/>
      <w:r w:rsidR="002F3DA5" w:rsidRPr="00D33328">
        <w:rPr>
          <w:color w:val="auto"/>
        </w:rPr>
        <w:t xml:space="preserve">, </w:t>
      </w:r>
      <w:proofErr w:type="spellStart"/>
      <w:r w:rsidR="002F3DA5" w:rsidRPr="00D33328">
        <w:rPr>
          <w:color w:val="auto"/>
        </w:rPr>
        <w:t>бейнеконференция</w:t>
      </w:r>
      <w:proofErr w:type="spellEnd"/>
      <w:r w:rsidR="002F3DA5" w:rsidRPr="00D33328">
        <w:rPr>
          <w:color w:val="auto"/>
        </w:rPr>
        <w:t xml:space="preserve">, Интернет </w:t>
      </w:r>
      <w:proofErr w:type="spellStart"/>
      <w:r w:rsidR="002F3DA5" w:rsidRPr="00D33328">
        <w:rPr>
          <w:color w:val="auto"/>
        </w:rPr>
        <w:t>желісі</w:t>
      </w:r>
      <w:proofErr w:type="spellEnd"/>
      <w:r w:rsidR="002F3DA5" w:rsidRPr="00D33328">
        <w:rPr>
          <w:color w:val="auto"/>
        </w:rPr>
        <w:t xml:space="preserve"> бойынша хабарламалармен алмасу арқылы)</w:t>
      </w:r>
      <w:r w:rsidRPr="00D33328">
        <w:rPr>
          <w:color w:val="auto"/>
        </w:rPr>
        <w:t>;</w:t>
      </w:r>
    </w:p>
    <w:p w:rsidR="002F3DA5" w:rsidRPr="00D33328" w:rsidRDefault="00BB6D1F" w:rsidP="00D6168B">
      <w:pPr>
        <w:pStyle w:val="Default"/>
        <w:widowControl w:val="0"/>
        <w:tabs>
          <w:tab w:val="left" w:pos="1276"/>
        </w:tabs>
        <w:ind w:firstLine="567"/>
        <w:jc w:val="both"/>
        <w:rPr>
          <w:color w:val="auto"/>
        </w:rPr>
      </w:pPr>
      <w:r w:rsidRPr="00D33328">
        <w:rPr>
          <w:color w:val="auto"/>
        </w:rPr>
        <w:t>- у</w:t>
      </w:r>
      <w:r w:rsidR="002F3DA5" w:rsidRPr="00D33328">
        <w:rPr>
          <w:color w:val="auto"/>
        </w:rPr>
        <w:t xml:space="preserve">режимдегі </w:t>
      </w:r>
      <w:proofErr w:type="spellStart"/>
      <w:r w:rsidR="002F3DA5" w:rsidRPr="00D33328">
        <w:rPr>
          <w:color w:val="auto"/>
        </w:rPr>
        <w:t>жеке</w:t>
      </w:r>
      <w:proofErr w:type="spellEnd"/>
      <w:r w:rsidR="002F3DA5" w:rsidRPr="00D33328">
        <w:rPr>
          <w:color w:val="auto"/>
        </w:rPr>
        <w:t xml:space="preserve"> </w:t>
      </w:r>
      <w:proofErr w:type="spellStart"/>
      <w:r w:rsidR="002F3DA5" w:rsidRPr="00D33328">
        <w:rPr>
          <w:color w:val="auto"/>
        </w:rPr>
        <w:t>сабақтар</w:t>
      </w:r>
      <w:proofErr w:type="spellEnd"/>
      <w:r w:rsidR="002F3DA5" w:rsidRPr="00D33328">
        <w:rPr>
          <w:color w:val="auto"/>
        </w:rPr>
        <w:t xml:space="preserve"> </w:t>
      </w:r>
      <w:r w:rsidR="000E53B5" w:rsidRPr="00D33328">
        <w:rPr>
          <w:color w:val="auto"/>
        </w:rPr>
        <w:t>«</w:t>
      </w:r>
      <w:proofErr w:type="spellStart"/>
      <w:r w:rsidR="000E53B5" w:rsidRPr="00D33328">
        <w:rPr>
          <w:color w:val="auto"/>
        </w:rPr>
        <w:t>off-line</w:t>
      </w:r>
      <w:proofErr w:type="spellEnd"/>
      <w:r w:rsidR="000E53B5" w:rsidRPr="00D33328">
        <w:rPr>
          <w:color w:val="auto"/>
        </w:rPr>
        <w:t>»</w:t>
      </w:r>
      <w:r w:rsidR="002F3DA5" w:rsidRPr="00D33328">
        <w:rPr>
          <w:color w:val="auto"/>
        </w:rPr>
        <w:t xml:space="preserve"> </w:t>
      </w:r>
      <w:proofErr w:type="spellStart"/>
      <w:r w:rsidR="002F3DA5" w:rsidRPr="00D33328">
        <w:rPr>
          <w:color w:val="auto"/>
        </w:rPr>
        <w:t>оқытушы</w:t>
      </w:r>
      <w:proofErr w:type="spellEnd"/>
      <w:r w:rsidR="002F3DA5" w:rsidRPr="00D33328">
        <w:rPr>
          <w:color w:val="auto"/>
        </w:rPr>
        <w:t xml:space="preserve"> мен </w:t>
      </w:r>
      <w:proofErr w:type="spellStart"/>
      <w:r w:rsidR="002F3DA5" w:rsidRPr="00D33328">
        <w:rPr>
          <w:color w:val="auto"/>
        </w:rPr>
        <w:t>білім</w:t>
      </w:r>
      <w:proofErr w:type="spellEnd"/>
      <w:r w:rsidR="002F3DA5" w:rsidRPr="00D33328">
        <w:rPr>
          <w:color w:val="auto"/>
        </w:rPr>
        <w:t xml:space="preserve"> алушының қарым-қатынасы өтетін білім берудегі өзара әрекеттесу процесін қамтамасыз етеді </w:t>
      </w:r>
      <w:r w:rsidRPr="00D33328">
        <w:rPr>
          <w:color w:val="auto"/>
        </w:rPr>
        <w:t xml:space="preserve">асинхронды түрде </w:t>
      </w:r>
      <w:r w:rsidR="002F3DA5" w:rsidRPr="00D33328">
        <w:rPr>
          <w:color w:val="auto"/>
        </w:rPr>
        <w:t>(электрондық пошта, кейіннен аралық және (немесе) қорытынды бақылауды тапсыра отырып, оқытушының тапсырмасы бойынша білім алушының оқулықпен жұмысы</w:t>
      </w:r>
      <w:r w:rsidRPr="00D33328">
        <w:rPr>
          <w:color w:val="auto"/>
        </w:rPr>
        <w:t xml:space="preserve"> және т.б.</w:t>
      </w:r>
      <w:r w:rsidR="002F3DA5" w:rsidRPr="00D33328">
        <w:rPr>
          <w:color w:val="auto"/>
        </w:rPr>
        <w:t>).</w:t>
      </w:r>
    </w:p>
    <w:p w:rsidR="00E25719" w:rsidRPr="00D33328" w:rsidRDefault="00E25719" w:rsidP="00D6168B">
      <w:pPr>
        <w:pStyle w:val="Default"/>
        <w:widowControl w:val="0"/>
        <w:numPr>
          <w:ilvl w:val="2"/>
          <w:numId w:val="32"/>
        </w:numPr>
        <w:tabs>
          <w:tab w:val="left" w:pos="1276"/>
        </w:tabs>
        <w:ind w:left="0" w:firstLine="567"/>
        <w:jc w:val="both"/>
        <w:rPr>
          <w:color w:val="auto"/>
        </w:rPr>
      </w:pPr>
      <w:r w:rsidRPr="00D33328">
        <w:rPr>
          <w:color w:val="auto"/>
        </w:rPr>
        <w:t xml:space="preserve">Оқытушының жетекшілігімен </w:t>
      </w:r>
      <w:proofErr w:type="spellStart"/>
      <w:r w:rsidRPr="00D33328">
        <w:rPr>
          <w:color w:val="auto"/>
        </w:rPr>
        <w:t>білім</w:t>
      </w:r>
      <w:proofErr w:type="spellEnd"/>
      <w:r w:rsidRPr="00D33328">
        <w:rPr>
          <w:color w:val="auto"/>
        </w:rPr>
        <w:t xml:space="preserve"> </w:t>
      </w:r>
      <w:proofErr w:type="spellStart"/>
      <w:r w:rsidRPr="00D33328">
        <w:rPr>
          <w:color w:val="auto"/>
        </w:rPr>
        <w:t>алушының</w:t>
      </w:r>
      <w:proofErr w:type="spellEnd"/>
      <w:r w:rsidRPr="00D33328">
        <w:rPr>
          <w:color w:val="auto"/>
        </w:rPr>
        <w:t xml:space="preserve"> </w:t>
      </w:r>
      <w:proofErr w:type="spellStart"/>
      <w:r w:rsidRPr="00D33328">
        <w:rPr>
          <w:color w:val="auto"/>
        </w:rPr>
        <w:t>өзіндік</w:t>
      </w:r>
      <w:proofErr w:type="spellEnd"/>
      <w:r w:rsidRPr="00D33328">
        <w:rPr>
          <w:color w:val="auto"/>
        </w:rPr>
        <w:t xml:space="preserve"> </w:t>
      </w:r>
      <w:proofErr w:type="spellStart"/>
      <w:r w:rsidRPr="00D33328">
        <w:rPr>
          <w:color w:val="auto"/>
        </w:rPr>
        <w:t>жұмысы-тьютордың</w:t>
      </w:r>
      <w:proofErr w:type="spellEnd"/>
      <w:r w:rsidRPr="00D33328">
        <w:rPr>
          <w:color w:val="auto"/>
        </w:rPr>
        <w:t xml:space="preserve"> </w:t>
      </w:r>
      <w:proofErr w:type="spellStart"/>
      <w:r w:rsidRPr="00D33328">
        <w:rPr>
          <w:color w:val="auto"/>
        </w:rPr>
        <w:t>пәннің</w:t>
      </w:r>
      <w:proofErr w:type="spellEnd"/>
      <w:r w:rsidRPr="00D33328">
        <w:rPr>
          <w:color w:val="auto"/>
        </w:rPr>
        <w:t xml:space="preserve"> </w:t>
      </w:r>
      <w:proofErr w:type="spellStart"/>
      <w:r w:rsidRPr="00D33328">
        <w:rPr>
          <w:color w:val="auto"/>
        </w:rPr>
        <w:t>барлық</w:t>
      </w:r>
      <w:proofErr w:type="spellEnd"/>
      <w:r w:rsidRPr="00D33328">
        <w:rPr>
          <w:color w:val="auto"/>
        </w:rPr>
        <w:t xml:space="preserve"> </w:t>
      </w:r>
      <w:proofErr w:type="spellStart"/>
      <w:r w:rsidRPr="00D33328">
        <w:rPr>
          <w:color w:val="auto"/>
        </w:rPr>
        <w:t>оқу</w:t>
      </w:r>
      <w:proofErr w:type="spellEnd"/>
      <w:r w:rsidRPr="00D33328">
        <w:rPr>
          <w:color w:val="auto"/>
        </w:rPr>
        <w:t xml:space="preserve"> материалдары бойынша интерактивті консультацияларды (чат, форум, онлайн сабақтар арқылы) және білім алушының теориялық материалды өз бетінше меңгеруін қамтиды.   </w:t>
      </w:r>
    </w:p>
    <w:p w:rsidR="00E25719" w:rsidRPr="00D33328" w:rsidRDefault="00E25719" w:rsidP="00D6168B">
      <w:pPr>
        <w:pStyle w:val="Default"/>
        <w:widowControl w:val="0"/>
        <w:numPr>
          <w:ilvl w:val="2"/>
          <w:numId w:val="32"/>
        </w:numPr>
        <w:tabs>
          <w:tab w:val="left" w:pos="1276"/>
        </w:tabs>
        <w:ind w:left="0" w:firstLine="567"/>
        <w:jc w:val="both"/>
        <w:rPr>
          <w:color w:val="auto"/>
        </w:rPr>
      </w:pPr>
      <w:r w:rsidRPr="00D33328">
        <w:rPr>
          <w:color w:val="auto"/>
        </w:rPr>
        <w:t xml:space="preserve">ҚБТ қолдану арқылы білім беретін оқу бағдарламаларын жүзеге асыру бойынша консультациялар әр түрлі формада жүргізілуі мүмкін: қашықтықтан жеке </w:t>
      </w:r>
      <w:r w:rsidRPr="00D33328">
        <w:rPr>
          <w:color w:val="auto"/>
        </w:rPr>
        <w:lastRenderedPageBreak/>
        <w:t xml:space="preserve">(рецензиялар </w:t>
      </w:r>
      <w:r w:rsidR="002F3DA5" w:rsidRPr="00D33328">
        <w:rPr>
          <w:color w:val="auto"/>
        </w:rPr>
        <w:t xml:space="preserve">жазбаша </w:t>
      </w:r>
      <w:r w:rsidRPr="00D33328">
        <w:rPr>
          <w:color w:val="auto"/>
        </w:rPr>
        <w:t xml:space="preserve">жұмыстар, телефон </w:t>
      </w:r>
      <w:proofErr w:type="spellStart"/>
      <w:r w:rsidRPr="00D33328">
        <w:rPr>
          <w:color w:val="auto"/>
        </w:rPr>
        <w:t>арқылы</w:t>
      </w:r>
      <w:proofErr w:type="spellEnd"/>
      <w:r w:rsidRPr="00D33328">
        <w:rPr>
          <w:color w:val="auto"/>
        </w:rPr>
        <w:t xml:space="preserve">, e </w:t>
      </w:r>
      <w:proofErr w:type="spellStart"/>
      <w:r w:rsidRPr="00D33328">
        <w:rPr>
          <w:color w:val="auto"/>
        </w:rPr>
        <w:t>арқылы-mail</w:t>
      </w:r>
      <w:proofErr w:type="spellEnd"/>
      <w:r w:rsidRPr="00D33328">
        <w:rPr>
          <w:color w:val="auto"/>
        </w:rPr>
        <w:t>, чат, форум, онлайн консультациялар); бетпе-бет жеке (бастамасы бойынша білім алушының); қашықтықтан топтық (чат арқылы</w:t>
      </w:r>
      <w:r w:rsidR="003E72E5" w:rsidRPr="00D33328">
        <w:rPr>
          <w:color w:val="auto"/>
        </w:rPr>
        <w:t xml:space="preserve"> және т.б.</w:t>
      </w:r>
      <w:r w:rsidRPr="00D33328">
        <w:rPr>
          <w:color w:val="auto"/>
        </w:rPr>
        <w:t xml:space="preserve">). </w:t>
      </w:r>
    </w:p>
    <w:p w:rsidR="008753EE" w:rsidRPr="00D33328" w:rsidRDefault="00D86BB2" w:rsidP="00D6168B">
      <w:pPr>
        <w:pStyle w:val="Default"/>
        <w:widowControl w:val="0"/>
        <w:numPr>
          <w:ilvl w:val="2"/>
          <w:numId w:val="32"/>
        </w:numPr>
        <w:tabs>
          <w:tab w:val="left" w:pos="1276"/>
        </w:tabs>
        <w:ind w:left="0" w:firstLine="567"/>
        <w:jc w:val="both"/>
        <w:rPr>
          <w:color w:val="auto"/>
        </w:rPr>
      </w:pPr>
      <w:r w:rsidRPr="00D33328">
        <w:rPr>
          <w:color w:val="auto"/>
        </w:rPr>
        <w:t xml:space="preserve">Үлгерімді ағымдық бақылау және аралық аттестаттау білім алушылардың ҚБТ бойынша жүзеге асырылады </w:t>
      </w:r>
      <w:r w:rsidR="008753EE" w:rsidRPr="00D33328">
        <w:rPr>
          <w:color w:val="auto"/>
        </w:rPr>
        <w:t>жұмыс оқу жоспарына, академиялық күнтізбеге және жұмыс оқу бағдарламаларына сәйкес</w:t>
      </w:r>
    </w:p>
    <w:p w:rsidR="008753EE" w:rsidRPr="00D33328" w:rsidRDefault="008753EE" w:rsidP="00D6168B">
      <w:pPr>
        <w:pStyle w:val="Default"/>
        <w:widowControl w:val="0"/>
        <w:numPr>
          <w:ilvl w:val="2"/>
          <w:numId w:val="32"/>
        </w:numPr>
        <w:tabs>
          <w:tab w:val="left" w:pos="1276"/>
        </w:tabs>
        <w:ind w:left="0" w:firstLine="567"/>
        <w:jc w:val="both"/>
        <w:rPr>
          <w:color w:val="auto"/>
        </w:rPr>
      </w:pPr>
      <w:r w:rsidRPr="00D33328">
        <w:rPr>
          <w:color w:val="auto"/>
        </w:rPr>
        <w:t>Үлгерімге ағымдық бақылауды және аралық аттестаттауды өткізу келесі жолдармен жүзеге асырылады:</w:t>
      </w:r>
    </w:p>
    <w:p w:rsidR="008753EE" w:rsidRPr="00D33328" w:rsidRDefault="002216D9" w:rsidP="00D6168B">
      <w:pPr>
        <w:pStyle w:val="Default"/>
        <w:widowControl w:val="0"/>
        <w:tabs>
          <w:tab w:val="left" w:pos="1276"/>
        </w:tabs>
        <w:ind w:firstLine="567"/>
        <w:jc w:val="both"/>
        <w:rPr>
          <w:color w:val="auto"/>
        </w:rPr>
      </w:pPr>
      <w:r w:rsidRPr="00D33328">
        <w:rPr>
          <w:color w:val="auto"/>
        </w:rPr>
        <w:t xml:space="preserve">- </w:t>
      </w:r>
      <w:r w:rsidR="008753EE" w:rsidRPr="00D33328">
        <w:rPr>
          <w:color w:val="auto"/>
        </w:rPr>
        <w:t xml:space="preserve">білім алушы мен оқытушының </w:t>
      </w:r>
      <w:proofErr w:type="spellStart"/>
      <w:r w:rsidR="008753EE" w:rsidRPr="00D33328">
        <w:rPr>
          <w:color w:val="auto"/>
        </w:rPr>
        <w:t>режимдегі</w:t>
      </w:r>
      <w:proofErr w:type="spellEnd"/>
      <w:r w:rsidR="008753EE" w:rsidRPr="00D33328">
        <w:rPr>
          <w:color w:val="auto"/>
        </w:rPr>
        <w:t xml:space="preserve"> </w:t>
      </w:r>
      <w:proofErr w:type="spellStart"/>
      <w:r w:rsidR="008753EE" w:rsidRPr="00D33328">
        <w:rPr>
          <w:color w:val="auto"/>
        </w:rPr>
        <w:t>тікелей</w:t>
      </w:r>
      <w:proofErr w:type="spellEnd"/>
      <w:r w:rsidR="008753EE" w:rsidRPr="00D33328">
        <w:rPr>
          <w:color w:val="auto"/>
        </w:rPr>
        <w:t xml:space="preserve"> </w:t>
      </w:r>
      <w:proofErr w:type="spellStart"/>
      <w:r w:rsidR="008753EE" w:rsidRPr="00D33328">
        <w:rPr>
          <w:color w:val="auto"/>
        </w:rPr>
        <w:t>қарым-қатынасы</w:t>
      </w:r>
      <w:proofErr w:type="spellEnd"/>
      <w:r w:rsidR="008753EE" w:rsidRPr="00D33328">
        <w:rPr>
          <w:color w:val="auto"/>
        </w:rPr>
        <w:t xml:space="preserve"> </w:t>
      </w:r>
      <w:proofErr w:type="spellStart"/>
      <w:r w:rsidR="008753EE" w:rsidRPr="00D33328">
        <w:rPr>
          <w:color w:val="auto"/>
        </w:rPr>
        <w:t>on-line</w:t>
      </w:r>
      <w:proofErr w:type="spellEnd"/>
      <w:r w:rsidR="008753EE" w:rsidRPr="00D33328">
        <w:rPr>
          <w:color w:val="auto"/>
        </w:rPr>
        <w:t xml:space="preserve"> </w:t>
      </w:r>
      <w:proofErr w:type="spellStart"/>
      <w:r w:rsidR="008753EE" w:rsidRPr="00D33328">
        <w:rPr>
          <w:color w:val="auto"/>
        </w:rPr>
        <w:t>телекоммуникациялық</w:t>
      </w:r>
      <w:proofErr w:type="spellEnd"/>
      <w:r w:rsidR="008753EE" w:rsidRPr="00D33328">
        <w:rPr>
          <w:color w:val="auto"/>
        </w:rPr>
        <w:t xml:space="preserve"> </w:t>
      </w:r>
      <w:proofErr w:type="spellStart"/>
      <w:r w:rsidR="008753EE" w:rsidRPr="00D33328">
        <w:rPr>
          <w:color w:val="auto"/>
        </w:rPr>
        <w:t>құралдарды</w:t>
      </w:r>
      <w:proofErr w:type="spellEnd"/>
      <w:r w:rsidR="008753EE" w:rsidRPr="00D33328">
        <w:rPr>
          <w:color w:val="auto"/>
        </w:rPr>
        <w:t xml:space="preserve"> </w:t>
      </w:r>
      <w:proofErr w:type="spellStart"/>
      <w:r w:rsidR="008753EE" w:rsidRPr="00D33328">
        <w:rPr>
          <w:color w:val="auto"/>
        </w:rPr>
        <w:t>пайдалана</w:t>
      </w:r>
      <w:proofErr w:type="spellEnd"/>
      <w:r w:rsidR="008753EE" w:rsidRPr="00D33328">
        <w:rPr>
          <w:color w:val="auto"/>
        </w:rPr>
        <w:t xml:space="preserve"> отырып; </w:t>
      </w:r>
    </w:p>
    <w:p w:rsidR="008753EE" w:rsidRPr="00D33328" w:rsidRDefault="002216D9" w:rsidP="00D6168B">
      <w:pPr>
        <w:pStyle w:val="Default"/>
        <w:widowControl w:val="0"/>
        <w:tabs>
          <w:tab w:val="left" w:pos="1276"/>
        </w:tabs>
        <w:ind w:firstLine="567"/>
        <w:jc w:val="both"/>
        <w:rPr>
          <w:color w:val="auto"/>
        </w:rPr>
      </w:pPr>
      <w:r w:rsidRPr="00D33328">
        <w:rPr>
          <w:color w:val="auto"/>
        </w:rPr>
        <w:t xml:space="preserve">- </w:t>
      </w:r>
      <w:r w:rsidR="008753EE" w:rsidRPr="00D33328">
        <w:rPr>
          <w:color w:val="auto"/>
        </w:rPr>
        <w:t xml:space="preserve">автоматтандырылған тестілеу кешендерінің; </w:t>
      </w:r>
    </w:p>
    <w:p w:rsidR="008753EE" w:rsidRPr="00D33328" w:rsidRDefault="002216D9" w:rsidP="00D6168B">
      <w:pPr>
        <w:pStyle w:val="Default"/>
        <w:widowControl w:val="0"/>
        <w:tabs>
          <w:tab w:val="left" w:pos="1276"/>
        </w:tabs>
        <w:ind w:firstLine="567"/>
        <w:jc w:val="both"/>
        <w:rPr>
          <w:color w:val="auto"/>
        </w:rPr>
      </w:pPr>
      <w:r w:rsidRPr="00D33328">
        <w:rPr>
          <w:color w:val="auto"/>
        </w:rPr>
        <w:t xml:space="preserve">- </w:t>
      </w:r>
      <w:r w:rsidR="008753EE" w:rsidRPr="00D33328">
        <w:rPr>
          <w:color w:val="auto"/>
        </w:rPr>
        <w:t xml:space="preserve">жазбаша жеке тапсырмаларды </w:t>
      </w:r>
      <w:proofErr w:type="spellStart"/>
      <w:r w:rsidR="008753EE" w:rsidRPr="00D33328">
        <w:rPr>
          <w:color w:val="auto"/>
        </w:rPr>
        <w:t>тексеру</w:t>
      </w:r>
      <w:proofErr w:type="spellEnd"/>
      <w:r w:rsidR="008753EE" w:rsidRPr="00D33328">
        <w:rPr>
          <w:color w:val="auto"/>
        </w:rPr>
        <w:t xml:space="preserve"> (бар </w:t>
      </w:r>
      <w:proofErr w:type="spellStart"/>
      <w:r w:rsidR="008753EE" w:rsidRPr="00D33328">
        <w:rPr>
          <w:color w:val="auto"/>
        </w:rPr>
        <w:t>болса</w:t>
      </w:r>
      <w:proofErr w:type="spellEnd"/>
      <w:r w:rsidR="008753EE" w:rsidRPr="00D33328">
        <w:rPr>
          <w:color w:val="auto"/>
        </w:rPr>
        <w:t xml:space="preserve"> </w:t>
      </w:r>
      <w:proofErr w:type="spellStart"/>
      <w:r w:rsidR="008753EE" w:rsidRPr="00D33328">
        <w:rPr>
          <w:color w:val="auto"/>
        </w:rPr>
        <w:t>кейстік</w:t>
      </w:r>
      <w:proofErr w:type="spellEnd"/>
      <w:r w:rsidR="008753EE" w:rsidRPr="00D33328">
        <w:rPr>
          <w:color w:val="auto"/>
        </w:rPr>
        <w:t xml:space="preserve"> </w:t>
      </w:r>
      <w:proofErr w:type="spellStart"/>
      <w:r w:rsidR="008753EE" w:rsidRPr="00D33328">
        <w:rPr>
          <w:color w:val="auto"/>
        </w:rPr>
        <w:t>технологиялар</w:t>
      </w:r>
      <w:proofErr w:type="spellEnd"/>
      <w:r w:rsidR="008753EE" w:rsidRPr="00D33328">
        <w:rPr>
          <w:color w:val="auto"/>
        </w:rPr>
        <w:t xml:space="preserve">). </w:t>
      </w:r>
    </w:p>
    <w:p w:rsidR="00747A6E" w:rsidRPr="00D33328" w:rsidRDefault="008753EE" w:rsidP="00D6168B">
      <w:pPr>
        <w:pStyle w:val="Default"/>
        <w:widowControl w:val="0"/>
        <w:numPr>
          <w:ilvl w:val="2"/>
          <w:numId w:val="32"/>
        </w:numPr>
        <w:tabs>
          <w:tab w:val="left" w:pos="1276"/>
        </w:tabs>
        <w:ind w:left="0" w:firstLine="567"/>
        <w:jc w:val="both"/>
        <w:rPr>
          <w:color w:val="auto"/>
        </w:rPr>
      </w:pPr>
      <w:r w:rsidRPr="00D33328">
        <w:rPr>
          <w:color w:val="auto"/>
        </w:rPr>
        <w:t xml:space="preserve">Білім алушылардың үлгерімін ағымдағы бақылау және аралық аттестаттау қорытындылары қолжетімділікті шектеудің және тәуелсіз бағалаудың электрондық әдістерін қолдану арқылы рұқсат етілмеген қолжетімділіктен және бұрмалаушылықтардан қорғалған ақпараттық жүйеде тіркеледі. </w:t>
      </w:r>
    </w:p>
    <w:p w:rsidR="008753EE" w:rsidRPr="00D33328" w:rsidRDefault="008753EE" w:rsidP="00D6168B">
      <w:pPr>
        <w:pStyle w:val="Default"/>
        <w:widowControl w:val="0"/>
        <w:numPr>
          <w:ilvl w:val="2"/>
          <w:numId w:val="32"/>
        </w:numPr>
        <w:tabs>
          <w:tab w:val="left" w:pos="1276"/>
        </w:tabs>
        <w:ind w:left="0" w:firstLine="567"/>
        <w:jc w:val="both"/>
        <w:rPr>
          <w:color w:val="auto"/>
        </w:rPr>
      </w:pPr>
      <w:r w:rsidRPr="00D33328">
        <w:rPr>
          <w:color w:val="auto"/>
        </w:rPr>
        <w:t>Білім алушы пән бойынша аралық аттестаттауға жұмыс оқу жоспарында белгіленген барлық бақылау іс-шараларын аяқтағаннан және тапсырғаннан кейін жіберіледі.</w:t>
      </w:r>
    </w:p>
    <w:p w:rsidR="00747A6E" w:rsidRPr="00D33328" w:rsidRDefault="00747A6E" w:rsidP="00D6168B">
      <w:pPr>
        <w:pStyle w:val="Default"/>
        <w:widowControl w:val="0"/>
        <w:numPr>
          <w:ilvl w:val="2"/>
          <w:numId w:val="32"/>
        </w:numPr>
        <w:tabs>
          <w:tab w:val="left" w:pos="1276"/>
        </w:tabs>
        <w:ind w:left="0" w:firstLine="567"/>
        <w:jc w:val="both"/>
        <w:rPr>
          <w:color w:val="auto"/>
        </w:rPr>
      </w:pPr>
      <w:r w:rsidRPr="00D33328">
        <w:rPr>
          <w:color w:val="auto"/>
        </w:rPr>
        <w:t xml:space="preserve">Аралық және қорытынды аттестаттау білім алушылардың ҚБТ бойынша сәйкес жүзеге асырылады білім алушылардың үлгеріміне ағымдық бақылауды, аралық аттестаттауды жүргізу қағидаларына сәйкес (осы академиялық саясаттың 6-бөлімі). </w:t>
      </w:r>
    </w:p>
    <w:p w:rsidR="00E25719" w:rsidRPr="00D33328" w:rsidRDefault="00E25719" w:rsidP="00D6168B">
      <w:pPr>
        <w:pStyle w:val="Default"/>
        <w:widowControl w:val="0"/>
        <w:numPr>
          <w:ilvl w:val="2"/>
          <w:numId w:val="32"/>
        </w:numPr>
        <w:tabs>
          <w:tab w:val="left" w:pos="1276"/>
        </w:tabs>
        <w:ind w:left="0" w:firstLine="567"/>
        <w:jc w:val="both"/>
        <w:rPr>
          <w:color w:val="auto"/>
        </w:rPr>
      </w:pPr>
      <w:r w:rsidRPr="00D33328">
        <w:rPr>
          <w:color w:val="auto"/>
        </w:rPr>
        <w:t xml:space="preserve">Академиялық кезеңдердің қорытындысы бойынша академиялық берешегі болған жағдайда студент жазғы семестрде емтихан тапсыру рәсімінен өтуге міндетті. ҚОТ қолдану арқылы оқитын студенттердің академиялық қарыздарын жою, сондай-ақ жеделдетілген оқыту қажеттілігін қанағаттандыру мақсатында жазғы семестр ұйымдастырылады.  </w:t>
      </w:r>
    </w:p>
    <w:p w:rsidR="00E25719" w:rsidRPr="00D33328" w:rsidRDefault="00E25719" w:rsidP="00D6168B">
      <w:pPr>
        <w:pStyle w:val="Default"/>
        <w:widowControl w:val="0"/>
        <w:numPr>
          <w:ilvl w:val="2"/>
          <w:numId w:val="32"/>
        </w:numPr>
        <w:tabs>
          <w:tab w:val="left" w:pos="1276"/>
        </w:tabs>
        <w:ind w:left="0" w:firstLine="567"/>
        <w:jc w:val="both"/>
        <w:rPr>
          <w:color w:val="auto"/>
        </w:rPr>
      </w:pPr>
      <w:r w:rsidRPr="00D33328">
        <w:rPr>
          <w:color w:val="auto"/>
        </w:rPr>
        <w:t xml:space="preserve">Жазғы семестрде академиялық қарыздарды тапсыру тәртібі пәндердің тапсырмаларын қашықтықтан орындауды және жазғы семестрді ұйымдастыру мерзіміне сәйкес академиялық қарыздар пәндері бойынша емтихандарды тапсыруды көздейді. Жазғы семестр кезеңінде игерілген пәндер бойынша емтихандардың нәтижелері ауысу балында (GPA) ескеріледі. Студенттің оқыған пәндері бойынша алған </w:t>
      </w:r>
      <w:proofErr w:type="spellStart"/>
      <w:r w:rsidRPr="00D33328">
        <w:rPr>
          <w:color w:val="auto"/>
        </w:rPr>
        <w:t>барлық</w:t>
      </w:r>
      <w:proofErr w:type="spellEnd"/>
      <w:r w:rsidRPr="00D33328">
        <w:rPr>
          <w:color w:val="auto"/>
        </w:rPr>
        <w:t xml:space="preserve"> </w:t>
      </w:r>
      <w:proofErr w:type="spellStart"/>
      <w:r w:rsidRPr="00D33328">
        <w:rPr>
          <w:color w:val="auto"/>
        </w:rPr>
        <w:t>баллдары</w:t>
      </w:r>
      <w:proofErr w:type="spellEnd"/>
      <w:r w:rsidRPr="00D33328">
        <w:rPr>
          <w:color w:val="auto"/>
        </w:rPr>
        <w:t xml:space="preserve"> </w:t>
      </w:r>
      <w:proofErr w:type="spellStart"/>
      <w:r w:rsidRPr="00D33328">
        <w:rPr>
          <w:color w:val="auto"/>
        </w:rPr>
        <w:t>көрсетілген</w:t>
      </w:r>
      <w:proofErr w:type="spellEnd"/>
      <w:r w:rsidRPr="00D33328">
        <w:rPr>
          <w:color w:val="auto"/>
        </w:rPr>
        <w:t xml:space="preserve"> транскрипт </w:t>
      </w:r>
      <w:proofErr w:type="spellStart"/>
      <w:r w:rsidRPr="00D33328">
        <w:rPr>
          <w:color w:val="auto"/>
        </w:rPr>
        <w:t>бойынша</w:t>
      </w:r>
      <w:proofErr w:type="spellEnd"/>
      <w:r w:rsidRPr="00D33328">
        <w:rPr>
          <w:color w:val="auto"/>
        </w:rPr>
        <w:t>.</w:t>
      </w:r>
    </w:p>
    <w:p w:rsidR="00747A6E" w:rsidRPr="00D33328" w:rsidRDefault="00747A6E" w:rsidP="00D6168B">
      <w:pPr>
        <w:pStyle w:val="Default"/>
        <w:widowControl w:val="0"/>
        <w:numPr>
          <w:ilvl w:val="2"/>
          <w:numId w:val="32"/>
        </w:numPr>
        <w:tabs>
          <w:tab w:val="left" w:pos="1276"/>
        </w:tabs>
        <w:ind w:left="0" w:firstLine="567"/>
        <w:jc w:val="both"/>
        <w:rPr>
          <w:color w:val="auto"/>
        </w:rPr>
      </w:pPr>
      <w:r w:rsidRPr="00D33328">
        <w:rPr>
          <w:color w:val="auto"/>
        </w:rPr>
        <w:t>Бақылауды жүзеге асыру ҚОТ пайдалана отырып аттестаттауды өткізу ережелерінің сақталуын ҚБО уәкілетті қызметкері жүзеге асырады.</w:t>
      </w:r>
    </w:p>
    <w:p w:rsidR="00464E2E" w:rsidRPr="00D33328" w:rsidRDefault="00464E2E" w:rsidP="00D6168B">
      <w:pPr>
        <w:pStyle w:val="Default"/>
        <w:widowControl w:val="0"/>
        <w:numPr>
          <w:ilvl w:val="2"/>
          <w:numId w:val="32"/>
        </w:numPr>
        <w:tabs>
          <w:tab w:val="left" w:pos="1276"/>
        </w:tabs>
        <w:ind w:left="0" w:firstLine="567"/>
        <w:jc w:val="both"/>
        <w:rPr>
          <w:color w:val="auto"/>
        </w:rPr>
      </w:pPr>
      <w:r w:rsidRPr="00D33328">
        <w:rPr>
          <w:color w:val="auto"/>
        </w:rPr>
        <w:t xml:space="preserve">Қашықтықтан оқытудың білім беру технологиясы келесідей болуы мүмкін университет білім беру үдерісін қандай да бір себептермен ұйымдастыру мүмкін болмаған жағдайда пайдаланады </w:t>
      </w:r>
      <w:r w:rsidR="00816C55" w:rsidRPr="00D33328">
        <w:rPr>
          <w:color w:val="auto"/>
        </w:rPr>
        <w:t xml:space="preserve">Қазақстан Республикасында төтенше жағдай режимін енгізу туралы, </w:t>
      </w:r>
      <w:r w:rsidRPr="00D33328">
        <w:rPr>
          <w:color w:val="auto"/>
        </w:rPr>
        <w:t>авариялық жағдай туралы</w:t>
      </w:r>
      <w:r w:rsidR="00816C55" w:rsidRPr="00D33328">
        <w:rPr>
          <w:color w:val="auto"/>
        </w:rPr>
        <w:t>, к</w:t>
      </w:r>
      <w:r w:rsidRPr="00D33328">
        <w:rPr>
          <w:color w:val="auto"/>
        </w:rPr>
        <w:t>арантина аурушаңдықтың жоғары болуына байланысты білім алушылардың</w:t>
      </w:r>
      <w:r w:rsidR="00816C55" w:rsidRPr="00D33328">
        <w:rPr>
          <w:color w:val="auto"/>
        </w:rPr>
        <w:t xml:space="preserve">, </w:t>
      </w:r>
      <w:r w:rsidRPr="00D33328">
        <w:rPr>
          <w:color w:val="auto"/>
        </w:rPr>
        <w:t>және т.б.</w:t>
      </w:r>
    </w:p>
    <w:p w:rsidR="00464E2E" w:rsidRPr="00D33328" w:rsidRDefault="00464E2E" w:rsidP="00D6168B">
      <w:pPr>
        <w:pStyle w:val="Default"/>
        <w:widowControl w:val="0"/>
        <w:numPr>
          <w:ilvl w:val="2"/>
          <w:numId w:val="32"/>
        </w:numPr>
        <w:tabs>
          <w:tab w:val="left" w:pos="1276"/>
        </w:tabs>
        <w:ind w:left="0" w:firstLine="567"/>
        <w:jc w:val="both"/>
        <w:rPr>
          <w:color w:val="auto"/>
        </w:rPr>
      </w:pPr>
      <w:r w:rsidRPr="00D33328">
        <w:rPr>
          <w:color w:val="auto"/>
        </w:rPr>
        <w:t xml:space="preserve">Білім беру бағдарламаларын қолдана отырып іске асыру кезінде </w:t>
      </w:r>
      <w:r w:rsidR="009251BE" w:rsidRPr="00D33328">
        <w:rPr>
          <w:color w:val="auto"/>
        </w:rPr>
        <w:t>ҚБТ</w:t>
      </w:r>
      <w:r w:rsidRPr="00D33328">
        <w:rPr>
          <w:color w:val="auto"/>
        </w:rPr>
        <w:t xml:space="preserve"> тармақта көрсетілген себептер бойынша.3.6.2</w:t>
      </w:r>
      <w:r w:rsidR="00FD76C8" w:rsidRPr="00D33328">
        <w:rPr>
          <w:color w:val="auto"/>
        </w:rPr>
        <w:t>9</w:t>
      </w:r>
      <w:r w:rsidRPr="00D33328">
        <w:rPr>
          <w:color w:val="auto"/>
        </w:rPr>
        <w:t xml:space="preserve"> аудиториялық сабақтардың болмауына жол беріледі</w:t>
      </w:r>
      <w:r w:rsidR="009251BE" w:rsidRPr="00D33328">
        <w:rPr>
          <w:color w:val="auto"/>
        </w:rPr>
        <w:t xml:space="preserve"> және м</w:t>
      </w:r>
      <w:r w:rsidRPr="00D33328">
        <w:rPr>
          <w:color w:val="auto"/>
        </w:rPr>
        <w:t xml:space="preserve">білім беру қызметін жүзеге асыру пәні болып табылады </w:t>
      </w:r>
      <w:r w:rsidR="009251BE" w:rsidRPr="00D33328">
        <w:rPr>
          <w:color w:val="auto"/>
        </w:rPr>
        <w:t>қашықтықтан оқыту жүйесі</w:t>
      </w:r>
      <w:r w:rsidRPr="00D33328">
        <w:rPr>
          <w:color w:val="auto"/>
        </w:rPr>
        <w:t xml:space="preserve"> Университетінің</w:t>
      </w:r>
      <w:r w:rsidR="009251BE" w:rsidRPr="00D33328">
        <w:rPr>
          <w:color w:val="auto"/>
        </w:rPr>
        <w:t>,</w:t>
      </w:r>
      <w:r w:rsidR="00816C55" w:rsidRPr="00D33328">
        <w:rPr>
          <w:color w:val="auto"/>
        </w:rPr>
        <w:t xml:space="preserve"> </w:t>
      </w:r>
      <w:r w:rsidRPr="00D33328">
        <w:rPr>
          <w:color w:val="auto"/>
        </w:rPr>
        <w:t>білім алушылардың орналасқан жеріне қарамастан;</w:t>
      </w:r>
    </w:p>
    <w:p w:rsidR="00464E2E" w:rsidRPr="00D33328" w:rsidRDefault="00464E2E" w:rsidP="00D6168B">
      <w:pPr>
        <w:pStyle w:val="Default"/>
        <w:widowControl w:val="0"/>
        <w:numPr>
          <w:ilvl w:val="2"/>
          <w:numId w:val="32"/>
        </w:numPr>
        <w:tabs>
          <w:tab w:val="left" w:pos="1276"/>
        </w:tabs>
        <w:ind w:left="0" w:firstLine="567"/>
        <w:jc w:val="both"/>
        <w:rPr>
          <w:color w:val="auto"/>
        </w:rPr>
      </w:pPr>
      <w:r w:rsidRPr="00D33328">
        <w:rPr>
          <w:color w:val="auto"/>
        </w:rPr>
        <w:t>Тармақта көрсетілген жағдайларда оқу үдерісін ұйымдастыру.3.6.2</w:t>
      </w:r>
      <w:r w:rsidR="00FD76C8" w:rsidRPr="00D33328">
        <w:rPr>
          <w:color w:val="auto"/>
        </w:rPr>
        <w:t>9</w:t>
      </w:r>
      <w:r w:rsidRPr="00D33328">
        <w:rPr>
          <w:color w:val="auto"/>
        </w:rPr>
        <w:t xml:space="preserve">, атап айтқанда, оқу, зертханалық және практикалық сабақтарды өткізу, ағымдық бақылаудан, аралық және қорытынды аттестаттаудан өту, кәсіптік практика бойынша есептерді қорғау келесі жолдармен </w:t>
      </w:r>
      <w:proofErr w:type="spellStart"/>
      <w:r w:rsidRPr="00D33328">
        <w:rPr>
          <w:color w:val="auto"/>
        </w:rPr>
        <w:t>жүзеге</w:t>
      </w:r>
      <w:proofErr w:type="spellEnd"/>
      <w:r w:rsidRPr="00D33328">
        <w:rPr>
          <w:color w:val="auto"/>
        </w:rPr>
        <w:t xml:space="preserve"> </w:t>
      </w:r>
      <w:proofErr w:type="spellStart"/>
      <w:r w:rsidRPr="00D33328">
        <w:rPr>
          <w:color w:val="auto"/>
        </w:rPr>
        <w:t>асырылады</w:t>
      </w:r>
      <w:proofErr w:type="spellEnd"/>
      <w:r w:rsidRPr="00D33328">
        <w:rPr>
          <w:color w:val="auto"/>
        </w:rPr>
        <w:t xml:space="preserve"> </w:t>
      </w:r>
      <w:proofErr w:type="spellStart"/>
      <w:r w:rsidRPr="00D33328">
        <w:rPr>
          <w:color w:val="auto"/>
        </w:rPr>
        <w:t>ғаламтор-</w:t>
      </w:r>
      <w:r w:rsidR="00F83354" w:rsidRPr="00D33328">
        <w:rPr>
          <w:color w:val="auto"/>
        </w:rPr>
        <w:t>сабақтардың</w:t>
      </w:r>
      <w:proofErr w:type="spellEnd"/>
      <w:r w:rsidRPr="00D33328">
        <w:rPr>
          <w:color w:val="auto"/>
        </w:rPr>
        <w:t xml:space="preserve">, </w:t>
      </w:r>
      <w:proofErr w:type="spellStart"/>
      <w:r w:rsidRPr="00D33328">
        <w:rPr>
          <w:color w:val="auto"/>
        </w:rPr>
        <w:t>вебинарлар</w:t>
      </w:r>
      <w:proofErr w:type="spellEnd"/>
      <w:r w:rsidRPr="00D33328">
        <w:rPr>
          <w:color w:val="auto"/>
        </w:rPr>
        <w:t xml:space="preserve">, </w:t>
      </w:r>
      <w:proofErr w:type="spellStart"/>
      <w:r w:rsidRPr="00D33328">
        <w:rPr>
          <w:color w:val="auto"/>
        </w:rPr>
        <w:t>on-line-тапсырмалар</w:t>
      </w:r>
      <w:proofErr w:type="spellEnd"/>
      <w:r w:rsidRPr="00D33328">
        <w:rPr>
          <w:color w:val="auto"/>
        </w:rPr>
        <w:t xml:space="preserve">, </w:t>
      </w:r>
      <w:proofErr w:type="spellStart"/>
      <w:r w:rsidRPr="00D33328">
        <w:rPr>
          <w:color w:val="auto"/>
        </w:rPr>
        <w:t>skype</w:t>
      </w:r>
      <w:proofErr w:type="spellEnd"/>
      <w:r w:rsidRPr="00D33328">
        <w:rPr>
          <w:color w:val="auto"/>
        </w:rPr>
        <w:t xml:space="preserve">- </w:t>
      </w:r>
      <w:proofErr w:type="spellStart"/>
      <w:r w:rsidRPr="00D33328">
        <w:rPr>
          <w:color w:val="auto"/>
        </w:rPr>
        <w:t>сессиялар</w:t>
      </w:r>
      <w:proofErr w:type="spellEnd"/>
      <w:r w:rsidRPr="00D33328">
        <w:rPr>
          <w:color w:val="auto"/>
        </w:rPr>
        <w:t xml:space="preserve">, тапсырмаларды электрондық пошта, бұлттық қызметтер </w:t>
      </w:r>
      <w:r w:rsidRPr="00D33328">
        <w:rPr>
          <w:color w:val="auto"/>
        </w:rPr>
        <w:lastRenderedPageBreak/>
        <w:t>және т.б. арқылы жіберу. бекітілген кестеге сәйкес. Сабақтар оқу жоспарында көзделген сағат көлемінде өткізіледі.</w:t>
      </w:r>
    </w:p>
    <w:p w:rsidR="00112591" w:rsidRPr="00D33328" w:rsidRDefault="00112591" w:rsidP="00D6168B">
      <w:pPr>
        <w:pStyle w:val="Default"/>
        <w:widowControl w:val="0"/>
        <w:ind w:firstLine="567"/>
        <w:jc w:val="both"/>
        <w:rPr>
          <w:color w:val="auto"/>
        </w:rPr>
      </w:pPr>
    </w:p>
    <w:p w:rsidR="00B76C88" w:rsidRPr="00D33328" w:rsidRDefault="007D35CC" w:rsidP="00D6168B">
      <w:pPr>
        <w:pStyle w:val="2"/>
        <w:keepNext w:val="0"/>
        <w:keepLines w:val="0"/>
        <w:widowControl w:val="0"/>
        <w:spacing w:before="0"/>
        <w:ind w:firstLine="567"/>
        <w:jc w:val="both"/>
        <w:rPr>
          <w:rFonts w:ascii="Times New Roman" w:hAnsi="Times New Roman" w:cs="Times New Roman"/>
          <w:color w:val="auto"/>
          <w:sz w:val="24"/>
          <w:szCs w:val="24"/>
        </w:rPr>
      </w:pPr>
      <w:bookmarkStart w:id="24" w:name="_Toc144197875"/>
      <w:r w:rsidRPr="00D33328">
        <w:rPr>
          <w:rFonts w:ascii="Times New Roman" w:hAnsi="Times New Roman" w:cs="Times New Roman"/>
          <w:color w:val="auto"/>
          <w:sz w:val="24"/>
          <w:szCs w:val="24"/>
        </w:rPr>
        <w:t>3</w:t>
      </w:r>
      <w:r w:rsidR="00B76C88" w:rsidRPr="00D33328">
        <w:rPr>
          <w:rFonts w:ascii="Times New Roman" w:hAnsi="Times New Roman" w:cs="Times New Roman"/>
          <w:color w:val="auto"/>
          <w:sz w:val="24"/>
          <w:szCs w:val="24"/>
        </w:rPr>
        <w:t>.</w:t>
      </w:r>
      <w:r w:rsidR="001A134A" w:rsidRPr="00D33328">
        <w:rPr>
          <w:rFonts w:ascii="Times New Roman" w:hAnsi="Times New Roman" w:cs="Times New Roman"/>
          <w:color w:val="auto"/>
          <w:sz w:val="24"/>
          <w:szCs w:val="24"/>
        </w:rPr>
        <w:t>8</w:t>
      </w:r>
      <w:r w:rsidR="00B76C88" w:rsidRPr="00D33328">
        <w:rPr>
          <w:rFonts w:ascii="Times New Roman" w:hAnsi="Times New Roman" w:cs="Times New Roman"/>
          <w:color w:val="auto"/>
          <w:sz w:val="24"/>
          <w:szCs w:val="24"/>
        </w:rPr>
        <w:t xml:space="preserve"> Жазғы семестрді ұйымдастыру</w:t>
      </w:r>
      <w:bookmarkEnd w:id="24"/>
    </w:p>
    <w:p w:rsidR="00B76C88" w:rsidRPr="00D33328" w:rsidRDefault="00B76C88" w:rsidP="00D6168B">
      <w:pPr>
        <w:widowControl w:val="0"/>
        <w:ind w:firstLine="567"/>
        <w:jc w:val="center"/>
        <w:rPr>
          <w:rFonts w:ascii="Times New Roman" w:hAnsi="Times New Roman"/>
          <w:b/>
        </w:rPr>
      </w:pPr>
    </w:p>
    <w:p w:rsidR="000E1866" w:rsidRPr="00D33328" w:rsidRDefault="00B76C88" w:rsidP="00D6168B">
      <w:pPr>
        <w:pStyle w:val="aa"/>
        <w:widowControl w:val="0"/>
        <w:numPr>
          <w:ilvl w:val="2"/>
          <w:numId w:val="33"/>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Қосымша оқуға деген қажеттілікті қанағаттандыру, академиялық қарызды немесе оқу жоспарындағы айырмашылықты жою (бітіруші курсты қоспағанда), басқа жоғары оқу орындарымен келісе отырып, оқу пәндерін оқып үйрену және студенттердің кредиттерін міндетті түрде игеру. </w:t>
      </w:r>
      <w:proofErr w:type="spellStart"/>
      <w:r w:rsidRPr="00D33328">
        <w:rPr>
          <w:rFonts w:ascii="Times New Roman" w:hAnsi="Times New Roman"/>
          <w:sz w:val="24"/>
          <w:szCs w:val="24"/>
        </w:rPr>
        <w:t>оларды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қайта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есептеумен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өз</w:t>
      </w:r>
      <w:proofErr w:type="spellEnd"/>
      <w:r w:rsidRPr="00D33328">
        <w:rPr>
          <w:rFonts w:ascii="Times New Roman" w:hAnsi="Times New Roman"/>
          <w:sz w:val="24"/>
          <w:szCs w:val="24"/>
        </w:rPr>
        <w:t xml:space="preserve"> ЖОО-да </w:t>
      </w:r>
      <w:proofErr w:type="spellStart"/>
      <w:r w:rsidRPr="00D33328">
        <w:rPr>
          <w:rFonts w:ascii="Times New Roman" w:hAnsi="Times New Roman"/>
          <w:sz w:val="24"/>
          <w:szCs w:val="24"/>
        </w:rPr>
        <w:t>ұзақтығы</w:t>
      </w:r>
      <w:proofErr w:type="spellEnd"/>
      <w:r w:rsidRPr="00D33328">
        <w:rPr>
          <w:rFonts w:ascii="Times New Roman" w:hAnsi="Times New Roman"/>
          <w:sz w:val="24"/>
          <w:szCs w:val="24"/>
        </w:rPr>
        <w:t xml:space="preserve"> жазғы семестр өткізіледі </w:t>
      </w:r>
      <w:r w:rsidR="00816C55" w:rsidRPr="00D33328">
        <w:rPr>
          <w:rFonts w:ascii="Times New Roman" w:hAnsi="Times New Roman"/>
          <w:sz w:val="24"/>
          <w:szCs w:val="24"/>
        </w:rPr>
        <w:t xml:space="preserve">кем емес </w:t>
      </w:r>
      <w:r w:rsidRPr="00D33328">
        <w:rPr>
          <w:rFonts w:ascii="Times New Roman" w:hAnsi="Times New Roman"/>
          <w:sz w:val="24"/>
          <w:szCs w:val="24"/>
        </w:rPr>
        <w:t xml:space="preserve">6 апта. </w:t>
      </w:r>
    </w:p>
    <w:p w:rsidR="00B76C88" w:rsidRPr="00D33328" w:rsidRDefault="00B76C88" w:rsidP="00D6168B">
      <w:pPr>
        <w:pStyle w:val="aa"/>
        <w:widowControl w:val="0"/>
        <w:numPr>
          <w:ilvl w:val="2"/>
          <w:numId w:val="33"/>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Жазғы семестр ақылы негізде Университеттің академиялық күнтізбесінде белгіленген мерзімде өткізіледі.</w:t>
      </w:r>
    </w:p>
    <w:p w:rsidR="00B76C88" w:rsidRPr="00D33328" w:rsidRDefault="00B76C88" w:rsidP="00D6168B">
      <w:pPr>
        <w:pStyle w:val="aa"/>
        <w:widowControl w:val="0"/>
        <w:numPr>
          <w:ilvl w:val="2"/>
          <w:numId w:val="33"/>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Жазғы семестр аясында білім алушы құқығы бар </w:t>
      </w:r>
      <w:r w:rsidR="00816C55" w:rsidRPr="00D33328">
        <w:rPr>
          <w:rFonts w:ascii="Times New Roman" w:hAnsi="Times New Roman"/>
          <w:sz w:val="24"/>
          <w:szCs w:val="24"/>
        </w:rPr>
        <w:t>аптасына 2 кредиттен артық емес меңгеру.</w:t>
      </w:r>
    </w:p>
    <w:p w:rsidR="00816C55" w:rsidRPr="00D33328" w:rsidRDefault="00816C55" w:rsidP="00D6168B">
      <w:pPr>
        <w:pStyle w:val="aa"/>
        <w:widowControl w:val="0"/>
        <w:numPr>
          <w:ilvl w:val="2"/>
          <w:numId w:val="33"/>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Жазғы семестр ұйымдастырылмайды үшін білім алушылардың бітіру курсының</w:t>
      </w:r>
      <w:r w:rsidR="00E608C3" w:rsidRPr="00D33328">
        <w:rPr>
          <w:rFonts w:ascii="Times New Roman" w:hAnsi="Times New Roman"/>
          <w:sz w:val="24"/>
          <w:szCs w:val="24"/>
        </w:rPr>
        <w:t>.</w:t>
      </w:r>
    </w:p>
    <w:p w:rsidR="00B76C88" w:rsidRPr="00D33328" w:rsidRDefault="00B76C88" w:rsidP="00D6168B">
      <w:pPr>
        <w:pStyle w:val="aa"/>
        <w:widowControl w:val="0"/>
        <w:numPr>
          <w:ilvl w:val="2"/>
          <w:numId w:val="33"/>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Жазғы семестр пәндеріне тіркеуге келесі санаттар жіберіледі білім алушылардың:</w:t>
      </w:r>
    </w:p>
    <w:p w:rsidR="00B76C88" w:rsidRPr="00D33328" w:rsidRDefault="00B76C88" w:rsidP="00D6168B">
      <w:pPr>
        <w:widowControl w:val="0"/>
        <w:ind w:firstLine="567"/>
        <w:jc w:val="both"/>
        <w:rPr>
          <w:rFonts w:ascii="Times New Roman" w:hAnsi="Times New Roman"/>
        </w:rPr>
      </w:pPr>
      <w:r w:rsidRPr="00D33328">
        <w:rPr>
          <w:rFonts w:ascii="Times New Roman" w:hAnsi="Times New Roman"/>
        </w:rPr>
        <w:t>- үлгерімінің орташа балын арттыру мақсатында ауыспалы балл жинай алмағандар (</w:t>
      </w:r>
      <w:r w:rsidRPr="00D33328">
        <w:rPr>
          <w:rFonts w:ascii="Times New Roman" w:hAnsi="Times New Roman"/>
          <w:lang w:val="en-US"/>
        </w:rPr>
        <w:t>GPA</w:t>
      </w:r>
      <w:r w:rsidRPr="00D33328">
        <w:rPr>
          <w:rFonts w:ascii="Times New Roman" w:hAnsi="Times New Roman"/>
        </w:rPr>
        <w:t>);</w:t>
      </w:r>
    </w:p>
    <w:p w:rsidR="00B76C88" w:rsidRPr="00D33328" w:rsidRDefault="00B76C88" w:rsidP="00D6168B">
      <w:pPr>
        <w:widowControl w:val="0"/>
        <w:ind w:firstLine="567"/>
        <w:jc w:val="both"/>
        <w:rPr>
          <w:rFonts w:ascii="Times New Roman" w:hAnsi="Times New Roman"/>
        </w:rPr>
      </w:pPr>
      <w:r w:rsidRPr="00D33328">
        <w:rPr>
          <w:rFonts w:ascii="Times New Roman" w:hAnsi="Times New Roman"/>
        </w:rPr>
        <w:t>- академиялық ұтқырлық бағдарламаларына қатысушылар;</w:t>
      </w:r>
    </w:p>
    <w:p w:rsidR="00B76C88" w:rsidRPr="00D33328" w:rsidRDefault="00B76C88" w:rsidP="00D6168B">
      <w:pPr>
        <w:widowControl w:val="0"/>
        <w:ind w:firstLine="567"/>
        <w:jc w:val="both"/>
        <w:rPr>
          <w:rFonts w:ascii="Times New Roman" w:hAnsi="Times New Roman"/>
        </w:rPr>
      </w:pPr>
      <w:r w:rsidRPr="00D33328">
        <w:rPr>
          <w:rFonts w:ascii="Times New Roman" w:hAnsi="Times New Roman"/>
        </w:rPr>
        <w:t>- алдыңғы академиялық кезеңдердің пәндері бойынша академиялық қарызы бар білім алушылар;</w:t>
      </w:r>
    </w:p>
    <w:p w:rsidR="00B76C88" w:rsidRPr="00D33328" w:rsidRDefault="00B76C88" w:rsidP="00D6168B">
      <w:pPr>
        <w:widowControl w:val="0"/>
        <w:ind w:firstLine="567"/>
        <w:jc w:val="both"/>
        <w:rPr>
          <w:rFonts w:ascii="Times New Roman" w:hAnsi="Times New Roman"/>
        </w:rPr>
      </w:pPr>
      <w:r w:rsidRPr="00D33328">
        <w:rPr>
          <w:rFonts w:ascii="Times New Roman" w:hAnsi="Times New Roman"/>
        </w:rPr>
        <w:t>- халықаралық бағдарламалар, қос диплом бағдарламалары бойынша білім алып жатқан студенттер (тегін негізде);</w:t>
      </w:r>
    </w:p>
    <w:p w:rsidR="00B76C88" w:rsidRPr="00D33328" w:rsidRDefault="00B76C88" w:rsidP="00D6168B">
      <w:pPr>
        <w:widowControl w:val="0"/>
        <w:ind w:firstLine="567"/>
        <w:jc w:val="both"/>
        <w:rPr>
          <w:rFonts w:ascii="Times New Roman" w:hAnsi="Times New Roman"/>
        </w:rPr>
      </w:pPr>
      <w:r w:rsidRPr="00D33328">
        <w:rPr>
          <w:rFonts w:ascii="Times New Roman" w:hAnsi="Times New Roman"/>
        </w:rPr>
        <w:t>- басқа жоғары оқу орындарынан ауыстырылған, ауыстырылған студенттер</w:t>
      </w:r>
      <w:r w:rsidR="00866A9B" w:rsidRPr="00D33328">
        <w:rPr>
          <w:rFonts w:ascii="Times New Roman" w:hAnsi="Times New Roman"/>
        </w:rPr>
        <w:t xml:space="preserve"> </w:t>
      </w:r>
      <w:r w:rsidRPr="00D33328">
        <w:rPr>
          <w:rFonts w:ascii="Times New Roman" w:hAnsi="Times New Roman"/>
        </w:rPr>
        <w:t>о</w:t>
      </w:r>
      <w:r w:rsidR="00866A9B" w:rsidRPr="00D33328">
        <w:rPr>
          <w:rFonts w:ascii="Times New Roman" w:hAnsi="Times New Roman"/>
        </w:rPr>
        <w:t xml:space="preserve">басқа білім беру </w:t>
      </w:r>
      <w:proofErr w:type="spellStart"/>
      <w:r w:rsidR="00866A9B" w:rsidRPr="00D33328">
        <w:rPr>
          <w:rFonts w:ascii="Times New Roman" w:hAnsi="Times New Roman"/>
        </w:rPr>
        <w:t>бағдарламасының</w:t>
      </w:r>
      <w:proofErr w:type="spellEnd"/>
      <w:r w:rsidR="00866A9B" w:rsidRPr="00D33328">
        <w:rPr>
          <w:rFonts w:ascii="Times New Roman" w:hAnsi="Times New Roman"/>
        </w:rPr>
        <w:t xml:space="preserve"> </w:t>
      </w:r>
      <w:proofErr w:type="spellStart"/>
      <w:r w:rsidR="00866A9B" w:rsidRPr="00D33328">
        <w:rPr>
          <w:rFonts w:ascii="Times New Roman" w:hAnsi="Times New Roman"/>
        </w:rPr>
        <w:t>түбімен</w:t>
      </w:r>
      <w:proofErr w:type="spellEnd"/>
      <w:r w:rsidR="00866A9B" w:rsidRPr="00D33328">
        <w:rPr>
          <w:rFonts w:ascii="Times New Roman" w:hAnsi="Times New Roman"/>
        </w:rPr>
        <w:t xml:space="preserve"> </w:t>
      </w:r>
      <w:proofErr w:type="spellStart"/>
      <w:r w:rsidRPr="00D33328">
        <w:rPr>
          <w:rFonts w:ascii="Times New Roman" w:hAnsi="Times New Roman"/>
        </w:rPr>
        <w:t>ішінде</w:t>
      </w:r>
      <w:proofErr w:type="spellEnd"/>
      <w:r w:rsidRPr="00D33328">
        <w:rPr>
          <w:rFonts w:ascii="Times New Roman" w:hAnsi="Times New Roman"/>
        </w:rPr>
        <w:t xml:space="preserve"> </w:t>
      </w:r>
      <w:proofErr w:type="spellStart"/>
      <w:r w:rsidRPr="00D33328">
        <w:rPr>
          <w:rFonts w:ascii="Times New Roman" w:hAnsi="Times New Roman"/>
        </w:rPr>
        <w:t>ҚИнЭУ</w:t>
      </w:r>
      <w:proofErr w:type="spellEnd"/>
      <w:r w:rsidRPr="00D33328">
        <w:rPr>
          <w:rFonts w:ascii="Times New Roman" w:hAnsi="Times New Roman"/>
        </w:rPr>
        <w:t xml:space="preserve">, </w:t>
      </w:r>
      <w:proofErr w:type="spellStart"/>
      <w:r w:rsidRPr="00D33328">
        <w:rPr>
          <w:rFonts w:ascii="Times New Roman" w:hAnsi="Times New Roman"/>
        </w:rPr>
        <w:t>жұмыс</w:t>
      </w:r>
      <w:proofErr w:type="spellEnd"/>
      <w:r w:rsidRPr="00D33328">
        <w:rPr>
          <w:rFonts w:ascii="Times New Roman" w:hAnsi="Times New Roman"/>
        </w:rPr>
        <w:t xml:space="preserve"> </w:t>
      </w:r>
      <w:proofErr w:type="spellStart"/>
      <w:r w:rsidRPr="00D33328">
        <w:rPr>
          <w:rFonts w:ascii="Times New Roman" w:hAnsi="Times New Roman"/>
        </w:rPr>
        <w:t>оқу</w:t>
      </w:r>
      <w:proofErr w:type="spellEnd"/>
      <w:r w:rsidRPr="00D33328">
        <w:rPr>
          <w:rFonts w:ascii="Times New Roman" w:hAnsi="Times New Roman"/>
        </w:rPr>
        <w:t xml:space="preserve"> </w:t>
      </w:r>
      <w:proofErr w:type="spellStart"/>
      <w:r w:rsidRPr="00D33328">
        <w:rPr>
          <w:rFonts w:ascii="Times New Roman" w:hAnsi="Times New Roman"/>
        </w:rPr>
        <w:t>жоспары</w:t>
      </w:r>
      <w:proofErr w:type="spellEnd"/>
      <w:r w:rsidRPr="00D33328">
        <w:rPr>
          <w:rFonts w:ascii="Times New Roman" w:hAnsi="Times New Roman"/>
        </w:rPr>
        <w:t xml:space="preserve"> пәндерінің айырмашылығына байланысты академиялық қарызы барлар;</w:t>
      </w:r>
    </w:p>
    <w:p w:rsidR="00B76C88" w:rsidRPr="00D33328" w:rsidRDefault="00B76C88" w:rsidP="00D6168B">
      <w:pPr>
        <w:widowControl w:val="0"/>
        <w:ind w:firstLine="567"/>
        <w:jc w:val="both"/>
        <w:rPr>
          <w:rFonts w:ascii="Times New Roman" w:hAnsi="Times New Roman"/>
        </w:rPr>
      </w:pPr>
      <w:r w:rsidRPr="00D33328">
        <w:rPr>
          <w:rFonts w:ascii="Times New Roman" w:hAnsi="Times New Roman"/>
        </w:rPr>
        <w:t xml:space="preserve">- университеттің пәндерін меңгеруге ниет білдірген басқа жоғары оқу орындарының студенттері грант беру </w:t>
      </w:r>
      <w:proofErr w:type="spellStart"/>
      <w:r w:rsidRPr="00D33328">
        <w:rPr>
          <w:rFonts w:ascii="Times New Roman" w:hAnsi="Times New Roman"/>
        </w:rPr>
        <w:t>арқылы</w:t>
      </w:r>
      <w:proofErr w:type="spellEnd"/>
      <w:r w:rsidRPr="00D33328">
        <w:rPr>
          <w:rFonts w:ascii="Times New Roman" w:hAnsi="Times New Roman"/>
        </w:rPr>
        <w:t xml:space="preserve"> транскрипт;</w:t>
      </w:r>
    </w:p>
    <w:p w:rsidR="00B76C88" w:rsidRPr="00D33328" w:rsidRDefault="00B76C88" w:rsidP="00D6168B">
      <w:pPr>
        <w:widowControl w:val="0"/>
        <w:ind w:firstLine="567"/>
        <w:jc w:val="both"/>
        <w:rPr>
          <w:rFonts w:ascii="Times New Roman" w:hAnsi="Times New Roman"/>
        </w:rPr>
      </w:pPr>
      <w:r w:rsidRPr="00D33328">
        <w:rPr>
          <w:rFonts w:ascii="Times New Roman" w:hAnsi="Times New Roman"/>
        </w:rPr>
        <w:t>- ақылы қызмет көрсету шарты негізінде оқитын және университеттегі оқу үдерісін ең төменгі рұқсат етілген мерзімге дейін жеделдетуді жоспарлап отырған студенттер.</w:t>
      </w:r>
    </w:p>
    <w:p w:rsidR="00B76C88" w:rsidRPr="00D33328" w:rsidRDefault="00B76C88" w:rsidP="00D6168B">
      <w:pPr>
        <w:pStyle w:val="aa"/>
        <w:widowControl w:val="0"/>
        <w:numPr>
          <w:ilvl w:val="2"/>
          <w:numId w:val="33"/>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Жазғы семестрге тіркеу жыл сайын Академиялық күнтізбеде белгіленген мерзімге сәйкес жүргізіледі.</w:t>
      </w:r>
    </w:p>
    <w:p w:rsidR="00816C55" w:rsidRPr="00D33328" w:rsidRDefault="00816C55" w:rsidP="00D6168B">
      <w:pPr>
        <w:widowControl w:val="0"/>
        <w:ind w:left="567"/>
        <w:jc w:val="both"/>
        <w:rPr>
          <w:rFonts w:ascii="Times New Roman" w:hAnsi="Times New Roman"/>
        </w:rPr>
      </w:pPr>
    </w:p>
    <w:p w:rsidR="00B76C88" w:rsidRPr="00D33328" w:rsidRDefault="007D35CC" w:rsidP="00D6168B">
      <w:pPr>
        <w:pStyle w:val="2"/>
        <w:widowControl w:val="0"/>
        <w:spacing w:before="0"/>
        <w:ind w:firstLine="567"/>
        <w:jc w:val="both"/>
        <w:rPr>
          <w:rFonts w:ascii="Times New Roman" w:hAnsi="Times New Roman" w:cs="Times New Roman"/>
          <w:color w:val="auto"/>
          <w:sz w:val="24"/>
          <w:szCs w:val="24"/>
        </w:rPr>
      </w:pPr>
      <w:bookmarkStart w:id="25" w:name="_Toc144197876"/>
      <w:r w:rsidRPr="00D33328">
        <w:rPr>
          <w:rFonts w:ascii="Times New Roman" w:hAnsi="Times New Roman" w:cs="Times New Roman"/>
          <w:color w:val="auto"/>
          <w:sz w:val="24"/>
          <w:szCs w:val="24"/>
        </w:rPr>
        <w:t>3</w:t>
      </w:r>
      <w:r w:rsidR="00B76C88" w:rsidRPr="00D33328">
        <w:rPr>
          <w:rFonts w:ascii="Times New Roman" w:hAnsi="Times New Roman" w:cs="Times New Roman"/>
          <w:color w:val="auto"/>
          <w:sz w:val="24"/>
          <w:szCs w:val="24"/>
        </w:rPr>
        <w:t>.</w:t>
      </w:r>
      <w:r w:rsidR="001A134A" w:rsidRPr="00D33328">
        <w:rPr>
          <w:rFonts w:ascii="Times New Roman" w:hAnsi="Times New Roman" w:cs="Times New Roman"/>
          <w:color w:val="auto"/>
          <w:sz w:val="24"/>
          <w:szCs w:val="24"/>
        </w:rPr>
        <w:t>9</w:t>
      </w:r>
      <w:r w:rsidR="00B76C88" w:rsidRPr="00D33328">
        <w:rPr>
          <w:rFonts w:ascii="Times New Roman" w:hAnsi="Times New Roman" w:cs="Times New Roman"/>
          <w:color w:val="auto"/>
          <w:sz w:val="24"/>
          <w:szCs w:val="24"/>
        </w:rPr>
        <w:t xml:space="preserve"> Оқу жүктемесі білім алушылардың</w:t>
      </w:r>
      <w:bookmarkEnd w:id="25"/>
    </w:p>
    <w:p w:rsidR="00B76C88" w:rsidRPr="00D33328" w:rsidRDefault="00B76C88" w:rsidP="00D6168B">
      <w:pPr>
        <w:widowControl w:val="0"/>
        <w:ind w:firstLine="567"/>
        <w:jc w:val="both"/>
        <w:rPr>
          <w:rFonts w:ascii="Times New Roman" w:hAnsi="Times New Roman"/>
        </w:rPr>
      </w:pPr>
    </w:p>
    <w:p w:rsidR="00EA286D" w:rsidRPr="00D33328" w:rsidRDefault="00EA286D" w:rsidP="00D6168B">
      <w:pPr>
        <w:pStyle w:val="aa"/>
        <w:widowControl w:val="0"/>
        <w:numPr>
          <w:ilvl w:val="2"/>
          <w:numId w:val="2"/>
        </w:numPr>
        <w:tabs>
          <w:tab w:val="left" w:pos="1134"/>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Оқу жүктемесі талап етілетін уақытпен өлшенеді </w:t>
      </w:r>
      <w:r w:rsidR="00A57A24" w:rsidRPr="00D33328">
        <w:rPr>
          <w:rFonts w:ascii="Times New Roman" w:hAnsi="Times New Roman"/>
          <w:sz w:val="24"/>
          <w:szCs w:val="24"/>
        </w:rPr>
        <w:t xml:space="preserve">білім алушыға </w:t>
      </w:r>
      <w:r w:rsidRPr="00D33328">
        <w:rPr>
          <w:rFonts w:ascii="Times New Roman" w:hAnsi="Times New Roman"/>
          <w:sz w:val="24"/>
          <w:szCs w:val="24"/>
        </w:rPr>
        <w:t>пәнді, модульді немесе бүкіл білім беру бағдарламасын оқу үшін және білім беру бағдарламасында белгіленген оқу нәтижелеріне қол жеткізу үшін қажет.</w:t>
      </w:r>
    </w:p>
    <w:p w:rsidR="00EA286D" w:rsidRPr="00D33328" w:rsidRDefault="00EA286D" w:rsidP="00D6168B">
      <w:pPr>
        <w:pStyle w:val="aa"/>
        <w:widowControl w:val="0"/>
        <w:numPr>
          <w:ilvl w:val="2"/>
          <w:numId w:val="2"/>
        </w:numPr>
        <w:tabs>
          <w:tab w:val="left" w:pos="1134"/>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Оқу жүктемесі барлық оқу іс-әрекетін қамтиды </w:t>
      </w:r>
      <w:r w:rsidR="00A57A24" w:rsidRPr="00D33328">
        <w:rPr>
          <w:rFonts w:ascii="Times New Roman" w:hAnsi="Times New Roman"/>
          <w:sz w:val="24"/>
          <w:szCs w:val="24"/>
        </w:rPr>
        <w:t xml:space="preserve">білім алушының </w:t>
      </w:r>
      <w:r w:rsidRPr="00D33328">
        <w:rPr>
          <w:rFonts w:ascii="Times New Roman" w:hAnsi="Times New Roman"/>
          <w:sz w:val="24"/>
          <w:szCs w:val="24"/>
        </w:rPr>
        <w:t>– дәрістер, семинарлар, курстық жұмыстар (жобалар), практикалық және зертханалық жұмыстар, студиялық сабақтар, өндірістегі практика (дуальды оқыту жағдайында), кәсіптік практика,</w:t>
      </w:r>
      <w:r w:rsidR="00A57A24" w:rsidRPr="00D33328">
        <w:rPr>
          <w:rFonts w:ascii="Times New Roman" w:hAnsi="Times New Roman"/>
          <w:sz w:val="24"/>
          <w:szCs w:val="24"/>
        </w:rPr>
        <w:t xml:space="preserve"> ғылыми немесе кәсіби тағылымдамадан өтуге,</w:t>
      </w:r>
      <w:r w:rsidRPr="00D33328">
        <w:rPr>
          <w:rFonts w:ascii="Times New Roman" w:hAnsi="Times New Roman"/>
          <w:sz w:val="24"/>
          <w:szCs w:val="24"/>
        </w:rPr>
        <w:t xml:space="preserve"> </w:t>
      </w:r>
      <w:r w:rsidR="00A57A24" w:rsidRPr="00D33328">
        <w:rPr>
          <w:rFonts w:ascii="Times New Roman" w:hAnsi="Times New Roman"/>
          <w:sz w:val="24"/>
          <w:szCs w:val="24"/>
        </w:rPr>
        <w:t xml:space="preserve">ғылыми-зерттеу жұмысын (эксперименттік-зерттеу жұмысын), </w:t>
      </w:r>
      <w:r w:rsidRPr="00D33328">
        <w:rPr>
          <w:rFonts w:ascii="Times New Roman" w:hAnsi="Times New Roman"/>
          <w:sz w:val="24"/>
          <w:szCs w:val="24"/>
        </w:rPr>
        <w:t xml:space="preserve">дипломдық жұмысты (жобаны), </w:t>
      </w:r>
      <w:r w:rsidR="00A57A24" w:rsidRPr="00D33328">
        <w:rPr>
          <w:rFonts w:ascii="Times New Roman" w:hAnsi="Times New Roman"/>
          <w:sz w:val="24"/>
          <w:szCs w:val="24"/>
        </w:rPr>
        <w:t xml:space="preserve">магистрлік диссертацияны (жобаны), </w:t>
      </w:r>
      <w:r w:rsidRPr="00D33328">
        <w:rPr>
          <w:rFonts w:ascii="Times New Roman" w:hAnsi="Times New Roman"/>
          <w:sz w:val="24"/>
          <w:szCs w:val="24"/>
        </w:rPr>
        <w:t>өзіндік жұмыс, оның ішінде оқытушының жетекшілігімен.</w:t>
      </w:r>
    </w:p>
    <w:p w:rsidR="005C7B8D" w:rsidRPr="00D33328" w:rsidRDefault="00B76C88" w:rsidP="00D6168B">
      <w:pPr>
        <w:pStyle w:val="aa"/>
        <w:widowControl w:val="0"/>
        <w:numPr>
          <w:ilvl w:val="2"/>
          <w:numId w:val="2"/>
        </w:numPr>
        <w:tabs>
          <w:tab w:val="left" w:pos="1134"/>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Білім алушылардың оқу жүктемесі анықталады </w:t>
      </w:r>
      <w:r w:rsidR="005C7B8D" w:rsidRPr="00D33328">
        <w:rPr>
          <w:rFonts w:ascii="Times New Roman" w:hAnsi="Times New Roman"/>
          <w:sz w:val="24"/>
          <w:szCs w:val="24"/>
        </w:rPr>
        <w:t>академиялық кредиттер санымен.</w:t>
      </w:r>
      <w:r w:rsidR="00A57A24" w:rsidRPr="00D33328">
        <w:rPr>
          <w:rFonts w:ascii="Times New Roman" w:hAnsi="Times New Roman"/>
          <w:sz w:val="24"/>
          <w:szCs w:val="24"/>
        </w:rPr>
        <w:t xml:space="preserve"> </w:t>
      </w:r>
      <w:r w:rsidR="005C7B8D" w:rsidRPr="00D33328">
        <w:rPr>
          <w:rFonts w:ascii="Times New Roman" w:hAnsi="Times New Roman"/>
          <w:sz w:val="24"/>
          <w:szCs w:val="24"/>
        </w:rPr>
        <w:t xml:space="preserve">Бір академиялық кредит оқу жұмысының барлық түрлері үшін 30 академиялық сағатқа тең білім алушының. Оқу жұмысының барлық түрлері бойынша бір академиялық </w:t>
      </w:r>
      <w:r w:rsidR="005C7B8D" w:rsidRPr="00D33328">
        <w:rPr>
          <w:rFonts w:ascii="Times New Roman" w:hAnsi="Times New Roman"/>
          <w:sz w:val="24"/>
          <w:szCs w:val="24"/>
        </w:rPr>
        <w:lastRenderedPageBreak/>
        <w:t>сағат 50 минутқа тең.</w:t>
      </w:r>
    </w:p>
    <w:p w:rsidR="00E608C3" w:rsidRPr="00D33328" w:rsidRDefault="00E608C3" w:rsidP="00D6168B">
      <w:pPr>
        <w:pStyle w:val="aa"/>
        <w:widowControl w:val="0"/>
        <w:numPr>
          <w:ilvl w:val="2"/>
          <w:numId w:val="2"/>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ББ толық оқу жүктемесі</w:t>
      </w:r>
      <w:r w:rsidR="003156D3" w:rsidRPr="00D33328">
        <w:rPr>
          <w:rFonts w:ascii="Times New Roman" w:hAnsi="Times New Roman"/>
          <w:sz w:val="24"/>
          <w:szCs w:val="24"/>
        </w:rPr>
        <w:t>оқу жылының қорытындысы</w:t>
      </w:r>
      <w:r w:rsidRPr="00D33328">
        <w:rPr>
          <w:rFonts w:ascii="Times New Roman" w:hAnsi="Times New Roman"/>
          <w:sz w:val="24"/>
          <w:szCs w:val="24"/>
        </w:rPr>
        <w:t xml:space="preserve"> құрайды</w:t>
      </w:r>
      <w:r w:rsidR="003156D3" w:rsidRPr="00D33328">
        <w:rPr>
          <w:rFonts w:ascii="Times New Roman" w:hAnsi="Times New Roman"/>
          <w:sz w:val="24"/>
          <w:szCs w:val="24"/>
        </w:rPr>
        <w:t xml:space="preserve"> кемінде 60 академиялық кредит</w:t>
      </w:r>
      <w:r w:rsidRPr="00D33328">
        <w:rPr>
          <w:rFonts w:ascii="Times New Roman" w:hAnsi="Times New Roman"/>
          <w:sz w:val="24"/>
          <w:szCs w:val="24"/>
        </w:rPr>
        <w:t xml:space="preserve"> немесе 1800 академиялық сағат.</w:t>
      </w:r>
    </w:p>
    <w:p w:rsidR="000E517A" w:rsidRPr="00D33328" w:rsidRDefault="000E517A" w:rsidP="00D6168B">
      <w:pPr>
        <w:pStyle w:val="aa"/>
        <w:widowControl w:val="0"/>
        <w:numPr>
          <w:ilvl w:val="2"/>
          <w:numId w:val="2"/>
        </w:numPr>
        <w:tabs>
          <w:tab w:val="left" w:pos="1134"/>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Оқу құралы</w:t>
      </w:r>
      <w:r w:rsidR="00D17BD1" w:rsidRPr="00D33328">
        <w:rPr>
          <w:rFonts w:ascii="Times New Roman" w:hAnsi="Times New Roman"/>
          <w:sz w:val="24"/>
          <w:szCs w:val="24"/>
        </w:rPr>
        <w:t>тармақта көрсетілген жүктеме</w:t>
      </w:r>
      <w:r w:rsidRPr="00D33328">
        <w:rPr>
          <w:rFonts w:ascii="Times New Roman" w:hAnsi="Times New Roman"/>
          <w:sz w:val="24"/>
          <w:szCs w:val="24"/>
        </w:rPr>
        <w:t>е 3.</w:t>
      </w:r>
      <w:r w:rsidR="00357C45" w:rsidRPr="00D33328">
        <w:rPr>
          <w:rFonts w:ascii="Times New Roman" w:hAnsi="Times New Roman"/>
          <w:sz w:val="24"/>
          <w:szCs w:val="24"/>
        </w:rPr>
        <w:t>8</w:t>
      </w:r>
      <w:r w:rsidRPr="00D33328">
        <w:rPr>
          <w:rFonts w:ascii="Times New Roman" w:hAnsi="Times New Roman"/>
          <w:sz w:val="24"/>
          <w:szCs w:val="24"/>
        </w:rPr>
        <w:t>.</w:t>
      </w:r>
      <w:r w:rsidR="00357C45" w:rsidRPr="00D33328">
        <w:rPr>
          <w:rFonts w:ascii="Times New Roman" w:hAnsi="Times New Roman"/>
          <w:sz w:val="24"/>
          <w:szCs w:val="24"/>
        </w:rPr>
        <w:t>4</w:t>
      </w:r>
      <w:r w:rsidRPr="00D33328">
        <w:rPr>
          <w:rFonts w:ascii="Times New Roman" w:hAnsi="Times New Roman"/>
          <w:sz w:val="24"/>
          <w:szCs w:val="24"/>
        </w:rPr>
        <w:t xml:space="preserve"> типтік оқу жүктемесін білдіреді. </w:t>
      </w:r>
      <w:r w:rsidR="003156D3" w:rsidRPr="00D33328">
        <w:rPr>
          <w:rFonts w:ascii="Times New Roman" w:hAnsi="Times New Roman"/>
          <w:sz w:val="24"/>
          <w:szCs w:val="24"/>
        </w:rPr>
        <w:t>Студенттер семестрде аз немесе көп меңгереді</w:t>
      </w:r>
      <w:r w:rsidRPr="00D33328">
        <w:rPr>
          <w:rFonts w:ascii="Times New Roman" w:hAnsi="Times New Roman"/>
          <w:sz w:val="24"/>
          <w:szCs w:val="24"/>
        </w:rPr>
        <w:t xml:space="preserve"> саны</w:t>
      </w:r>
      <w:r w:rsidR="003156D3" w:rsidRPr="00D33328">
        <w:rPr>
          <w:rFonts w:ascii="Times New Roman" w:hAnsi="Times New Roman"/>
          <w:sz w:val="24"/>
          <w:szCs w:val="24"/>
        </w:rPr>
        <w:t>о</w:t>
      </w:r>
      <w:r w:rsidRPr="00D33328">
        <w:rPr>
          <w:rFonts w:ascii="Times New Roman" w:hAnsi="Times New Roman"/>
          <w:sz w:val="24"/>
          <w:szCs w:val="24"/>
        </w:rPr>
        <w:t xml:space="preserve"> академиялық кредиттер. Студенттердің жекелеген санаттары үшін оқыту нысаны мен технологиясына байланысты оқу нәтижелеріне қол жеткізудің нақты уақыты әртүрлі болуы мүмкін және оны Университет дербес есептейді.</w:t>
      </w:r>
    </w:p>
    <w:p w:rsidR="0096044A" w:rsidRPr="00D33328" w:rsidRDefault="0096044A" w:rsidP="0021451A">
      <w:pPr>
        <w:pageBreakBefore/>
        <w:widowControl w:val="0"/>
        <w:ind w:firstLine="567"/>
        <w:jc w:val="both"/>
        <w:outlineLvl w:val="0"/>
        <w:rPr>
          <w:rFonts w:ascii="Times New Roman" w:eastAsiaTheme="majorEastAsia" w:hAnsi="Times New Roman"/>
          <w:b/>
          <w:bCs/>
        </w:rPr>
      </w:pPr>
      <w:bookmarkStart w:id="26" w:name="_Toc144197877"/>
      <w:r w:rsidRPr="00D33328">
        <w:rPr>
          <w:rFonts w:ascii="Times New Roman" w:eastAsiaTheme="majorEastAsia" w:hAnsi="Times New Roman"/>
          <w:b/>
          <w:bCs/>
        </w:rPr>
        <w:lastRenderedPageBreak/>
        <w:t>4 БІЛІМ БЕРУ БАҒДАРЛАМАЛАРЫНЫҢ САЯСАТЫ</w:t>
      </w:r>
      <w:bookmarkEnd w:id="26"/>
    </w:p>
    <w:p w:rsidR="0096044A" w:rsidRPr="00D33328" w:rsidRDefault="0096044A" w:rsidP="00D6168B">
      <w:pPr>
        <w:widowControl w:val="0"/>
        <w:autoSpaceDE w:val="0"/>
        <w:autoSpaceDN w:val="0"/>
        <w:adjustRightInd w:val="0"/>
        <w:ind w:firstLine="567"/>
        <w:jc w:val="both"/>
        <w:rPr>
          <w:rFonts w:ascii="Times New Roman" w:hAnsi="Times New Roman"/>
          <w:b/>
          <w:bCs/>
        </w:rPr>
      </w:pPr>
    </w:p>
    <w:p w:rsidR="0096044A" w:rsidRPr="00D33328" w:rsidRDefault="0096044A" w:rsidP="00D6168B">
      <w:pPr>
        <w:keepNext/>
        <w:keepLines/>
        <w:widowControl w:val="0"/>
        <w:ind w:firstLine="567"/>
        <w:jc w:val="both"/>
        <w:outlineLvl w:val="1"/>
        <w:rPr>
          <w:rFonts w:ascii="Times New Roman" w:eastAsiaTheme="majorEastAsia" w:hAnsi="Times New Roman"/>
          <w:b/>
          <w:bCs/>
        </w:rPr>
      </w:pPr>
      <w:bookmarkStart w:id="27" w:name="_Toc144197878"/>
      <w:r w:rsidRPr="00D33328">
        <w:rPr>
          <w:rFonts w:ascii="Times New Roman" w:eastAsiaTheme="majorEastAsia" w:hAnsi="Times New Roman"/>
          <w:b/>
          <w:bCs/>
        </w:rPr>
        <w:t xml:space="preserve">4.1 </w:t>
      </w:r>
      <w:r w:rsidR="001B12D3" w:rsidRPr="00D33328">
        <w:rPr>
          <w:rFonts w:ascii="Times New Roman" w:eastAsiaTheme="majorEastAsia" w:hAnsi="Times New Roman"/>
          <w:b/>
          <w:bCs/>
        </w:rPr>
        <w:t>Жалпы ережелер</w:t>
      </w:r>
      <w:bookmarkEnd w:id="27"/>
      <w:r w:rsidR="001B12D3" w:rsidRPr="00D33328">
        <w:rPr>
          <w:rFonts w:ascii="Times New Roman" w:eastAsiaTheme="majorEastAsia" w:hAnsi="Times New Roman"/>
          <w:b/>
          <w:bCs/>
        </w:rPr>
        <w:t xml:space="preserve"> </w:t>
      </w:r>
    </w:p>
    <w:p w:rsidR="0096044A" w:rsidRPr="00D33328" w:rsidRDefault="0096044A" w:rsidP="00D6168B">
      <w:pPr>
        <w:widowControl w:val="0"/>
        <w:autoSpaceDE w:val="0"/>
        <w:autoSpaceDN w:val="0"/>
        <w:adjustRightInd w:val="0"/>
        <w:jc w:val="center"/>
        <w:rPr>
          <w:rFonts w:ascii="Times New Roman" w:hAnsi="Times New Roman"/>
        </w:rPr>
      </w:pPr>
    </w:p>
    <w:p w:rsidR="00147B50" w:rsidRPr="00D33328" w:rsidRDefault="00147B50"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 xml:space="preserve">Университеттегі білім беру бағдарламалары сәйкес әзірленеді және жүзеге асырылады </w:t>
      </w:r>
      <w:r w:rsidR="007A5B80" w:rsidRPr="00D33328">
        <w:rPr>
          <w:rFonts w:ascii="Times New Roman" w:hAnsi="Times New Roman" w:cs="Times New Roman"/>
          <w:sz w:val="24"/>
          <w:szCs w:val="24"/>
        </w:rPr>
        <w:t>миссиямен және даму стратегиясымен,</w:t>
      </w:r>
      <w:r w:rsidRPr="00D33328">
        <w:rPr>
          <w:rFonts w:ascii="Times New Roman" w:hAnsi="Times New Roman" w:cs="Times New Roman"/>
          <w:sz w:val="24"/>
          <w:szCs w:val="24"/>
        </w:rPr>
        <w:t xml:space="preserve"> университеттің білім беру сапасын қамтамасыз ету саясаты негізінде.</w:t>
      </w:r>
    </w:p>
    <w:p w:rsidR="00147B50" w:rsidRPr="00D33328" w:rsidRDefault="00147B50"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ББ әзірлеу және өзектендіру мақсатында университетте Білім беру бағдарламаларын әзірлеу жөніндегі комитеттер жұмыс істейді</w:t>
      </w:r>
      <w:r w:rsidR="000B2D5D" w:rsidRPr="00D33328">
        <w:rPr>
          <w:rFonts w:ascii="Times New Roman" w:hAnsi="Times New Roman" w:cs="Times New Roman"/>
          <w:sz w:val="24"/>
          <w:szCs w:val="24"/>
        </w:rPr>
        <w:t xml:space="preserve"> (бұдан әрі – КРО)</w:t>
      </w:r>
      <w:r w:rsidRPr="00D33328">
        <w:rPr>
          <w:rFonts w:ascii="Times New Roman" w:hAnsi="Times New Roman" w:cs="Times New Roman"/>
          <w:sz w:val="24"/>
          <w:szCs w:val="24"/>
        </w:rPr>
        <w:t xml:space="preserve">, олардың жұмысы реттеледі </w:t>
      </w:r>
      <w:r w:rsidR="000B2D5D" w:rsidRPr="00D33328">
        <w:rPr>
          <w:rFonts w:ascii="Times New Roman" w:hAnsi="Times New Roman" w:cs="Times New Roman"/>
          <w:sz w:val="24"/>
          <w:szCs w:val="24"/>
        </w:rPr>
        <w:t>Білім беру бағдарламаларын әзірлеу жөніндегі комитет туралы ережеге сәйкес,</w:t>
      </w:r>
      <w:r w:rsidRPr="00D33328">
        <w:rPr>
          <w:rFonts w:ascii="Times New Roman" w:hAnsi="Times New Roman" w:cs="Times New Roman"/>
          <w:sz w:val="24"/>
          <w:szCs w:val="24"/>
        </w:rPr>
        <w:t xml:space="preserve"> бастап </w:t>
      </w:r>
      <w:r w:rsidR="000B2D5D" w:rsidRPr="00D33328">
        <w:rPr>
          <w:rFonts w:ascii="Times New Roman" w:hAnsi="Times New Roman" w:cs="Times New Roman"/>
          <w:sz w:val="24"/>
          <w:szCs w:val="24"/>
        </w:rPr>
        <w:t>29</w:t>
      </w:r>
      <w:r w:rsidRPr="00D33328">
        <w:rPr>
          <w:rFonts w:ascii="Times New Roman" w:hAnsi="Times New Roman" w:cs="Times New Roman"/>
          <w:sz w:val="24"/>
          <w:szCs w:val="24"/>
        </w:rPr>
        <w:t>.</w:t>
      </w:r>
      <w:r w:rsidR="000B2D5D" w:rsidRPr="00D33328">
        <w:rPr>
          <w:rFonts w:ascii="Times New Roman" w:hAnsi="Times New Roman" w:cs="Times New Roman"/>
          <w:sz w:val="24"/>
          <w:szCs w:val="24"/>
        </w:rPr>
        <w:t>08</w:t>
      </w:r>
      <w:r w:rsidRPr="00D33328">
        <w:rPr>
          <w:rFonts w:ascii="Times New Roman" w:hAnsi="Times New Roman" w:cs="Times New Roman"/>
          <w:sz w:val="24"/>
          <w:szCs w:val="24"/>
        </w:rPr>
        <w:t>.2019</w:t>
      </w:r>
      <w:r w:rsidR="000B2D5D" w:rsidRPr="00D33328">
        <w:rPr>
          <w:rFonts w:ascii="Times New Roman" w:hAnsi="Times New Roman" w:cs="Times New Roman"/>
          <w:sz w:val="24"/>
          <w:szCs w:val="24"/>
        </w:rPr>
        <w:t xml:space="preserve"> ж</w:t>
      </w:r>
      <w:r w:rsidRPr="00D33328">
        <w:rPr>
          <w:rFonts w:ascii="Times New Roman" w:hAnsi="Times New Roman" w:cs="Times New Roman"/>
          <w:sz w:val="24"/>
          <w:szCs w:val="24"/>
        </w:rPr>
        <w:t>.</w:t>
      </w:r>
    </w:p>
    <w:p w:rsidR="000B2D5D" w:rsidRPr="00D33328" w:rsidRDefault="000B2D5D"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 xml:space="preserve">ҚРОП мүдделерге сәйкес ББ </w:t>
      </w:r>
      <w:proofErr w:type="spellStart"/>
      <w:r w:rsidRPr="00D33328">
        <w:rPr>
          <w:rFonts w:ascii="Times New Roman" w:hAnsi="Times New Roman" w:cs="Times New Roman"/>
          <w:sz w:val="24"/>
          <w:szCs w:val="24"/>
        </w:rPr>
        <w:t>жоспарлайды</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және</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әзірлейді</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стейкхолдерлердің</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жүйелілік</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қағидаттары</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негізінде</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құзыреттілік</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оқытудың</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жоспарланған</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нәтижелерінің</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тәсілдемесі</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құрылымдылығы</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интегративтіліктің</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студенттерді</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орталықтандыру</w:t>
      </w:r>
      <w:proofErr w:type="spellEnd"/>
      <w:r w:rsidRPr="00D33328">
        <w:rPr>
          <w:rFonts w:ascii="Times New Roman" w:hAnsi="Times New Roman" w:cs="Times New Roman"/>
          <w:sz w:val="24"/>
          <w:szCs w:val="24"/>
        </w:rPr>
        <w:t>.</w:t>
      </w:r>
    </w:p>
    <w:p w:rsidR="000B2D5D" w:rsidRPr="00D33328" w:rsidRDefault="00FF5E71"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ББ Ұлттық біліктілік шеңберіне, салалық біліктілік шеңберіне және кәсіптік стандарттарға сәйкес әзірленеді және нәтижеге бағдарланады</w:t>
      </w:r>
      <w:r w:rsidR="000B2D5D" w:rsidRPr="00D33328">
        <w:rPr>
          <w:rFonts w:ascii="Times New Roman" w:hAnsi="Times New Roman" w:cs="Times New Roman"/>
          <w:sz w:val="24"/>
          <w:szCs w:val="24"/>
        </w:rPr>
        <w:t>ы</w:t>
      </w:r>
      <w:r w:rsidRPr="00D33328">
        <w:rPr>
          <w:rFonts w:ascii="Times New Roman" w:hAnsi="Times New Roman" w:cs="Times New Roman"/>
          <w:sz w:val="24"/>
          <w:szCs w:val="24"/>
        </w:rPr>
        <w:t xml:space="preserve"> оқытудың</w:t>
      </w:r>
      <w:r w:rsidR="0096044A" w:rsidRPr="00D33328">
        <w:rPr>
          <w:rFonts w:ascii="Times New Roman" w:hAnsi="Times New Roman" w:cs="Times New Roman"/>
          <w:sz w:val="24"/>
          <w:szCs w:val="24"/>
        </w:rPr>
        <w:t>.</w:t>
      </w:r>
    </w:p>
    <w:p w:rsidR="000B2D5D" w:rsidRPr="00D33328" w:rsidRDefault="000B2D5D"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 xml:space="preserve">Оқыту нәтижелері тиісті білім деңгейінің Дублиндік дескрипторлары </w:t>
      </w:r>
      <w:proofErr w:type="spellStart"/>
      <w:r w:rsidRPr="00D33328">
        <w:rPr>
          <w:rFonts w:ascii="Times New Roman" w:hAnsi="Times New Roman" w:cs="Times New Roman"/>
          <w:sz w:val="24"/>
          <w:szCs w:val="24"/>
        </w:rPr>
        <w:t>негізінде</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анықталады</w:t>
      </w:r>
      <w:proofErr w:type="spellEnd"/>
      <w:r w:rsidRPr="00D33328">
        <w:rPr>
          <w:rFonts w:ascii="Times New Roman" w:hAnsi="Times New Roman" w:cs="Times New Roman"/>
          <w:sz w:val="24"/>
          <w:szCs w:val="24"/>
        </w:rPr>
        <w:t xml:space="preserve"> (бакалавриат </w:t>
      </w:r>
      <w:proofErr w:type="spellStart"/>
      <w:r w:rsidRPr="00D33328">
        <w:rPr>
          <w:rFonts w:ascii="Times New Roman" w:hAnsi="Times New Roman" w:cs="Times New Roman"/>
          <w:sz w:val="24"/>
          <w:szCs w:val="24"/>
        </w:rPr>
        <w:t>білімі</w:t>
      </w:r>
      <w:proofErr w:type="spellEnd"/>
      <w:r w:rsidRPr="00D33328">
        <w:rPr>
          <w:rFonts w:ascii="Times New Roman" w:hAnsi="Times New Roman" w:cs="Times New Roman"/>
          <w:sz w:val="24"/>
          <w:szCs w:val="24"/>
        </w:rPr>
        <w:t xml:space="preserve">, магистратура, докторантура) </w:t>
      </w:r>
      <w:proofErr w:type="spellStart"/>
      <w:r w:rsidRPr="00D33328">
        <w:rPr>
          <w:rFonts w:ascii="Times New Roman" w:hAnsi="Times New Roman" w:cs="Times New Roman"/>
          <w:sz w:val="24"/>
          <w:szCs w:val="24"/>
        </w:rPr>
        <w:t>және</w:t>
      </w:r>
      <w:proofErr w:type="spellEnd"/>
      <w:r w:rsidRPr="00D33328">
        <w:rPr>
          <w:rFonts w:ascii="Times New Roman" w:hAnsi="Times New Roman" w:cs="Times New Roman"/>
          <w:sz w:val="24"/>
          <w:szCs w:val="24"/>
        </w:rPr>
        <w:t xml:space="preserve"> құзыреттер арқылы көрсетіледі:</w:t>
      </w:r>
    </w:p>
    <w:p w:rsidR="000B2D5D" w:rsidRPr="00D33328" w:rsidRDefault="00013E0C" w:rsidP="00D6168B">
      <w:pPr>
        <w:widowControl w:val="0"/>
        <w:tabs>
          <w:tab w:val="left" w:pos="1276"/>
        </w:tabs>
        <w:autoSpaceDE w:val="0"/>
        <w:autoSpaceDN w:val="0"/>
        <w:adjustRightInd w:val="0"/>
        <w:ind w:firstLine="567"/>
        <w:jc w:val="both"/>
        <w:rPr>
          <w:rFonts w:ascii="Times New Roman" w:hAnsi="Times New Roman"/>
        </w:rPr>
      </w:pPr>
      <w:r w:rsidRPr="00D33328">
        <w:rPr>
          <w:rFonts w:ascii="Times New Roman" w:hAnsi="Times New Roman"/>
        </w:rPr>
        <w:t xml:space="preserve">- </w:t>
      </w:r>
      <w:r w:rsidR="000B2D5D" w:rsidRPr="00D33328">
        <w:rPr>
          <w:rFonts w:ascii="Times New Roman" w:hAnsi="Times New Roman"/>
        </w:rPr>
        <w:t>оқытылатын саладағы білім мен түсінік;</w:t>
      </w:r>
    </w:p>
    <w:p w:rsidR="000B2D5D" w:rsidRPr="00D33328" w:rsidRDefault="00013E0C" w:rsidP="00D6168B">
      <w:pPr>
        <w:widowControl w:val="0"/>
        <w:tabs>
          <w:tab w:val="left" w:pos="1276"/>
        </w:tabs>
        <w:autoSpaceDE w:val="0"/>
        <w:autoSpaceDN w:val="0"/>
        <w:adjustRightInd w:val="0"/>
        <w:ind w:firstLine="567"/>
        <w:jc w:val="both"/>
        <w:rPr>
          <w:rFonts w:ascii="Times New Roman" w:hAnsi="Times New Roman"/>
        </w:rPr>
      </w:pPr>
      <w:r w:rsidRPr="00D33328">
        <w:rPr>
          <w:rFonts w:ascii="Times New Roman" w:hAnsi="Times New Roman"/>
        </w:rPr>
        <w:t xml:space="preserve">- </w:t>
      </w:r>
      <w:r w:rsidR="000B2D5D" w:rsidRPr="00D33328">
        <w:rPr>
          <w:rFonts w:ascii="Times New Roman" w:hAnsi="Times New Roman"/>
        </w:rPr>
        <w:t>қолданылуы</w:t>
      </w:r>
      <w:r w:rsidRPr="00D33328">
        <w:rPr>
          <w:rFonts w:ascii="Times New Roman" w:hAnsi="Times New Roman"/>
        </w:rPr>
        <w:t xml:space="preserve">ескерту </w:t>
      </w:r>
      <w:r w:rsidR="000B2D5D" w:rsidRPr="00D33328">
        <w:rPr>
          <w:rFonts w:ascii="Times New Roman" w:hAnsi="Times New Roman"/>
        </w:rPr>
        <w:t>білімдерін</w:t>
      </w:r>
      <w:r w:rsidRPr="00D33328">
        <w:rPr>
          <w:rFonts w:ascii="Times New Roman" w:hAnsi="Times New Roman"/>
        </w:rPr>
        <w:t>й</w:t>
      </w:r>
      <w:r w:rsidR="000B2D5D" w:rsidRPr="00D33328">
        <w:rPr>
          <w:rFonts w:ascii="Times New Roman" w:hAnsi="Times New Roman"/>
        </w:rPr>
        <w:t xml:space="preserve"> және поним</w:t>
      </w:r>
      <w:r w:rsidRPr="00D33328">
        <w:rPr>
          <w:rFonts w:ascii="Times New Roman" w:hAnsi="Times New Roman"/>
        </w:rPr>
        <w:t>ҰБТ: кәсіби деңгейде - оқытылатын саладағы кәсіби міндеттерді шешу үшін, оқу іс-әрекетінде - зерттелетін саладағы фактілер, құбылыстар, теориялар және олардың арасындағы күрделі тәуелділіктер және оқу-тәжірибелік міндеттерді шешу үшін;</w:t>
      </w:r>
    </w:p>
    <w:p w:rsidR="000B2D5D" w:rsidRPr="00D33328" w:rsidRDefault="00013E0C" w:rsidP="00D6168B">
      <w:pPr>
        <w:widowControl w:val="0"/>
        <w:tabs>
          <w:tab w:val="left" w:pos="1276"/>
        </w:tabs>
        <w:autoSpaceDE w:val="0"/>
        <w:autoSpaceDN w:val="0"/>
        <w:adjustRightInd w:val="0"/>
        <w:ind w:firstLine="567"/>
        <w:jc w:val="both"/>
        <w:rPr>
          <w:rFonts w:ascii="Times New Roman" w:hAnsi="Times New Roman"/>
        </w:rPr>
      </w:pPr>
      <w:r w:rsidRPr="00D33328">
        <w:rPr>
          <w:rFonts w:ascii="Times New Roman" w:hAnsi="Times New Roman"/>
        </w:rPr>
        <w:t xml:space="preserve">- </w:t>
      </w:r>
      <w:r w:rsidR="000B2D5D" w:rsidRPr="00D33328">
        <w:rPr>
          <w:rFonts w:ascii="Times New Roman" w:hAnsi="Times New Roman"/>
        </w:rPr>
        <w:t>қалыптастыру</w:t>
      </w:r>
      <w:r w:rsidRPr="00D33328">
        <w:rPr>
          <w:rFonts w:ascii="Times New Roman" w:hAnsi="Times New Roman"/>
        </w:rPr>
        <w:t>е</w:t>
      </w:r>
      <w:r w:rsidR="000B2D5D" w:rsidRPr="00D33328">
        <w:rPr>
          <w:rFonts w:ascii="Times New Roman" w:hAnsi="Times New Roman"/>
        </w:rPr>
        <w:t xml:space="preserve"> пайымдаулардың; </w:t>
      </w:r>
    </w:p>
    <w:p w:rsidR="000B2D5D" w:rsidRPr="00D33328" w:rsidRDefault="00013E0C" w:rsidP="00D6168B">
      <w:pPr>
        <w:widowControl w:val="0"/>
        <w:tabs>
          <w:tab w:val="left" w:pos="1276"/>
        </w:tabs>
        <w:autoSpaceDE w:val="0"/>
        <w:autoSpaceDN w:val="0"/>
        <w:adjustRightInd w:val="0"/>
        <w:ind w:firstLine="567"/>
        <w:jc w:val="both"/>
        <w:rPr>
          <w:rFonts w:ascii="Times New Roman" w:hAnsi="Times New Roman"/>
        </w:rPr>
      </w:pPr>
      <w:r w:rsidRPr="00D33328">
        <w:rPr>
          <w:rFonts w:ascii="Times New Roman" w:hAnsi="Times New Roman"/>
        </w:rPr>
        <w:t>- оқыту дағдылары</w:t>
      </w:r>
      <w:r w:rsidR="000B2D5D" w:rsidRPr="00D33328">
        <w:rPr>
          <w:rFonts w:ascii="Times New Roman" w:hAnsi="Times New Roman"/>
        </w:rPr>
        <w:t>;</w:t>
      </w:r>
    </w:p>
    <w:p w:rsidR="00013E0C" w:rsidRPr="00D33328" w:rsidRDefault="00013E0C" w:rsidP="00D6168B">
      <w:pPr>
        <w:widowControl w:val="0"/>
        <w:tabs>
          <w:tab w:val="left" w:pos="1276"/>
        </w:tabs>
        <w:autoSpaceDE w:val="0"/>
        <w:autoSpaceDN w:val="0"/>
        <w:adjustRightInd w:val="0"/>
        <w:ind w:firstLine="567"/>
        <w:jc w:val="both"/>
        <w:rPr>
          <w:rFonts w:ascii="Times New Roman" w:hAnsi="Times New Roman"/>
        </w:rPr>
      </w:pPr>
      <w:r w:rsidRPr="00D33328">
        <w:rPr>
          <w:rFonts w:ascii="Times New Roman" w:hAnsi="Times New Roman"/>
        </w:rPr>
        <w:t>- коммуникативтік қабілеттер.</w:t>
      </w:r>
    </w:p>
    <w:p w:rsidR="000B2D5D" w:rsidRPr="00D33328" w:rsidRDefault="00013E0C"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 xml:space="preserve">Оқыту нәтижелері таксономияны пайдалана отырып, бүкіл бағдарлама деңгейінде де, модуль, жеке пән </w:t>
      </w:r>
      <w:proofErr w:type="spellStart"/>
      <w:r w:rsidRPr="00D33328">
        <w:rPr>
          <w:rFonts w:ascii="Times New Roman" w:hAnsi="Times New Roman" w:cs="Times New Roman"/>
          <w:sz w:val="24"/>
          <w:szCs w:val="24"/>
        </w:rPr>
        <w:t>деңгейінде</w:t>
      </w:r>
      <w:proofErr w:type="spellEnd"/>
      <w:r w:rsidRPr="00D33328">
        <w:rPr>
          <w:rFonts w:ascii="Times New Roman" w:hAnsi="Times New Roman" w:cs="Times New Roman"/>
          <w:sz w:val="24"/>
          <w:szCs w:val="24"/>
        </w:rPr>
        <w:t xml:space="preserve"> де </w:t>
      </w:r>
      <w:proofErr w:type="spellStart"/>
      <w:r w:rsidRPr="00D33328">
        <w:rPr>
          <w:rFonts w:ascii="Times New Roman" w:hAnsi="Times New Roman" w:cs="Times New Roman"/>
          <w:sz w:val="24"/>
          <w:szCs w:val="24"/>
        </w:rPr>
        <w:t>қалыптасады</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Блумның</w:t>
      </w:r>
      <w:proofErr w:type="spellEnd"/>
      <w:r w:rsidRPr="00D33328">
        <w:rPr>
          <w:rFonts w:ascii="Times New Roman" w:hAnsi="Times New Roman" w:cs="Times New Roman"/>
          <w:sz w:val="24"/>
          <w:szCs w:val="24"/>
        </w:rPr>
        <w:t>.</w:t>
      </w:r>
    </w:p>
    <w:p w:rsidR="00E9580C" w:rsidRPr="00D33328" w:rsidRDefault="006879A1"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Білім беру бағдарламасын қалыптастыру білім беру бағдарламасының мақсатын, міндеттерін, ДБ және КҚ циклдарының модульдері мен пәндерінің тізбесін анықтаудан жалпы және кәсіби құзыреттер тізбесін анықтаудан басталады</w:t>
      </w:r>
      <w:r w:rsidR="00E9580C" w:rsidRPr="00D33328">
        <w:rPr>
          <w:rFonts w:ascii="Times New Roman" w:hAnsi="Times New Roman" w:cs="Times New Roman"/>
          <w:sz w:val="24"/>
          <w:szCs w:val="24"/>
        </w:rPr>
        <w:t>.</w:t>
      </w:r>
    </w:p>
    <w:p w:rsidR="00E9580C" w:rsidRPr="00D33328" w:rsidRDefault="00E9580C"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Оқытудың барлық деңгейлеріндегі ОП модульдік принцип бойынша құрылады. ББ құрамына жалпы, арнайы, қосымша және пәнаралық модульдер кіреді, олар жалпы білім беретін, базалық, бейіндік циклдердің, қосымша білім берудің міндетті және элективті пәндерімен ұсынылған.</w:t>
      </w:r>
    </w:p>
    <w:p w:rsidR="007A5B80" w:rsidRPr="00D33328" w:rsidRDefault="007A5B80"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Модульдік оқытудың негізгі принциптері болып табылады:</w:t>
      </w:r>
    </w:p>
    <w:p w:rsidR="007A5B80" w:rsidRPr="00D33328" w:rsidRDefault="007A5B80" w:rsidP="00D6168B">
      <w:pPr>
        <w:widowControl w:val="0"/>
        <w:tabs>
          <w:tab w:val="left" w:pos="851"/>
        </w:tabs>
        <w:autoSpaceDE w:val="0"/>
        <w:autoSpaceDN w:val="0"/>
        <w:adjustRightInd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білім беру бағдарламаларының құрылымын, нақты пәнді құруға және олардың мазмұнын анықтауға жүйелі көзқарас;</w:t>
      </w:r>
    </w:p>
    <w:p w:rsidR="007A5B80" w:rsidRPr="00D33328" w:rsidRDefault="007A5B80" w:rsidP="00D6168B">
      <w:pPr>
        <w:widowControl w:val="0"/>
        <w:tabs>
          <w:tab w:val="left" w:pos="851"/>
        </w:tabs>
        <w:autoSpaceDE w:val="0"/>
        <w:autoSpaceDN w:val="0"/>
        <w:adjustRightInd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білімді оқшауланған элементтерге құрылымдау және білім алушылар мен білім алушылардың ынтымақтастығының айқын көрсетілген тәсілі;</w:t>
      </w:r>
    </w:p>
    <w:p w:rsidR="007A5B80" w:rsidRPr="00D33328" w:rsidRDefault="007A5B80" w:rsidP="00D6168B">
      <w:pPr>
        <w:widowControl w:val="0"/>
        <w:tabs>
          <w:tab w:val="left" w:pos="851"/>
        </w:tabs>
        <w:autoSpaceDE w:val="0"/>
        <w:autoSpaceDN w:val="0"/>
        <w:adjustRightInd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әрбір модуль ішінде және олардың арасында оқу сабақтарының барлық түрлерінің әдістемелік тұрғыдан дұрыс үйлестірілуін қамтамасыз ету;</w:t>
      </w:r>
    </w:p>
    <w:p w:rsidR="007A5B80" w:rsidRPr="00D33328" w:rsidRDefault="007A5B80" w:rsidP="00D6168B">
      <w:pPr>
        <w:widowControl w:val="0"/>
        <w:tabs>
          <w:tab w:val="left" w:pos="851"/>
        </w:tabs>
        <w:autoSpaceDE w:val="0"/>
        <w:autoSpaceDN w:val="0"/>
        <w:adjustRightInd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модульдік курсты және білім беру бағдарламаларын құру құрылымының икемділігі;</w:t>
      </w:r>
    </w:p>
    <w:p w:rsidR="007A5B80" w:rsidRPr="00D33328" w:rsidRDefault="007A5B80" w:rsidP="00D6168B">
      <w:pPr>
        <w:widowControl w:val="0"/>
        <w:tabs>
          <w:tab w:val="left" w:pos="851"/>
        </w:tabs>
        <w:autoSpaceDE w:val="0"/>
        <w:autoSpaceDN w:val="0"/>
        <w:adjustRightInd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білім алушылардың білімін тиімді бақылау, семестр бойынша бақылау іс-шараларын тарату;</w:t>
      </w:r>
    </w:p>
    <w:p w:rsidR="00E9580C" w:rsidRPr="00D33328" w:rsidRDefault="007A5B80" w:rsidP="00D6168B">
      <w:pPr>
        <w:widowControl w:val="0"/>
        <w:tabs>
          <w:tab w:val="left" w:pos="851"/>
        </w:tabs>
        <w:autoSpaceDE w:val="0"/>
        <w:autoSpaceDN w:val="0"/>
        <w:adjustRightInd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білім алушылардың шығармашылық іс-әрекетіне алғышарттар жасалатын дамытушылық оқытудың әдістемелік принциптерін жүзеге асыру мүмкіндігі.</w:t>
      </w:r>
    </w:p>
    <w:p w:rsidR="00F75814" w:rsidRPr="00D33328" w:rsidRDefault="00F75814"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lastRenderedPageBreak/>
        <w:t>ББ сараптамалық тексеруден өтеді</w:t>
      </w:r>
      <w:r w:rsidR="003C6729" w:rsidRPr="00D33328">
        <w:rPr>
          <w:rFonts w:ascii="Times New Roman" w:hAnsi="Times New Roman" w:cs="Times New Roman"/>
          <w:sz w:val="24"/>
          <w:szCs w:val="24"/>
        </w:rPr>
        <w:t>ю бағасын (ішкі және сыртқы)</w:t>
      </w:r>
      <w:r w:rsidRPr="00D33328">
        <w:rPr>
          <w:rFonts w:ascii="Times New Roman" w:hAnsi="Times New Roman" w:cs="Times New Roman"/>
          <w:sz w:val="24"/>
          <w:szCs w:val="24"/>
        </w:rPr>
        <w:t>.</w:t>
      </w:r>
    </w:p>
    <w:p w:rsidR="00F75814" w:rsidRPr="00D33328" w:rsidRDefault="00F75814"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Сарапшының мақсаты</w:t>
      </w:r>
      <w:r w:rsidR="003B20CF" w:rsidRPr="00D33328">
        <w:rPr>
          <w:rFonts w:ascii="Times New Roman" w:hAnsi="Times New Roman" w:cs="Times New Roman"/>
          <w:sz w:val="24"/>
          <w:szCs w:val="24"/>
        </w:rPr>
        <w:t xml:space="preserve">бағалау </w:t>
      </w:r>
      <w:r w:rsidRPr="00D33328">
        <w:rPr>
          <w:rFonts w:ascii="Times New Roman" w:hAnsi="Times New Roman" w:cs="Times New Roman"/>
          <w:sz w:val="24"/>
          <w:szCs w:val="24"/>
        </w:rPr>
        <w:t>ББ - бұл оның оқу нәтижелеріне қол жеткізу дәрежесін анықтау және ББ-ның жоғары және жоғары оқу орнынан кейінгі білімі бар кадрларды даярлаудың мәлімделген бағытына сәйкестігін анықтау.</w:t>
      </w:r>
    </w:p>
    <w:p w:rsidR="00F75814" w:rsidRPr="00D33328" w:rsidRDefault="00F75814"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Ішкі бағалау – бұл студенттердің жетістіктерін бағалау әдістерін қоса алғанда, міндеттер мен жоспарланған нәтижелерге сәйкес келетін білім беру технологияларын пайдалану үшін жұмыс берушілердің қатысуымен әзірленген бағдарламаларды сыни талдау және сараптау., сондай-ақ білім беру бағдарламасының өзектілігі мен қазіргі заманын бағалау.</w:t>
      </w:r>
    </w:p>
    <w:p w:rsidR="00F75814" w:rsidRPr="00D33328" w:rsidRDefault="00F75814"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 xml:space="preserve">Нәтижесімен </w:t>
      </w:r>
      <w:r w:rsidR="00E47B8A" w:rsidRPr="00D33328">
        <w:rPr>
          <w:rFonts w:ascii="Times New Roman" w:hAnsi="Times New Roman" w:cs="Times New Roman"/>
          <w:sz w:val="24"/>
          <w:szCs w:val="24"/>
        </w:rPr>
        <w:t xml:space="preserve">ішкі бағалаудың нәтижелері </w:t>
      </w:r>
      <w:r w:rsidRPr="00D33328">
        <w:rPr>
          <w:rFonts w:ascii="Times New Roman" w:hAnsi="Times New Roman" w:cs="Times New Roman"/>
          <w:sz w:val="24"/>
          <w:szCs w:val="24"/>
        </w:rPr>
        <w:t>мамандардың сараптамалық қорытындысы болып табылады</w:t>
      </w:r>
      <w:r w:rsidR="003C6729" w:rsidRPr="00D33328">
        <w:rPr>
          <w:rFonts w:ascii="Times New Roman" w:hAnsi="Times New Roman" w:cs="Times New Roman"/>
          <w:sz w:val="24"/>
          <w:szCs w:val="24"/>
        </w:rPr>
        <w:t>-практиктер мен</w:t>
      </w:r>
      <w:r w:rsidRPr="00D33328">
        <w:rPr>
          <w:rFonts w:ascii="Times New Roman" w:hAnsi="Times New Roman" w:cs="Times New Roman"/>
          <w:sz w:val="24"/>
          <w:szCs w:val="24"/>
        </w:rPr>
        <w:t xml:space="preserve"> жетекші жоғары оқу орындарынан шақырылған сарапшылардан</w:t>
      </w:r>
      <w:r w:rsidR="003C6729" w:rsidRPr="00D33328">
        <w:rPr>
          <w:rFonts w:ascii="Times New Roman" w:hAnsi="Times New Roman" w:cs="Times New Roman"/>
          <w:sz w:val="24"/>
          <w:szCs w:val="24"/>
        </w:rPr>
        <w:t>.</w:t>
      </w:r>
    </w:p>
    <w:p w:rsidR="001B12D3" w:rsidRPr="00D33328" w:rsidRDefault="00E47B8A"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 xml:space="preserve">Қорытындысы бойынша </w:t>
      </w:r>
      <w:r w:rsidR="001B12D3" w:rsidRPr="00D33328">
        <w:rPr>
          <w:rFonts w:ascii="Times New Roman" w:hAnsi="Times New Roman" w:cs="Times New Roman"/>
          <w:sz w:val="24"/>
          <w:szCs w:val="24"/>
        </w:rPr>
        <w:t>формир сараптамасын жүргізу</w:t>
      </w:r>
      <w:r w:rsidRPr="00D33328">
        <w:rPr>
          <w:rFonts w:ascii="Times New Roman" w:hAnsi="Times New Roman" w:cs="Times New Roman"/>
          <w:sz w:val="24"/>
          <w:szCs w:val="24"/>
        </w:rPr>
        <w:t xml:space="preserve">үлгереді </w:t>
      </w:r>
      <w:r w:rsidR="001B12D3" w:rsidRPr="00D33328">
        <w:rPr>
          <w:rFonts w:ascii="Times New Roman" w:hAnsi="Times New Roman" w:cs="Times New Roman"/>
          <w:sz w:val="24"/>
          <w:szCs w:val="24"/>
        </w:rPr>
        <w:t>ББ паспорты</w:t>
      </w:r>
      <w:r w:rsidRPr="00D33328">
        <w:rPr>
          <w:rFonts w:ascii="Times New Roman" w:hAnsi="Times New Roman" w:cs="Times New Roman"/>
          <w:sz w:val="24"/>
          <w:szCs w:val="24"/>
        </w:rPr>
        <w:t xml:space="preserve">, үшін </w:t>
      </w:r>
      <w:r w:rsidR="001B12D3" w:rsidRPr="00D33328">
        <w:rPr>
          <w:rFonts w:ascii="Times New Roman" w:hAnsi="Times New Roman" w:cs="Times New Roman"/>
          <w:sz w:val="24"/>
          <w:szCs w:val="24"/>
        </w:rPr>
        <w:t>енгізулер</w:t>
      </w:r>
      <w:r w:rsidRPr="00D33328">
        <w:rPr>
          <w:rFonts w:ascii="Times New Roman" w:hAnsi="Times New Roman" w:cs="Times New Roman"/>
          <w:sz w:val="24"/>
          <w:szCs w:val="24"/>
        </w:rPr>
        <w:t xml:space="preserve">мен ОП </w:t>
      </w:r>
      <w:r w:rsidR="001B12D3" w:rsidRPr="00D33328">
        <w:rPr>
          <w:rFonts w:ascii="Times New Roman" w:hAnsi="Times New Roman" w:cs="Times New Roman"/>
          <w:sz w:val="24"/>
          <w:szCs w:val="24"/>
        </w:rPr>
        <w:t xml:space="preserve">тізілімге </w:t>
      </w:r>
      <w:r w:rsidR="0089665C" w:rsidRPr="00D33328">
        <w:rPr>
          <w:rFonts w:ascii="Times New Roman" w:hAnsi="Times New Roman" w:cs="Times New Roman"/>
          <w:sz w:val="24"/>
          <w:szCs w:val="24"/>
        </w:rPr>
        <w:t>ББ</w:t>
      </w:r>
      <w:r w:rsidR="00B62427" w:rsidRPr="00D33328">
        <w:rPr>
          <w:rFonts w:ascii="Times New Roman" w:hAnsi="Times New Roman" w:cs="Times New Roman"/>
          <w:sz w:val="24"/>
          <w:szCs w:val="24"/>
        </w:rPr>
        <w:t xml:space="preserve"> жоғары және жоғары оқу орнынан кейінгі білім беру ("Жоғары білімнің бірыңғай платформасы" ақпараттық жүйесі)</w:t>
      </w:r>
      <w:r w:rsidR="001B12D3" w:rsidRPr="00D33328">
        <w:rPr>
          <w:rFonts w:ascii="Times New Roman" w:hAnsi="Times New Roman" w:cs="Times New Roman"/>
          <w:sz w:val="24"/>
          <w:szCs w:val="24"/>
        </w:rPr>
        <w:t>.</w:t>
      </w:r>
    </w:p>
    <w:p w:rsidR="00F75814" w:rsidRPr="00D33328" w:rsidRDefault="003C6729"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 xml:space="preserve">Сыртқы бағалау </w:t>
      </w:r>
      <w:r w:rsidR="006217F5" w:rsidRPr="00D33328">
        <w:rPr>
          <w:rFonts w:ascii="Times New Roman" w:hAnsi="Times New Roman" w:cs="Times New Roman"/>
          <w:sz w:val="24"/>
          <w:szCs w:val="24"/>
        </w:rPr>
        <w:t xml:space="preserve">ол келесі процедуралар арқылы жүзеге асырылады </w:t>
      </w:r>
      <w:r w:rsidR="001B12D3" w:rsidRPr="00D33328">
        <w:rPr>
          <w:rFonts w:ascii="Times New Roman" w:hAnsi="Times New Roman" w:cs="Times New Roman"/>
          <w:sz w:val="24"/>
          <w:szCs w:val="24"/>
        </w:rPr>
        <w:t xml:space="preserve">аккредиттеу, сертификаттау, </w:t>
      </w:r>
      <w:r w:rsidR="006217F5" w:rsidRPr="00D33328">
        <w:rPr>
          <w:rFonts w:ascii="Times New Roman" w:hAnsi="Times New Roman" w:cs="Times New Roman"/>
          <w:sz w:val="24"/>
          <w:szCs w:val="24"/>
        </w:rPr>
        <w:t xml:space="preserve">ББ тәуелсіз сараптамасы </w:t>
      </w:r>
      <w:r w:rsidR="001B12D3" w:rsidRPr="00D33328">
        <w:rPr>
          <w:rFonts w:ascii="Times New Roman" w:hAnsi="Times New Roman" w:cs="Times New Roman"/>
          <w:sz w:val="24"/>
          <w:szCs w:val="24"/>
        </w:rPr>
        <w:t xml:space="preserve">жоғары және жоғары оқу орнынан кейінгі білімнің білім беру бағдарламаларының тізіліміне енгізілген кезде </w:t>
      </w:r>
      <w:r w:rsidR="0089665C" w:rsidRPr="00D33328">
        <w:rPr>
          <w:rFonts w:ascii="Times New Roman" w:hAnsi="Times New Roman" w:cs="Times New Roman"/>
          <w:sz w:val="24"/>
          <w:szCs w:val="24"/>
        </w:rPr>
        <w:t xml:space="preserve">КҒӘБ </w:t>
      </w:r>
      <w:r w:rsidR="001B12D3" w:rsidRPr="00D33328">
        <w:rPr>
          <w:rFonts w:ascii="Times New Roman" w:hAnsi="Times New Roman" w:cs="Times New Roman"/>
          <w:sz w:val="24"/>
          <w:szCs w:val="24"/>
        </w:rPr>
        <w:t>ҚР және т.б.</w:t>
      </w:r>
    </w:p>
    <w:p w:rsidR="00F75814" w:rsidRPr="00D33328" w:rsidRDefault="001B12D3"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 xml:space="preserve">Білім беру бағдарламаларының тізілімі </w:t>
      </w:r>
      <w:r w:rsidR="00E47B8A" w:rsidRPr="00D33328">
        <w:rPr>
          <w:rFonts w:ascii="Times New Roman" w:hAnsi="Times New Roman" w:cs="Times New Roman"/>
          <w:sz w:val="24"/>
          <w:szCs w:val="24"/>
        </w:rPr>
        <w:t>–</w:t>
      </w:r>
      <w:r w:rsidRPr="00D33328">
        <w:rPr>
          <w:rFonts w:ascii="Times New Roman" w:hAnsi="Times New Roman" w:cs="Times New Roman"/>
          <w:sz w:val="24"/>
          <w:szCs w:val="24"/>
        </w:rPr>
        <w:t xml:space="preserve"> ақпараттық жүйеҚазақстан Республикасының жоғары оқу орындары әзірлеген білім беру бағдарламаларының тізбесін қамтитын</w:t>
      </w:r>
    </w:p>
    <w:p w:rsidR="001B12D3" w:rsidRPr="00D33328" w:rsidRDefault="001B12D3"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Білім беру бағдарламаларын Тізілімге енгізу 4 кезеңде жүргізіледі:</w:t>
      </w:r>
    </w:p>
    <w:p w:rsidR="001B12D3" w:rsidRPr="00D33328" w:rsidRDefault="001B12D3" w:rsidP="00D6168B">
      <w:pPr>
        <w:widowControl w:val="0"/>
        <w:tabs>
          <w:tab w:val="left" w:pos="1276"/>
        </w:tabs>
        <w:autoSpaceDE w:val="0"/>
        <w:autoSpaceDN w:val="0"/>
        <w:adjustRightInd w:val="0"/>
        <w:ind w:firstLine="567"/>
        <w:jc w:val="both"/>
        <w:rPr>
          <w:rFonts w:ascii="Times New Roman" w:hAnsi="Times New Roman"/>
        </w:rPr>
      </w:pPr>
      <w:r w:rsidRPr="00D33328">
        <w:rPr>
          <w:rFonts w:ascii="Times New Roman" w:hAnsi="Times New Roman"/>
        </w:rPr>
        <w:t>- ЖОО-ның білім беру бағдарламасын Тізілімге енгізуге өтінімін ұсыну;</w:t>
      </w:r>
    </w:p>
    <w:p w:rsidR="001B12D3" w:rsidRPr="00D33328" w:rsidRDefault="001B12D3" w:rsidP="00D6168B">
      <w:pPr>
        <w:widowControl w:val="0"/>
        <w:tabs>
          <w:tab w:val="left" w:pos="1276"/>
        </w:tabs>
        <w:autoSpaceDE w:val="0"/>
        <w:autoSpaceDN w:val="0"/>
        <w:adjustRightInd w:val="0"/>
        <w:ind w:firstLine="567"/>
        <w:jc w:val="both"/>
        <w:rPr>
          <w:rFonts w:ascii="Times New Roman" w:hAnsi="Times New Roman"/>
        </w:rPr>
      </w:pPr>
      <w:r w:rsidRPr="00D33328">
        <w:rPr>
          <w:rFonts w:ascii="Times New Roman" w:hAnsi="Times New Roman"/>
        </w:rPr>
        <w:t xml:space="preserve">- өтінімді толтырудың дұрыстығын тексеру; </w:t>
      </w:r>
    </w:p>
    <w:p w:rsidR="001B12D3" w:rsidRPr="00D33328" w:rsidRDefault="001B12D3" w:rsidP="00D6168B">
      <w:pPr>
        <w:widowControl w:val="0"/>
        <w:tabs>
          <w:tab w:val="left" w:pos="1276"/>
        </w:tabs>
        <w:autoSpaceDE w:val="0"/>
        <w:autoSpaceDN w:val="0"/>
        <w:adjustRightInd w:val="0"/>
        <w:ind w:firstLine="567"/>
        <w:jc w:val="both"/>
        <w:rPr>
          <w:rFonts w:ascii="Times New Roman" w:hAnsi="Times New Roman"/>
        </w:rPr>
      </w:pPr>
      <w:r w:rsidRPr="00D33328">
        <w:rPr>
          <w:rFonts w:ascii="Times New Roman" w:hAnsi="Times New Roman"/>
        </w:rPr>
        <w:t>-</w:t>
      </w:r>
      <w:r w:rsidR="00BA6809" w:rsidRPr="00D33328">
        <w:rPr>
          <w:rFonts w:ascii="Times New Roman" w:hAnsi="Times New Roman"/>
        </w:rPr>
        <w:t xml:space="preserve"> </w:t>
      </w:r>
      <w:r w:rsidRPr="00D33328">
        <w:rPr>
          <w:rFonts w:ascii="Times New Roman" w:hAnsi="Times New Roman"/>
        </w:rPr>
        <w:t xml:space="preserve">ББ Паспортына сараптама жүргізу; </w:t>
      </w:r>
    </w:p>
    <w:p w:rsidR="001B12D3" w:rsidRPr="00D33328" w:rsidRDefault="001B12D3" w:rsidP="00D6168B">
      <w:pPr>
        <w:widowControl w:val="0"/>
        <w:tabs>
          <w:tab w:val="left" w:pos="1276"/>
        </w:tabs>
        <w:autoSpaceDE w:val="0"/>
        <w:autoSpaceDN w:val="0"/>
        <w:adjustRightInd w:val="0"/>
        <w:ind w:firstLine="567"/>
        <w:jc w:val="both"/>
        <w:rPr>
          <w:rFonts w:ascii="Times New Roman" w:hAnsi="Times New Roman"/>
        </w:rPr>
      </w:pPr>
      <w:r w:rsidRPr="00D33328">
        <w:rPr>
          <w:rFonts w:ascii="Times New Roman" w:hAnsi="Times New Roman"/>
        </w:rPr>
        <w:t>- білім беру бағдарламасының паспортын Тізілімге енгізу</w:t>
      </w:r>
      <w:r w:rsidR="005617EF" w:rsidRPr="00D33328">
        <w:rPr>
          <w:rFonts w:ascii="Times New Roman" w:hAnsi="Times New Roman"/>
        </w:rPr>
        <w:t>.</w:t>
      </w:r>
    </w:p>
    <w:p w:rsidR="00F75814" w:rsidRPr="00D33328" w:rsidRDefault="00F75814"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 xml:space="preserve">Тәуелсіз аккредиттеу рәсімі әзірленген мамандандырылған аккредиттеу стандарттарына </w:t>
      </w:r>
      <w:proofErr w:type="spellStart"/>
      <w:r w:rsidRPr="00D33328">
        <w:rPr>
          <w:rFonts w:ascii="Times New Roman" w:hAnsi="Times New Roman" w:cs="Times New Roman"/>
          <w:sz w:val="24"/>
          <w:szCs w:val="24"/>
        </w:rPr>
        <w:t>сәйкес</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жүзеге</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асырылады</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аккредитациялық</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органдармен</w:t>
      </w:r>
      <w:proofErr w:type="spellEnd"/>
      <w:r w:rsidRPr="00D33328">
        <w:rPr>
          <w:rFonts w:ascii="Times New Roman" w:hAnsi="Times New Roman" w:cs="Times New Roman"/>
          <w:sz w:val="24"/>
          <w:szCs w:val="24"/>
        </w:rPr>
        <w:t>.</w:t>
      </w:r>
    </w:p>
    <w:p w:rsidR="00F75814" w:rsidRPr="00D33328" w:rsidRDefault="00F75814"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Білім беру бағдарламаларын аккредиттеу процесі келесі дәйекті кезеңдерді қамтиды:</w:t>
      </w:r>
    </w:p>
    <w:p w:rsidR="00F75814" w:rsidRPr="00D33328" w:rsidRDefault="00F75814" w:rsidP="00D6168B">
      <w:pPr>
        <w:widowControl w:val="0"/>
        <w:tabs>
          <w:tab w:val="left" w:pos="851"/>
        </w:tabs>
        <w:autoSpaceDE w:val="0"/>
        <w:autoSpaceDN w:val="0"/>
        <w:adjustRightInd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 xml:space="preserve">таңдалған мамандық бойынша мамандандырылған аккредиттеуді </w:t>
      </w:r>
      <w:proofErr w:type="spellStart"/>
      <w:r w:rsidRPr="00D33328">
        <w:rPr>
          <w:rFonts w:ascii="Times New Roman" w:hAnsi="Times New Roman"/>
        </w:rPr>
        <w:t>жүргізуге</w:t>
      </w:r>
      <w:proofErr w:type="spellEnd"/>
      <w:r w:rsidRPr="00D33328">
        <w:rPr>
          <w:rFonts w:ascii="Times New Roman" w:hAnsi="Times New Roman"/>
        </w:rPr>
        <w:t xml:space="preserve"> </w:t>
      </w:r>
      <w:proofErr w:type="spellStart"/>
      <w:r w:rsidRPr="00D33328">
        <w:rPr>
          <w:rFonts w:ascii="Times New Roman" w:hAnsi="Times New Roman"/>
        </w:rPr>
        <w:t>өтінім</w:t>
      </w:r>
      <w:proofErr w:type="spellEnd"/>
      <w:r w:rsidRPr="00D33328">
        <w:rPr>
          <w:rFonts w:ascii="Times New Roman" w:hAnsi="Times New Roman"/>
        </w:rPr>
        <w:t xml:space="preserve"> беру </w:t>
      </w:r>
      <w:proofErr w:type="spellStart"/>
      <w:r w:rsidRPr="00D33328">
        <w:rPr>
          <w:rFonts w:ascii="Times New Roman" w:hAnsi="Times New Roman"/>
        </w:rPr>
        <w:t>аккредитациялық</w:t>
      </w:r>
      <w:proofErr w:type="spellEnd"/>
      <w:r w:rsidRPr="00D33328">
        <w:rPr>
          <w:rFonts w:ascii="Times New Roman" w:hAnsi="Times New Roman"/>
        </w:rPr>
        <w:t xml:space="preserve"> орган;</w:t>
      </w:r>
    </w:p>
    <w:p w:rsidR="00F75814" w:rsidRPr="00D33328" w:rsidRDefault="00F75814" w:rsidP="00D6168B">
      <w:pPr>
        <w:widowControl w:val="0"/>
        <w:tabs>
          <w:tab w:val="left" w:pos="851"/>
        </w:tabs>
        <w:autoSpaceDE w:val="0"/>
        <w:autoSpaceDN w:val="0"/>
        <w:adjustRightInd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мамандандырылған аккредиттеуді жүргізу және аккредиттеуге кандидат мәртебесін беру туралы агенттікпен шарт жасасу;</w:t>
      </w:r>
    </w:p>
    <w:p w:rsidR="00F75814" w:rsidRPr="00D33328" w:rsidRDefault="00F75814" w:rsidP="00D6168B">
      <w:pPr>
        <w:widowControl w:val="0"/>
        <w:tabs>
          <w:tab w:val="left" w:pos="851"/>
        </w:tabs>
        <w:autoSpaceDE w:val="0"/>
        <w:autoSpaceDN w:val="0"/>
        <w:adjustRightInd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 xml:space="preserve">қатысуымен </w:t>
      </w:r>
      <w:proofErr w:type="spellStart"/>
      <w:r w:rsidRPr="00D33328">
        <w:rPr>
          <w:rFonts w:ascii="Times New Roman" w:hAnsi="Times New Roman"/>
        </w:rPr>
        <w:t>оқыту</w:t>
      </w:r>
      <w:proofErr w:type="spellEnd"/>
      <w:r w:rsidRPr="00D33328">
        <w:rPr>
          <w:rFonts w:ascii="Times New Roman" w:hAnsi="Times New Roman"/>
        </w:rPr>
        <w:t xml:space="preserve"> </w:t>
      </w:r>
      <w:proofErr w:type="spellStart"/>
      <w:r w:rsidRPr="00D33328">
        <w:rPr>
          <w:rFonts w:ascii="Times New Roman" w:hAnsi="Times New Roman"/>
        </w:rPr>
        <w:t>семинарын</w:t>
      </w:r>
      <w:proofErr w:type="spellEnd"/>
      <w:r w:rsidRPr="00D33328">
        <w:rPr>
          <w:rFonts w:ascii="Times New Roman" w:hAnsi="Times New Roman"/>
        </w:rPr>
        <w:t xml:space="preserve"> </w:t>
      </w:r>
      <w:proofErr w:type="spellStart"/>
      <w:r w:rsidRPr="00D33328">
        <w:rPr>
          <w:rFonts w:ascii="Times New Roman" w:hAnsi="Times New Roman"/>
        </w:rPr>
        <w:t>ұйымдастыру</w:t>
      </w:r>
      <w:proofErr w:type="spellEnd"/>
      <w:r w:rsidRPr="00D33328">
        <w:rPr>
          <w:rFonts w:ascii="Times New Roman" w:hAnsi="Times New Roman"/>
        </w:rPr>
        <w:t xml:space="preserve"> </w:t>
      </w:r>
      <w:proofErr w:type="spellStart"/>
      <w:r w:rsidRPr="00D33328">
        <w:rPr>
          <w:rFonts w:ascii="Times New Roman" w:hAnsi="Times New Roman"/>
        </w:rPr>
        <w:t>аккредиттеу</w:t>
      </w:r>
      <w:proofErr w:type="spellEnd"/>
      <w:r w:rsidRPr="00D33328">
        <w:rPr>
          <w:rFonts w:ascii="Times New Roman" w:hAnsi="Times New Roman"/>
        </w:rPr>
        <w:t xml:space="preserve"> </w:t>
      </w:r>
      <w:proofErr w:type="spellStart"/>
      <w:r w:rsidRPr="00D33328">
        <w:rPr>
          <w:rFonts w:ascii="Times New Roman" w:hAnsi="Times New Roman"/>
        </w:rPr>
        <w:t>мамандандырылған</w:t>
      </w:r>
      <w:proofErr w:type="spellEnd"/>
      <w:r w:rsidRPr="00D33328">
        <w:rPr>
          <w:rFonts w:ascii="Times New Roman" w:hAnsi="Times New Roman"/>
        </w:rPr>
        <w:t xml:space="preserve"> </w:t>
      </w:r>
      <w:proofErr w:type="spellStart"/>
      <w:r w:rsidRPr="00D33328">
        <w:rPr>
          <w:rFonts w:ascii="Times New Roman" w:hAnsi="Times New Roman"/>
        </w:rPr>
        <w:t>аккредиттеудің</w:t>
      </w:r>
      <w:proofErr w:type="spellEnd"/>
      <w:r w:rsidRPr="00D33328">
        <w:rPr>
          <w:rFonts w:ascii="Times New Roman" w:hAnsi="Times New Roman"/>
        </w:rPr>
        <w:t xml:space="preserve"> </w:t>
      </w:r>
      <w:proofErr w:type="spellStart"/>
      <w:r w:rsidRPr="00D33328">
        <w:rPr>
          <w:rFonts w:ascii="Times New Roman" w:hAnsi="Times New Roman"/>
        </w:rPr>
        <w:t>өлшемшарттары</w:t>
      </w:r>
      <w:proofErr w:type="spellEnd"/>
      <w:r w:rsidRPr="00D33328">
        <w:rPr>
          <w:rFonts w:ascii="Times New Roman" w:hAnsi="Times New Roman"/>
        </w:rPr>
        <w:t xml:space="preserve"> мен рәсімдерін түсіндіру жөніндегі органның;</w:t>
      </w:r>
    </w:p>
    <w:p w:rsidR="00F75814" w:rsidRPr="00D33328" w:rsidRDefault="00F75814" w:rsidP="00D6168B">
      <w:pPr>
        <w:widowControl w:val="0"/>
        <w:tabs>
          <w:tab w:val="left" w:pos="851"/>
        </w:tabs>
        <w:autoSpaceDE w:val="0"/>
        <w:autoSpaceDN w:val="0"/>
        <w:adjustRightInd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 xml:space="preserve">ағымдағы жетістіктерді, ЖОО қызметіндегі кемшіліктерді және білім беру бағдарламаларын көрсете отырып, сондай-ақ белгіленген талаптарға сәйкес одан әрі перспективаларды анықтай отырып, ЖОО қызметінің </w:t>
      </w:r>
      <w:proofErr w:type="spellStart"/>
      <w:r w:rsidRPr="00D33328">
        <w:rPr>
          <w:rFonts w:ascii="Times New Roman" w:hAnsi="Times New Roman"/>
        </w:rPr>
        <w:t>өзін-өзі</w:t>
      </w:r>
      <w:proofErr w:type="spellEnd"/>
      <w:r w:rsidRPr="00D33328">
        <w:rPr>
          <w:rFonts w:ascii="Times New Roman" w:hAnsi="Times New Roman"/>
        </w:rPr>
        <w:t xml:space="preserve"> </w:t>
      </w:r>
      <w:proofErr w:type="spellStart"/>
      <w:r w:rsidRPr="00D33328">
        <w:rPr>
          <w:rFonts w:ascii="Times New Roman" w:hAnsi="Times New Roman"/>
        </w:rPr>
        <w:t>бағалауын</w:t>
      </w:r>
      <w:proofErr w:type="spellEnd"/>
      <w:r w:rsidRPr="00D33328">
        <w:rPr>
          <w:rFonts w:ascii="Times New Roman" w:hAnsi="Times New Roman"/>
        </w:rPr>
        <w:t xml:space="preserve"> </w:t>
      </w:r>
      <w:proofErr w:type="spellStart"/>
      <w:r w:rsidRPr="00D33328">
        <w:rPr>
          <w:rFonts w:ascii="Times New Roman" w:hAnsi="Times New Roman"/>
        </w:rPr>
        <w:t>жүргізу</w:t>
      </w:r>
      <w:proofErr w:type="spellEnd"/>
      <w:r w:rsidRPr="00D33328">
        <w:rPr>
          <w:rFonts w:ascii="Times New Roman" w:hAnsi="Times New Roman"/>
        </w:rPr>
        <w:t xml:space="preserve"> </w:t>
      </w:r>
      <w:proofErr w:type="spellStart"/>
      <w:r w:rsidRPr="00D33328">
        <w:rPr>
          <w:rFonts w:ascii="Times New Roman" w:hAnsi="Times New Roman"/>
        </w:rPr>
        <w:t>аккредитациялық</w:t>
      </w:r>
      <w:proofErr w:type="spellEnd"/>
      <w:r w:rsidRPr="00D33328">
        <w:rPr>
          <w:rFonts w:ascii="Times New Roman" w:hAnsi="Times New Roman"/>
        </w:rPr>
        <w:t xml:space="preserve"> </w:t>
      </w:r>
      <w:proofErr w:type="spellStart"/>
      <w:r w:rsidRPr="00D33328">
        <w:rPr>
          <w:rFonts w:ascii="Times New Roman" w:hAnsi="Times New Roman"/>
        </w:rPr>
        <w:t>органмен</w:t>
      </w:r>
      <w:proofErr w:type="spellEnd"/>
      <w:r w:rsidRPr="00D33328">
        <w:rPr>
          <w:rFonts w:ascii="Times New Roman" w:hAnsi="Times New Roman"/>
        </w:rPr>
        <w:t>;</w:t>
      </w:r>
    </w:p>
    <w:p w:rsidR="00F75814" w:rsidRPr="00D33328" w:rsidRDefault="00F75814" w:rsidP="00D6168B">
      <w:pPr>
        <w:widowControl w:val="0"/>
        <w:tabs>
          <w:tab w:val="left" w:pos="851"/>
        </w:tabs>
        <w:autoSpaceDE w:val="0"/>
        <w:autoSpaceDN w:val="0"/>
        <w:adjustRightInd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 xml:space="preserve">өзін-өзі бағалау туралы есеп дайындау </w:t>
      </w:r>
      <w:proofErr w:type="spellStart"/>
      <w:r w:rsidRPr="00D33328">
        <w:rPr>
          <w:rFonts w:ascii="Times New Roman" w:hAnsi="Times New Roman"/>
        </w:rPr>
        <w:t>және</w:t>
      </w:r>
      <w:proofErr w:type="spellEnd"/>
      <w:r w:rsidRPr="00D33328">
        <w:rPr>
          <w:rFonts w:ascii="Times New Roman" w:hAnsi="Times New Roman"/>
        </w:rPr>
        <w:t xml:space="preserve"> оны </w:t>
      </w:r>
      <w:proofErr w:type="spellStart"/>
      <w:r w:rsidRPr="00D33328">
        <w:rPr>
          <w:rFonts w:ascii="Times New Roman" w:hAnsi="Times New Roman"/>
        </w:rPr>
        <w:t>ұсыну</w:t>
      </w:r>
      <w:proofErr w:type="spellEnd"/>
      <w:r w:rsidRPr="00D33328">
        <w:rPr>
          <w:rFonts w:ascii="Times New Roman" w:hAnsi="Times New Roman"/>
        </w:rPr>
        <w:t xml:space="preserve"> </w:t>
      </w:r>
      <w:proofErr w:type="spellStart"/>
      <w:r w:rsidRPr="00D33328">
        <w:rPr>
          <w:rFonts w:ascii="Times New Roman" w:hAnsi="Times New Roman"/>
        </w:rPr>
        <w:t>аккредитациялық</w:t>
      </w:r>
      <w:proofErr w:type="spellEnd"/>
      <w:r w:rsidRPr="00D33328">
        <w:rPr>
          <w:rFonts w:ascii="Times New Roman" w:hAnsi="Times New Roman"/>
        </w:rPr>
        <w:t xml:space="preserve"> орган;</w:t>
      </w:r>
    </w:p>
    <w:p w:rsidR="000B2D5D" w:rsidRPr="00D33328" w:rsidRDefault="00F75814" w:rsidP="00D6168B">
      <w:pPr>
        <w:widowControl w:val="0"/>
        <w:tabs>
          <w:tab w:val="left" w:pos="851"/>
        </w:tabs>
        <w:autoSpaceDE w:val="0"/>
        <w:autoSpaceDN w:val="0"/>
        <w:adjustRightInd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білім беру бағдарламасын дамыту жоспарын әзірлеу.</w:t>
      </w:r>
    </w:p>
    <w:p w:rsidR="001B12D3" w:rsidRPr="00D33328" w:rsidRDefault="001B12D3"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Жоғары және жоғары оқу орнынан кейінгі білім берудің жаңа білім беру бағдарламаларын ашу мүмкіндігі Университет Жарғысында айқындалған.</w:t>
      </w:r>
    </w:p>
    <w:p w:rsidR="001B12D3" w:rsidRPr="00D33328" w:rsidRDefault="001B12D3"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Жаңа білім беру бағдарламаларын ашу туралы шешім келесі факторларға негізделуі мүмкін:</w:t>
      </w:r>
    </w:p>
    <w:p w:rsidR="001B12D3" w:rsidRPr="00D33328" w:rsidRDefault="001B12D3" w:rsidP="00D6168B">
      <w:pPr>
        <w:widowControl w:val="0"/>
        <w:tabs>
          <w:tab w:val="left" w:pos="993"/>
          <w:tab w:val="left" w:pos="1276"/>
        </w:tabs>
        <w:autoSpaceDE w:val="0"/>
        <w:autoSpaceDN w:val="0"/>
        <w:adjustRightInd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өңірлік еңбек нарығының маркетингтік зерттеулерінің нәтижелері;</w:t>
      </w:r>
    </w:p>
    <w:p w:rsidR="001B12D3" w:rsidRPr="00D33328" w:rsidRDefault="001B12D3" w:rsidP="00D6168B">
      <w:pPr>
        <w:widowControl w:val="0"/>
        <w:tabs>
          <w:tab w:val="left" w:pos="993"/>
          <w:tab w:val="left" w:pos="1276"/>
        </w:tabs>
        <w:autoSpaceDE w:val="0"/>
        <w:autoSpaceDN w:val="0"/>
        <w:adjustRightInd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әлеуетті жұмыс берушілердің талаптары;</w:t>
      </w:r>
    </w:p>
    <w:p w:rsidR="001B12D3" w:rsidRPr="00D33328" w:rsidRDefault="001B12D3" w:rsidP="00D6168B">
      <w:pPr>
        <w:widowControl w:val="0"/>
        <w:tabs>
          <w:tab w:val="left" w:pos="993"/>
          <w:tab w:val="left" w:pos="1276"/>
        </w:tabs>
        <w:autoSpaceDE w:val="0"/>
        <w:autoSpaceDN w:val="0"/>
        <w:adjustRightInd w:val="0"/>
        <w:ind w:firstLine="567"/>
        <w:jc w:val="both"/>
        <w:rPr>
          <w:rFonts w:ascii="Times New Roman" w:hAnsi="Times New Roman"/>
        </w:rPr>
      </w:pPr>
      <w:r w:rsidRPr="00D33328">
        <w:rPr>
          <w:rFonts w:ascii="Times New Roman" w:hAnsi="Times New Roman"/>
        </w:rPr>
        <w:lastRenderedPageBreak/>
        <w:t>-</w:t>
      </w:r>
      <w:r w:rsidRPr="00D33328">
        <w:rPr>
          <w:rFonts w:ascii="Times New Roman" w:hAnsi="Times New Roman"/>
        </w:rPr>
        <w:tab/>
        <w:t>талапкерлер мен олардың ата-аналары тарапынан білім беру қызметтеріне сұраныстың нәтижелері.</w:t>
      </w:r>
    </w:p>
    <w:p w:rsidR="001B12D3" w:rsidRPr="00D33328" w:rsidRDefault="001B12D3" w:rsidP="00D6168B">
      <w:pPr>
        <w:pStyle w:val="aa"/>
        <w:widowControl w:val="0"/>
        <w:numPr>
          <w:ilvl w:val="2"/>
          <w:numId w:val="25"/>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Бітіруші кафедра жаңа білім беру бағдарламаларын ашуға бастамашы болуы керек немесе мүмкін.</w:t>
      </w:r>
    </w:p>
    <w:p w:rsidR="00F75814" w:rsidRPr="00D33328" w:rsidRDefault="00F75814" w:rsidP="00D6168B">
      <w:pPr>
        <w:widowControl w:val="0"/>
        <w:tabs>
          <w:tab w:val="left" w:pos="1276"/>
        </w:tabs>
        <w:autoSpaceDE w:val="0"/>
        <w:autoSpaceDN w:val="0"/>
        <w:adjustRightInd w:val="0"/>
        <w:ind w:firstLine="567"/>
        <w:jc w:val="both"/>
        <w:rPr>
          <w:rFonts w:ascii="Times New Roman" w:hAnsi="Times New Roman"/>
        </w:rPr>
      </w:pPr>
    </w:p>
    <w:p w:rsidR="00F75814" w:rsidRPr="00D33328" w:rsidRDefault="001B12D3" w:rsidP="00D6168B">
      <w:pPr>
        <w:widowControl w:val="0"/>
        <w:autoSpaceDE w:val="0"/>
        <w:autoSpaceDN w:val="0"/>
        <w:adjustRightInd w:val="0"/>
        <w:ind w:firstLine="567"/>
        <w:jc w:val="both"/>
        <w:rPr>
          <w:rFonts w:ascii="Times New Roman" w:hAnsi="Times New Roman"/>
        </w:rPr>
      </w:pPr>
      <w:r w:rsidRPr="00D33328">
        <w:rPr>
          <w:rFonts w:ascii="Times New Roman" w:eastAsiaTheme="majorEastAsia" w:hAnsi="Times New Roman"/>
          <w:b/>
          <w:bCs/>
        </w:rPr>
        <w:t>4.2 Білім беру бағдарламаларының құрылымы мен мазмұны</w:t>
      </w:r>
    </w:p>
    <w:p w:rsidR="00F75814" w:rsidRPr="00D33328" w:rsidRDefault="00F75814" w:rsidP="00D6168B">
      <w:pPr>
        <w:widowControl w:val="0"/>
        <w:autoSpaceDE w:val="0"/>
        <w:autoSpaceDN w:val="0"/>
        <w:adjustRightInd w:val="0"/>
        <w:ind w:firstLine="567"/>
        <w:jc w:val="both"/>
        <w:rPr>
          <w:rFonts w:ascii="Times New Roman" w:hAnsi="Times New Roman"/>
        </w:rPr>
      </w:pPr>
    </w:p>
    <w:p w:rsidR="0098768C" w:rsidRPr="00D33328" w:rsidRDefault="0098768C"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proofErr w:type="spellStart"/>
      <w:r w:rsidRPr="00D33328">
        <w:rPr>
          <w:rFonts w:ascii="Times New Roman" w:hAnsi="Times New Roman"/>
          <w:sz w:val="24"/>
          <w:szCs w:val="24"/>
        </w:rPr>
        <w:t>Негізгі</w:t>
      </w:r>
      <w:proofErr w:type="spellEnd"/>
      <w:r w:rsidRPr="00D33328">
        <w:rPr>
          <w:rFonts w:ascii="Times New Roman" w:hAnsi="Times New Roman"/>
          <w:sz w:val="24"/>
          <w:szCs w:val="24"/>
        </w:rPr>
        <w:t xml:space="preserve"> ББ (</w:t>
      </w:r>
      <w:proofErr w:type="spellStart"/>
      <w:r w:rsidRPr="00D33328">
        <w:rPr>
          <w:rFonts w:ascii="Times New Roman" w:hAnsi="Times New Roman"/>
          <w:sz w:val="24"/>
          <w:szCs w:val="24"/>
        </w:rPr>
        <w:t>Major</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бакалавриаттың</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қамтиды</w:t>
      </w:r>
      <w:proofErr w:type="spellEnd"/>
      <w:r w:rsidRPr="00D33328">
        <w:rPr>
          <w:rFonts w:ascii="Times New Roman" w:hAnsi="Times New Roman"/>
          <w:sz w:val="24"/>
          <w:szCs w:val="24"/>
        </w:rPr>
        <w:t xml:space="preserve">: </w:t>
      </w:r>
    </w:p>
    <w:p w:rsidR="000814C8" w:rsidRPr="00D33328" w:rsidRDefault="0098768C" w:rsidP="00D6168B">
      <w:pPr>
        <w:widowControl w:val="0"/>
        <w:tabs>
          <w:tab w:val="left" w:pos="1134"/>
        </w:tabs>
        <w:ind w:firstLine="567"/>
        <w:jc w:val="both"/>
        <w:rPr>
          <w:rFonts w:ascii="Times New Roman" w:hAnsi="Times New Roman"/>
        </w:rPr>
      </w:pPr>
      <w:r w:rsidRPr="00D33328">
        <w:rPr>
          <w:rFonts w:ascii="Times New Roman" w:hAnsi="Times New Roman"/>
        </w:rPr>
        <w:t xml:space="preserve">- теориялық оқыту және кәсіби тәжірибеден өту. </w:t>
      </w:r>
    </w:p>
    <w:p w:rsidR="0098768C" w:rsidRPr="00D33328" w:rsidRDefault="0098768C" w:rsidP="00D6168B">
      <w:pPr>
        <w:widowControl w:val="0"/>
        <w:tabs>
          <w:tab w:val="left" w:pos="1134"/>
        </w:tabs>
        <w:ind w:firstLine="567"/>
        <w:jc w:val="both"/>
        <w:rPr>
          <w:rFonts w:ascii="Times New Roman" w:hAnsi="Times New Roman"/>
        </w:rPr>
      </w:pPr>
      <w:r w:rsidRPr="00D33328">
        <w:rPr>
          <w:rFonts w:ascii="Times New Roman" w:hAnsi="Times New Roman"/>
        </w:rPr>
        <w:t xml:space="preserve">- оқытудың қосымша түрлері; </w:t>
      </w:r>
    </w:p>
    <w:p w:rsidR="0098768C" w:rsidRPr="00D33328" w:rsidRDefault="0098768C" w:rsidP="00D6168B">
      <w:pPr>
        <w:widowControl w:val="0"/>
        <w:tabs>
          <w:tab w:val="left" w:pos="1134"/>
        </w:tabs>
        <w:ind w:firstLine="567"/>
        <w:jc w:val="both"/>
        <w:rPr>
          <w:rFonts w:ascii="Times New Roman" w:hAnsi="Times New Roman"/>
        </w:rPr>
      </w:pPr>
      <w:r w:rsidRPr="00D33328">
        <w:rPr>
          <w:rFonts w:ascii="Times New Roman" w:hAnsi="Times New Roman"/>
        </w:rPr>
        <w:t>- қорытынды аттестаттау.</w:t>
      </w:r>
    </w:p>
    <w:p w:rsidR="000814C8" w:rsidRPr="00D33328" w:rsidRDefault="000814C8"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Оқу пәндері мен кәсіптік практикалар жалпы білім беретін (ЖБП), базалық (БП) және бейінді (БП) пәндер циклдері бойынша топтастырылған. ЖБП циклі міндетті компоненттің пәндерін қамтиды (ОК), ЖОО компонентінің (ЖК) және/немесе таңдау компонентінің (ТК). ДБ және КП циклдері ШҚ және ТК пәндерін қамтиды</w:t>
      </w:r>
    </w:p>
    <w:p w:rsidR="000814C8" w:rsidRPr="00D33328" w:rsidRDefault="000814C8"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proofErr w:type="spellStart"/>
      <w:r w:rsidRPr="00D33328">
        <w:rPr>
          <w:rFonts w:ascii="Times New Roman" w:hAnsi="Times New Roman"/>
          <w:sz w:val="24"/>
          <w:szCs w:val="24"/>
        </w:rPr>
        <w:t>Жылы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ҚИнЭУ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қосымша</w:t>
      </w:r>
      <w:proofErr w:type="spellEnd"/>
      <w:r w:rsidRPr="00D33328">
        <w:rPr>
          <w:rFonts w:ascii="Times New Roman" w:hAnsi="Times New Roman"/>
          <w:sz w:val="24"/>
          <w:szCs w:val="24"/>
        </w:rPr>
        <w:t xml:space="preserve"> ОП (</w:t>
      </w:r>
      <w:proofErr w:type="spellStart"/>
      <w:r w:rsidRPr="00D33328">
        <w:rPr>
          <w:rFonts w:ascii="Times New Roman" w:hAnsi="Times New Roman"/>
          <w:sz w:val="24"/>
          <w:szCs w:val="24"/>
        </w:rPr>
        <w:t>Minor</w:t>
      </w:r>
      <w:proofErr w:type="spellEnd"/>
      <w:r w:rsidRPr="00D33328">
        <w:rPr>
          <w:rFonts w:ascii="Times New Roman" w:hAnsi="Times New Roman"/>
          <w:sz w:val="24"/>
          <w:szCs w:val="24"/>
        </w:rPr>
        <w:t xml:space="preserve">) мыналардан тұрады </w:t>
      </w:r>
      <w:r w:rsidR="006D2226" w:rsidRPr="00D33328">
        <w:rPr>
          <w:rFonts w:ascii="Times New Roman" w:hAnsi="Times New Roman"/>
          <w:sz w:val="24"/>
          <w:szCs w:val="24"/>
        </w:rPr>
        <w:t xml:space="preserve">3 (үш) </w:t>
      </w:r>
      <w:r w:rsidRPr="00D33328">
        <w:rPr>
          <w:rFonts w:ascii="Times New Roman" w:hAnsi="Times New Roman"/>
          <w:sz w:val="24"/>
          <w:szCs w:val="24"/>
        </w:rPr>
        <w:t xml:space="preserve">ЖК циклінің пәндері </w:t>
      </w:r>
      <w:r w:rsidR="006D2226" w:rsidRPr="00D33328">
        <w:rPr>
          <w:rFonts w:ascii="Times New Roman" w:hAnsi="Times New Roman"/>
          <w:sz w:val="24"/>
          <w:szCs w:val="24"/>
        </w:rPr>
        <w:t>Б</w:t>
      </w:r>
      <w:r w:rsidRPr="00D33328">
        <w:rPr>
          <w:rFonts w:ascii="Times New Roman" w:hAnsi="Times New Roman"/>
          <w:sz w:val="24"/>
          <w:szCs w:val="24"/>
        </w:rPr>
        <w:t>Д</w:t>
      </w:r>
      <w:r w:rsidR="006D2226" w:rsidRPr="00D33328">
        <w:rPr>
          <w:rFonts w:ascii="Times New Roman" w:hAnsi="Times New Roman"/>
          <w:sz w:val="24"/>
          <w:szCs w:val="24"/>
        </w:rPr>
        <w:t xml:space="preserve"> және ПӘ циклінің бір пәнінен</w:t>
      </w:r>
      <w:r w:rsidRPr="00D33328">
        <w:rPr>
          <w:rFonts w:ascii="Times New Roman" w:hAnsi="Times New Roman"/>
          <w:sz w:val="24"/>
          <w:szCs w:val="24"/>
        </w:rPr>
        <w:t>, әрқайсысы 5 академиялық кредиттен тұратын, бірыңғай модульге біріктірілген.</w:t>
      </w:r>
    </w:p>
    <w:p w:rsidR="0098768C" w:rsidRPr="00D33328" w:rsidRDefault="0098768C"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 xml:space="preserve">ЖБП, БП, КП циклдарының жоғары білім ББ пәндерінің көлемі құрайды </w:t>
      </w:r>
      <w:r w:rsidR="006D2226" w:rsidRPr="00D33328">
        <w:rPr>
          <w:rFonts w:ascii="Times New Roman" w:hAnsi="Times New Roman"/>
          <w:sz w:val="24"/>
          <w:szCs w:val="24"/>
        </w:rPr>
        <w:t xml:space="preserve">5-тен 10-ға дейін </w:t>
      </w:r>
      <w:r w:rsidRPr="00D33328">
        <w:rPr>
          <w:rFonts w:ascii="Times New Roman" w:hAnsi="Times New Roman"/>
          <w:sz w:val="24"/>
          <w:szCs w:val="24"/>
        </w:rPr>
        <w:t>академиялық кредиттер, ерекше жағдайларда 3, 4 кредиттерге рұқсат етіледі.</w:t>
      </w:r>
    </w:p>
    <w:p w:rsidR="0098768C" w:rsidRPr="00D33328" w:rsidRDefault="0098768C" w:rsidP="00D6168B">
      <w:pPr>
        <w:pStyle w:val="aa"/>
        <w:widowControl w:val="0"/>
        <w:numPr>
          <w:ilvl w:val="2"/>
          <w:numId w:val="26"/>
        </w:numPr>
        <w:tabs>
          <w:tab w:val="left" w:pos="1134"/>
        </w:tabs>
        <w:spacing w:after="0" w:line="240" w:lineRule="auto"/>
        <w:jc w:val="both"/>
        <w:rPr>
          <w:rFonts w:ascii="Times New Roman" w:hAnsi="Times New Roman"/>
          <w:sz w:val="24"/>
          <w:szCs w:val="24"/>
        </w:rPr>
      </w:pPr>
      <w:r w:rsidRPr="00D33328">
        <w:rPr>
          <w:rFonts w:ascii="Times New Roman" w:hAnsi="Times New Roman"/>
          <w:sz w:val="24"/>
          <w:szCs w:val="24"/>
        </w:rPr>
        <w:t xml:space="preserve">Жоғары оқу орнынан кейінгі білім беру ББ қамтиды: </w:t>
      </w:r>
    </w:p>
    <w:p w:rsidR="0098768C" w:rsidRPr="00D33328" w:rsidRDefault="0098768C" w:rsidP="00D6168B">
      <w:pPr>
        <w:widowControl w:val="0"/>
        <w:tabs>
          <w:tab w:val="left" w:pos="993"/>
        </w:tabs>
        <w:ind w:firstLine="567"/>
        <w:jc w:val="both"/>
        <w:rPr>
          <w:rFonts w:ascii="Times New Roman" w:hAnsi="Times New Roman"/>
        </w:rPr>
      </w:pPr>
      <w:r w:rsidRPr="00D33328">
        <w:rPr>
          <w:rFonts w:ascii="Times New Roman" w:hAnsi="Times New Roman"/>
        </w:rPr>
        <w:t xml:space="preserve">- теориялық оқыту, оның ішінде негізгі және негізгі пәндердің циклдарын зерттеу; </w:t>
      </w:r>
    </w:p>
    <w:p w:rsidR="0098768C" w:rsidRPr="00D33328" w:rsidRDefault="0098768C" w:rsidP="00D6168B">
      <w:pPr>
        <w:widowControl w:val="0"/>
        <w:tabs>
          <w:tab w:val="left" w:pos="993"/>
        </w:tabs>
        <w:ind w:firstLine="567"/>
        <w:jc w:val="both"/>
        <w:rPr>
          <w:rFonts w:ascii="Times New Roman" w:hAnsi="Times New Roman"/>
        </w:rPr>
      </w:pPr>
      <w:r w:rsidRPr="00D33328">
        <w:rPr>
          <w:rFonts w:ascii="Times New Roman" w:hAnsi="Times New Roman"/>
        </w:rPr>
        <w:t xml:space="preserve">- магистранттардың практикалық дайындығы: әртүрлі тәжірибе түрлері, кәсіби тағылымдамалар; </w:t>
      </w:r>
    </w:p>
    <w:p w:rsidR="0098768C" w:rsidRPr="00D33328" w:rsidRDefault="0098768C" w:rsidP="00D6168B">
      <w:pPr>
        <w:widowControl w:val="0"/>
        <w:tabs>
          <w:tab w:val="left" w:pos="993"/>
        </w:tabs>
        <w:ind w:firstLine="567"/>
        <w:jc w:val="both"/>
        <w:rPr>
          <w:rFonts w:ascii="Times New Roman" w:hAnsi="Times New Roman"/>
        </w:rPr>
      </w:pPr>
      <w:r w:rsidRPr="00D33328">
        <w:rPr>
          <w:rFonts w:ascii="Times New Roman" w:hAnsi="Times New Roman"/>
        </w:rPr>
        <w:t xml:space="preserve">- магистрлік диссертацияны/жобаны орындауды қамтитын ғылыми-зерттеу жұмысы; </w:t>
      </w:r>
    </w:p>
    <w:p w:rsidR="0098768C" w:rsidRPr="00D33328" w:rsidRDefault="0098768C" w:rsidP="00D6168B">
      <w:pPr>
        <w:widowControl w:val="0"/>
        <w:tabs>
          <w:tab w:val="left" w:pos="993"/>
        </w:tabs>
        <w:ind w:firstLine="567"/>
        <w:jc w:val="both"/>
        <w:rPr>
          <w:rFonts w:ascii="Times New Roman" w:hAnsi="Times New Roman"/>
        </w:rPr>
      </w:pPr>
      <w:r w:rsidRPr="00D33328">
        <w:rPr>
          <w:rFonts w:ascii="Times New Roman" w:hAnsi="Times New Roman"/>
        </w:rPr>
        <w:t xml:space="preserve">- магистрлік жобаны орындауды қамтитын эксперименттік-зерттеу жұмысы; </w:t>
      </w:r>
    </w:p>
    <w:p w:rsidR="0098768C" w:rsidRPr="00D33328" w:rsidRDefault="0098768C" w:rsidP="00D6168B">
      <w:pPr>
        <w:widowControl w:val="0"/>
        <w:tabs>
          <w:tab w:val="left" w:pos="993"/>
        </w:tabs>
        <w:ind w:firstLine="567"/>
        <w:jc w:val="both"/>
        <w:rPr>
          <w:rFonts w:ascii="Times New Roman" w:hAnsi="Times New Roman"/>
        </w:rPr>
      </w:pPr>
      <w:r w:rsidRPr="00D33328">
        <w:rPr>
          <w:rFonts w:ascii="Times New Roman" w:hAnsi="Times New Roman"/>
        </w:rPr>
        <w:t>- қорытынды аттестаттау.</w:t>
      </w:r>
    </w:p>
    <w:p w:rsidR="0098768C" w:rsidRPr="00D33328" w:rsidRDefault="0098768C"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ДБ циклінің жоғары оқу орнынан кейінгі білім беру бағдарламалары пәндерінің көлемі мемлекеттік білім стандартына сәйкес анықталады, ПД циклі 3 немесе одан да көп академиялық кредиттерді құрайды.</w:t>
      </w:r>
    </w:p>
    <w:p w:rsidR="002A1CF1" w:rsidRPr="00D33328" w:rsidRDefault="002A1CF1"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Білім алушыларды элективті пәндердің мазмұны туралы ақпараттандыру мақсатында жоғары және жоғары оқу орнынан кейінгі білім берудің әрбір ББ бойынша ББ құрылымдық элементі болып табылатын Элективті пәндердің каталогы (ЭПК) әзірленеді. ЭПК-ге ЖБП, ДБ және КП циклдарының ҚТ пәндерінің барлығы енгізіледі.</w:t>
      </w:r>
    </w:p>
    <w:p w:rsidR="002A1CF1" w:rsidRPr="00D33328" w:rsidRDefault="002A1CF1" w:rsidP="00D6168B">
      <w:pPr>
        <w:pStyle w:val="aa"/>
        <w:widowControl w:val="0"/>
        <w:numPr>
          <w:ilvl w:val="2"/>
          <w:numId w:val="26"/>
        </w:numPr>
        <w:tabs>
          <w:tab w:val="left" w:pos="1276"/>
        </w:tabs>
        <w:autoSpaceDE w:val="0"/>
        <w:autoSpaceDN w:val="0"/>
        <w:adjustRightInd w:val="0"/>
        <w:spacing w:after="0" w:line="240" w:lineRule="auto"/>
        <w:contextualSpacing w:val="0"/>
        <w:jc w:val="both"/>
        <w:rPr>
          <w:rFonts w:ascii="Times New Roman" w:hAnsi="Times New Roman" w:cs="Times New Roman"/>
          <w:sz w:val="24"/>
          <w:szCs w:val="24"/>
        </w:rPr>
      </w:pPr>
      <w:r w:rsidRPr="00D33328">
        <w:rPr>
          <w:rFonts w:ascii="Times New Roman" w:hAnsi="Times New Roman" w:cs="Times New Roman"/>
          <w:sz w:val="24"/>
          <w:szCs w:val="24"/>
        </w:rPr>
        <w:t>ЭПК жеке білім беру траекториясын қалыптастыру үшін элективті пәндерді баламалы таңдауға мүмкіндік береді.</w:t>
      </w:r>
    </w:p>
    <w:p w:rsidR="0096044A" w:rsidRPr="00D33328" w:rsidRDefault="002F337F"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Б</w:t>
      </w:r>
      <w:r w:rsidR="0096044A" w:rsidRPr="00D33328">
        <w:rPr>
          <w:rFonts w:ascii="Times New Roman" w:hAnsi="Times New Roman"/>
          <w:sz w:val="24"/>
          <w:szCs w:val="24"/>
        </w:rPr>
        <w:t xml:space="preserve">жоспарлау </w:t>
      </w:r>
      <w:r w:rsidRPr="00D33328">
        <w:rPr>
          <w:rFonts w:ascii="Times New Roman" w:hAnsi="Times New Roman"/>
          <w:sz w:val="24"/>
          <w:szCs w:val="24"/>
        </w:rPr>
        <w:t xml:space="preserve">ББ </w:t>
      </w:r>
      <w:r w:rsidR="0096044A" w:rsidRPr="00D33328">
        <w:rPr>
          <w:rFonts w:ascii="Times New Roman" w:hAnsi="Times New Roman"/>
          <w:sz w:val="24"/>
          <w:szCs w:val="24"/>
        </w:rPr>
        <w:t xml:space="preserve">ол келесі ретпен жүзеге асырылады: </w:t>
      </w:r>
    </w:p>
    <w:p w:rsidR="0096044A" w:rsidRPr="00D33328" w:rsidRDefault="00E12FF5" w:rsidP="00D6168B">
      <w:pPr>
        <w:widowControl w:val="0"/>
        <w:tabs>
          <w:tab w:val="left" w:pos="1134"/>
        </w:tabs>
        <w:autoSpaceDE w:val="0"/>
        <w:autoSpaceDN w:val="0"/>
        <w:adjustRightInd w:val="0"/>
        <w:ind w:firstLine="567"/>
        <w:jc w:val="both"/>
        <w:rPr>
          <w:rFonts w:ascii="Times New Roman" w:hAnsi="Times New Roman"/>
        </w:rPr>
      </w:pPr>
      <w:r w:rsidRPr="00D33328">
        <w:rPr>
          <w:rFonts w:ascii="Times New Roman" w:hAnsi="Times New Roman"/>
        </w:rPr>
        <w:t xml:space="preserve">- </w:t>
      </w:r>
      <w:r w:rsidR="0096044A" w:rsidRPr="00D33328">
        <w:rPr>
          <w:rFonts w:ascii="Times New Roman" w:hAnsi="Times New Roman"/>
        </w:rPr>
        <w:t xml:space="preserve">білім беру бағдарламасының мақсатын тұжырымдау; </w:t>
      </w:r>
    </w:p>
    <w:p w:rsidR="0096044A" w:rsidRPr="00D33328" w:rsidRDefault="00E12FF5" w:rsidP="00D6168B">
      <w:pPr>
        <w:widowControl w:val="0"/>
        <w:tabs>
          <w:tab w:val="left" w:pos="1134"/>
        </w:tabs>
        <w:autoSpaceDE w:val="0"/>
        <w:autoSpaceDN w:val="0"/>
        <w:adjustRightInd w:val="0"/>
        <w:ind w:firstLine="567"/>
        <w:jc w:val="both"/>
        <w:rPr>
          <w:rFonts w:ascii="Times New Roman" w:hAnsi="Times New Roman"/>
        </w:rPr>
      </w:pPr>
      <w:r w:rsidRPr="00D33328">
        <w:rPr>
          <w:rFonts w:ascii="Times New Roman" w:hAnsi="Times New Roman"/>
        </w:rPr>
        <w:t xml:space="preserve">- </w:t>
      </w:r>
      <w:r w:rsidR="0096044A" w:rsidRPr="00D33328">
        <w:rPr>
          <w:rFonts w:ascii="Times New Roman" w:hAnsi="Times New Roman"/>
        </w:rPr>
        <w:t xml:space="preserve">бітірушінің біліктілік сипаттамасын әзірлеу; </w:t>
      </w:r>
    </w:p>
    <w:p w:rsidR="0096044A" w:rsidRPr="00D33328" w:rsidRDefault="00E12FF5" w:rsidP="00D6168B">
      <w:pPr>
        <w:widowControl w:val="0"/>
        <w:tabs>
          <w:tab w:val="left" w:pos="1134"/>
        </w:tabs>
        <w:autoSpaceDE w:val="0"/>
        <w:autoSpaceDN w:val="0"/>
        <w:adjustRightInd w:val="0"/>
        <w:ind w:firstLine="567"/>
        <w:jc w:val="both"/>
        <w:rPr>
          <w:rFonts w:ascii="Times New Roman" w:hAnsi="Times New Roman"/>
        </w:rPr>
      </w:pPr>
      <w:r w:rsidRPr="00D33328">
        <w:rPr>
          <w:rFonts w:ascii="Times New Roman" w:hAnsi="Times New Roman"/>
        </w:rPr>
        <w:t xml:space="preserve">- </w:t>
      </w:r>
      <w:r w:rsidR="0096044A" w:rsidRPr="00D33328">
        <w:rPr>
          <w:rFonts w:ascii="Times New Roman" w:hAnsi="Times New Roman"/>
        </w:rPr>
        <w:t xml:space="preserve">түлектің құзыреттілігін дамыту; </w:t>
      </w:r>
    </w:p>
    <w:p w:rsidR="0096044A" w:rsidRPr="00D33328" w:rsidRDefault="00E12FF5" w:rsidP="00D6168B">
      <w:pPr>
        <w:widowControl w:val="0"/>
        <w:tabs>
          <w:tab w:val="left" w:pos="1134"/>
        </w:tabs>
        <w:autoSpaceDE w:val="0"/>
        <w:autoSpaceDN w:val="0"/>
        <w:adjustRightInd w:val="0"/>
        <w:ind w:firstLine="567"/>
        <w:jc w:val="both"/>
        <w:rPr>
          <w:rFonts w:ascii="Times New Roman" w:hAnsi="Times New Roman"/>
        </w:rPr>
      </w:pPr>
      <w:r w:rsidRPr="00D33328">
        <w:rPr>
          <w:rFonts w:ascii="Times New Roman" w:hAnsi="Times New Roman"/>
        </w:rPr>
        <w:t xml:space="preserve">- </w:t>
      </w:r>
      <w:r w:rsidR="0096044A" w:rsidRPr="00D33328">
        <w:rPr>
          <w:rFonts w:ascii="Times New Roman" w:hAnsi="Times New Roman"/>
        </w:rPr>
        <w:t xml:space="preserve">модульдерді, оларға кіретін пәндерді қалыптастыру; </w:t>
      </w:r>
    </w:p>
    <w:p w:rsidR="0096044A" w:rsidRPr="00D33328" w:rsidRDefault="00E12FF5" w:rsidP="00D6168B">
      <w:pPr>
        <w:widowControl w:val="0"/>
        <w:tabs>
          <w:tab w:val="left" w:pos="1134"/>
        </w:tabs>
        <w:ind w:firstLine="567"/>
        <w:jc w:val="both"/>
        <w:rPr>
          <w:rFonts w:ascii="Times New Roman" w:hAnsi="Times New Roman"/>
        </w:rPr>
      </w:pPr>
      <w:r w:rsidRPr="00D33328">
        <w:rPr>
          <w:rFonts w:ascii="Times New Roman" w:hAnsi="Times New Roman"/>
        </w:rPr>
        <w:t xml:space="preserve">- </w:t>
      </w:r>
      <w:r w:rsidR="0096044A" w:rsidRPr="00D33328">
        <w:rPr>
          <w:rFonts w:ascii="Times New Roman" w:hAnsi="Times New Roman"/>
        </w:rPr>
        <w:t xml:space="preserve">ср сәйкестік </w:t>
      </w:r>
      <w:proofErr w:type="spellStart"/>
      <w:r w:rsidR="0096044A" w:rsidRPr="00D33328">
        <w:rPr>
          <w:rFonts w:ascii="Times New Roman" w:hAnsi="Times New Roman"/>
        </w:rPr>
        <w:t>картасын</w:t>
      </w:r>
      <w:proofErr w:type="spellEnd"/>
      <w:r w:rsidR="0096044A" w:rsidRPr="00D33328">
        <w:rPr>
          <w:rFonts w:ascii="Times New Roman" w:hAnsi="Times New Roman"/>
        </w:rPr>
        <w:t xml:space="preserve"> </w:t>
      </w:r>
      <w:proofErr w:type="spellStart"/>
      <w:r w:rsidR="0096044A" w:rsidRPr="00D33328">
        <w:rPr>
          <w:rFonts w:ascii="Times New Roman" w:hAnsi="Times New Roman"/>
        </w:rPr>
        <w:t>әзірлеуе</w:t>
      </w:r>
      <w:proofErr w:type="spellEnd"/>
      <w:r w:rsidR="0096044A" w:rsidRPr="00D33328">
        <w:rPr>
          <w:rFonts w:ascii="Times New Roman" w:hAnsi="Times New Roman"/>
        </w:rPr>
        <w:t xml:space="preserve">- </w:t>
      </w:r>
      <w:proofErr w:type="spellStart"/>
      <w:r w:rsidR="0096044A" w:rsidRPr="00D33328">
        <w:rPr>
          <w:rFonts w:ascii="Times New Roman" w:hAnsi="Times New Roman"/>
        </w:rPr>
        <w:t>және</w:t>
      </w:r>
      <w:proofErr w:type="spellEnd"/>
      <w:r w:rsidR="0096044A" w:rsidRPr="00D33328">
        <w:rPr>
          <w:rFonts w:ascii="Times New Roman" w:hAnsi="Times New Roman"/>
        </w:rPr>
        <w:t xml:space="preserve"> </w:t>
      </w:r>
      <w:proofErr w:type="spellStart"/>
      <w:r w:rsidR="0096044A" w:rsidRPr="00D33328">
        <w:rPr>
          <w:rFonts w:ascii="Times New Roman" w:hAnsi="Times New Roman"/>
        </w:rPr>
        <w:t>постреквизиттер</w:t>
      </w:r>
      <w:proofErr w:type="spellEnd"/>
      <w:r w:rsidR="0096044A" w:rsidRPr="00D33328">
        <w:rPr>
          <w:rFonts w:ascii="Times New Roman" w:hAnsi="Times New Roman"/>
        </w:rPr>
        <w:t xml:space="preserve"> </w:t>
      </w:r>
      <w:proofErr w:type="spellStart"/>
      <w:r w:rsidR="0096044A" w:rsidRPr="00D33328">
        <w:rPr>
          <w:rFonts w:ascii="Times New Roman" w:hAnsi="Times New Roman"/>
        </w:rPr>
        <w:t>пәндердің</w:t>
      </w:r>
      <w:proofErr w:type="spellEnd"/>
      <w:r w:rsidR="0096044A" w:rsidRPr="00D33328">
        <w:rPr>
          <w:rFonts w:ascii="Times New Roman" w:hAnsi="Times New Roman"/>
        </w:rPr>
        <w:t xml:space="preserve"> </w:t>
      </w:r>
      <w:proofErr w:type="spellStart"/>
      <w:r w:rsidR="0096044A" w:rsidRPr="00D33328">
        <w:rPr>
          <w:rFonts w:ascii="Times New Roman" w:hAnsi="Times New Roman"/>
        </w:rPr>
        <w:t>тізбесі</w:t>
      </w:r>
      <w:proofErr w:type="spellEnd"/>
      <w:r w:rsidR="0096044A" w:rsidRPr="00D33328">
        <w:rPr>
          <w:rFonts w:ascii="Times New Roman" w:hAnsi="Times New Roman"/>
        </w:rPr>
        <w:t>;</w:t>
      </w:r>
    </w:p>
    <w:p w:rsidR="0096044A" w:rsidRPr="00D33328" w:rsidRDefault="00E12FF5" w:rsidP="00D6168B">
      <w:pPr>
        <w:widowControl w:val="0"/>
        <w:tabs>
          <w:tab w:val="left" w:pos="1134"/>
        </w:tabs>
        <w:autoSpaceDE w:val="0"/>
        <w:autoSpaceDN w:val="0"/>
        <w:adjustRightInd w:val="0"/>
        <w:ind w:firstLine="567"/>
        <w:jc w:val="both"/>
        <w:rPr>
          <w:rFonts w:ascii="Times New Roman" w:hAnsi="Times New Roman"/>
        </w:rPr>
      </w:pPr>
      <w:r w:rsidRPr="00D33328">
        <w:rPr>
          <w:rFonts w:ascii="Times New Roman" w:hAnsi="Times New Roman"/>
        </w:rPr>
        <w:t xml:space="preserve">- </w:t>
      </w:r>
      <w:r w:rsidR="0096044A" w:rsidRPr="00D33328">
        <w:rPr>
          <w:rFonts w:ascii="Times New Roman" w:hAnsi="Times New Roman"/>
        </w:rPr>
        <w:t xml:space="preserve">білім беру бағдарламасының мазмұнын әзірлеу (теориялық оқыту, оқытудың қосымша түрлері, қорытынды аттестаттау). </w:t>
      </w:r>
    </w:p>
    <w:p w:rsidR="0096044A" w:rsidRPr="00D33328" w:rsidRDefault="002F337F"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lang w:eastAsia="ru-RU" w:bidi="ru-RU"/>
        </w:rPr>
        <w:t>К</w:t>
      </w:r>
      <w:r w:rsidR="0096044A" w:rsidRPr="00D33328">
        <w:rPr>
          <w:rFonts w:ascii="Times New Roman" w:hAnsi="Times New Roman"/>
          <w:sz w:val="24"/>
          <w:szCs w:val="24"/>
        </w:rPr>
        <w:t>валификациялық н</w:t>
      </w:r>
      <w:r w:rsidR="001C716E" w:rsidRPr="00D33328">
        <w:rPr>
          <w:rFonts w:ascii="Times New Roman" w:hAnsi="Times New Roman"/>
          <w:sz w:val="24"/>
          <w:szCs w:val="24"/>
        </w:rPr>
        <w:t>ая</w:t>
      </w:r>
      <w:r w:rsidR="0096044A" w:rsidRPr="00D33328">
        <w:rPr>
          <w:rFonts w:ascii="Times New Roman" w:hAnsi="Times New Roman"/>
          <w:sz w:val="24"/>
          <w:szCs w:val="24"/>
        </w:rPr>
        <w:t xml:space="preserve"> сипаттамалары </w:t>
      </w:r>
      <w:r w:rsidR="0096044A" w:rsidRPr="00D33328">
        <w:rPr>
          <w:rFonts w:ascii="Times New Roman" w:hAnsi="Times New Roman"/>
          <w:sz w:val="24"/>
          <w:szCs w:val="24"/>
          <w:lang w:eastAsia="ru-RU" w:bidi="ru-RU"/>
        </w:rPr>
        <w:t>түлектің</w:t>
      </w:r>
      <w:r w:rsidRPr="00D33328">
        <w:rPr>
          <w:rFonts w:ascii="Times New Roman" w:hAnsi="Times New Roman"/>
          <w:sz w:val="24"/>
          <w:szCs w:val="24"/>
          <w:lang w:eastAsia="ru-RU" w:bidi="ru-RU"/>
        </w:rPr>
        <w:t xml:space="preserve"> </w:t>
      </w:r>
      <w:r w:rsidR="0096044A" w:rsidRPr="00D33328">
        <w:rPr>
          <w:rFonts w:ascii="Times New Roman" w:hAnsi="Times New Roman"/>
          <w:sz w:val="24"/>
          <w:szCs w:val="24"/>
          <w:lang w:eastAsia="ru-RU" w:bidi="ru-RU"/>
        </w:rPr>
        <w:t xml:space="preserve">білдіреді ББ түлегінің жоспарланған кәсіби қызметінің құрылымдық сипаттамасы және мыналарды қамтиды </w:t>
      </w:r>
      <w:r w:rsidR="0096044A" w:rsidRPr="00D33328">
        <w:rPr>
          <w:rFonts w:ascii="Times New Roman" w:hAnsi="Times New Roman"/>
          <w:sz w:val="24"/>
          <w:szCs w:val="24"/>
        </w:rPr>
        <w:t>кәсіби қызмет саласы, кәсіби қызмет объектілері, кәсіби қызмет субъектілері, кәсіби қызмет түрлері, сондай-ақ негізгі құзыреттер (әмбебап құзыреттер, жалпы кәсіптік құзыреттер, кәсіби құзыреттер).</w:t>
      </w:r>
    </w:p>
    <w:p w:rsidR="00FB77B9" w:rsidRPr="00D33328" w:rsidRDefault="009F44FC"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lastRenderedPageBreak/>
        <w:t xml:space="preserve">Бітірушінің біліктілік сипаттамаларының негізінде ББ модульдерін жобалау жүзеге асырылады. </w:t>
      </w:r>
    </w:p>
    <w:p w:rsidR="007A5B80" w:rsidRPr="00D33328" w:rsidRDefault="007A5B80"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Модульдер мен компоненттерді курстар мен семестрлер бойынша бөлу оларды оқытудың логикалық реттілігін сақтауды ескере отырып жүзеге асырылады.</w:t>
      </w:r>
    </w:p>
    <w:p w:rsidR="007A5B80" w:rsidRPr="00D33328" w:rsidRDefault="007A5B80"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ББ-ның ауыспалы бөлігінде білім алушыға оқытудың жеке траекториясын икемді және өз бетінше анықтауға мүмкіндік беру үшін таңдау модульдерінің құрамдас бөліктері әзірленеді. Таңдау модульдерінің құрамдас бөліктерінің тізімі білім беру бағдарламасын меңгерудің жобаланған нәтижелеріне және бітірушінің құзыреттеріне сәйкес бітіруші кафедраның ұсыныстары негізінде анықталады.</w:t>
      </w:r>
    </w:p>
    <w:p w:rsidR="007A5B80" w:rsidRPr="00D33328" w:rsidRDefault="007A5B80"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Кәсіптік практикалардың түрлері, дипломдық жұмыстар мен магистрлік/докторлық диссертациялар мақсаттардың оқу пәндерімен байланысына байланысты білім беру бағдарламасының тиісті модульдеріне енгізіледі. Бұл ретте кәсіптік практиканың әрбір түрі әртүрлі модульдерге жатқызылуы тиіс.</w:t>
      </w:r>
    </w:p>
    <w:p w:rsidR="00281CF1" w:rsidRPr="00D33328" w:rsidRDefault="002F337F"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Бір модульдің көлемін білім беру бағдарламасын әзірлеушілер дербес анықтайды және екі немесе одан да көп оқу пәндерін немесе бір немесе одан да көп пәндердің оқу жұмысының басқа түрлерімен үйлесімін қамтиды.</w:t>
      </w:r>
      <w:r w:rsidR="009F44FC" w:rsidRPr="00D33328">
        <w:rPr>
          <w:rFonts w:ascii="Times New Roman" w:hAnsi="Times New Roman"/>
          <w:sz w:val="24"/>
          <w:szCs w:val="24"/>
        </w:rPr>
        <w:t xml:space="preserve"> </w:t>
      </w:r>
    </w:p>
    <w:p w:rsidR="002F337F" w:rsidRPr="00D33328" w:rsidRDefault="002F337F"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Әрбір академиялық кезеңде модульдік бағдарламалар бойынша білім беру пәндерін оқу үдерісі білім алушылардың білім деңгейін аралық немесе қорытынды бақылауды қамтамасыз етуі тиіс.</w:t>
      </w:r>
    </w:p>
    <w:p w:rsidR="000E74A6" w:rsidRPr="00D33328" w:rsidRDefault="000E74A6"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 xml:space="preserve">Модульде көрсетілген құзыреттерге қол жеткізуді бағалау құралы ретінде мыналарды пайдалануға болады: бақылау сұрақтары мен тәжірибелік сабақтарға арналған үлгілік тапсырмалар, зертханалық және бақылау жұмыстары, коллоквиумдар, емтихандар; тесттер және компьютерлік тестілеу бағдарламалары; курстық жұмыстардың/жобалардың үлгілік тақырыптары, рефераттар, сондай-ақ білім жетістіктерінің деңгейлері мен дәрежесін бағалауға мүмкіндік беретін </w:t>
      </w:r>
      <w:proofErr w:type="spellStart"/>
      <w:r w:rsidRPr="00D33328">
        <w:rPr>
          <w:rFonts w:ascii="Times New Roman" w:hAnsi="Times New Roman"/>
          <w:sz w:val="24"/>
          <w:szCs w:val="24"/>
        </w:rPr>
        <w:t>бақылаудың</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басқа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нысандары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қалыптастырылған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құзыреттердің</w:t>
      </w:r>
      <w:proofErr w:type="spellEnd"/>
      <w:r w:rsidRPr="00D33328">
        <w:rPr>
          <w:rFonts w:ascii="Times New Roman" w:hAnsi="Times New Roman"/>
          <w:sz w:val="24"/>
          <w:szCs w:val="24"/>
        </w:rPr>
        <w:t xml:space="preserve"> бар </w:t>
      </w:r>
      <w:proofErr w:type="spellStart"/>
      <w:r w:rsidRPr="00D33328">
        <w:rPr>
          <w:rFonts w:ascii="Times New Roman" w:hAnsi="Times New Roman"/>
          <w:sz w:val="24"/>
          <w:szCs w:val="24"/>
        </w:rPr>
        <w:t>болуы</w:t>
      </w:r>
      <w:proofErr w:type="spellEnd"/>
      <w:r w:rsidRPr="00D33328">
        <w:rPr>
          <w:rFonts w:ascii="Times New Roman" w:hAnsi="Times New Roman"/>
          <w:sz w:val="24"/>
          <w:szCs w:val="24"/>
          <w:lang w:eastAsia="ru-RU" w:bidi="ru-RU"/>
        </w:rPr>
        <w:t>.</w:t>
      </w:r>
    </w:p>
    <w:p w:rsidR="007A5B80" w:rsidRPr="00D33328" w:rsidRDefault="007A5B80"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Қорытынды бақылау нысандарда жүргізіледі</w:t>
      </w:r>
      <w:r w:rsidR="00E47B8A" w:rsidRPr="00D33328">
        <w:rPr>
          <w:rFonts w:ascii="Times New Roman" w:hAnsi="Times New Roman"/>
          <w:sz w:val="24"/>
          <w:szCs w:val="24"/>
        </w:rPr>
        <w:t xml:space="preserve">ах не </w:t>
      </w:r>
      <w:r w:rsidRPr="00D33328">
        <w:rPr>
          <w:rFonts w:ascii="Times New Roman" w:hAnsi="Times New Roman"/>
          <w:sz w:val="24"/>
          <w:szCs w:val="24"/>
        </w:rPr>
        <w:t>модульдің барлық пәндері бойынша немесе әрбір пән бойынша жеке кешенді емтихан.</w:t>
      </w:r>
    </w:p>
    <w:p w:rsidR="007A5B80" w:rsidRPr="00D33328" w:rsidRDefault="007A5B80"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 xml:space="preserve">Кешенді емтихан өткізілген жағдайда қорытынды бақылау бағдарламасына келесі сұрақтар енгізіледі </w:t>
      </w:r>
      <w:r w:rsidR="000E74A6" w:rsidRPr="00D33328">
        <w:rPr>
          <w:rFonts w:ascii="Times New Roman" w:hAnsi="Times New Roman"/>
          <w:sz w:val="24"/>
          <w:szCs w:val="24"/>
        </w:rPr>
        <w:t>модульдің барлық пәндеріне</w:t>
      </w:r>
      <w:r w:rsidRPr="00D33328">
        <w:rPr>
          <w:rFonts w:ascii="Times New Roman" w:hAnsi="Times New Roman"/>
          <w:sz w:val="24"/>
          <w:szCs w:val="24"/>
        </w:rPr>
        <w:t>.</w:t>
      </w:r>
      <w:r w:rsidR="000E74A6" w:rsidRPr="00D33328">
        <w:rPr>
          <w:rFonts w:ascii="Times New Roman" w:hAnsi="Times New Roman"/>
          <w:sz w:val="24"/>
          <w:szCs w:val="24"/>
        </w:rPr>
        <w:t xml:space="preserve"> </w:t>
      </w:r>
      <w:r w:rsidRPr="00D33328">
        <w:rPr>
          <w:rFonts w:ascii="Times New Roman" w:hAnsi="Times New Roman"/>
          <w:sz w:val="24"/>
          <w:szCs w:val="24"/>
        </w:rPr>
        <w:t>Кешенді емтихан нәтижелері бойынша баға тұтастай модуль бойынша және оның құрамына кіретін әрбір пән бойынша жеке қойылады.</w:t>
      </w:r>
    </w:p>
    <w:p w:rsidR="000E74A6" w:rsidRPr="00D33328" w:rsidRDefault="000E74A6"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Білім алушының модуль бойынша қанағаттанарлықсыз бағасы болған жағдайда, оған кіретін жекелеген пәндер бойынша оң бағалар есепке алынбайды.</w:t>
      </w:r>
    </w:p>
    <w:p w:rsidR="007A5B80" w:rsidRPr="00D33328" w:rsidRDefault="007A5B80"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Жұмыстың барлық түрлерін орындау және модульдің әрбір пәні бойынша оң баға алу академиялық кредиттерді тағайындау үшін негіз болып табылады.</w:t>
      </w:r>
    </w:p>
    <w:p w:rsidR="0096044A" w:rsidRPr="00D33328" w:rsidRDefault="0096044A"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sidRPr="00D33328">
        <w:rPr>
          <w:rFonts w:ascii="Times New Roman" w:hAnsi="Times New Roman"/>
          <w:sz w:val="24"/>
          <w:szCs w:val="24"/>
        </w:rPr>
        <w:t xml:space="preserve">Әрбір модуль үшін атауы бар құжат болып табылатын формуляр әзірленеді </w:t>
      </w:r>
      <w:r w:rsidRPr="00D33328">
        <w:rPr>
          <w:rFonts w:ascii="Times New Roman" w:eastAsia="Times New Roman" w:hAnsi="Times New Roman"/>
          <w:sz w:val="24"/>
          <w:szCs w:val="24"/>
          <w:lang w:eastAsia="ru-RU"/>
        </w:rPr>
        <w:t xml:space="preserve">модуль және шифр, модульге жауапты оқытушының аты-жөні, модуль </w:t>
      </w:r>
      <w:proofErr w:type="spellStart"/>
      <w:r w:rsidRPr="00D33328">
        <w:rPr>
          <w:rFonts w:ascii="Times New Roman" w:eastAsia="Times New Roman" w:hAnsi="Times New Roman"/>
          <w:sz w:val="24"/>
          <w:szCs w:val="24"/>
          <w:lang w:eastAsia="ru-RU"/>
        </w:rPr>
        <w:t>түрі</w:t>
      </w:r>
      <w:proofErr w:type="spellEnd"/>
      <w:r w:rsidRPr="00D33328">
        <w:rPr>
          <w:rFonts w:ascii="Times New Roman" w:eastAsia="Times New Roman" w:hAnsi="Times New Roman"/>
          <w:sz w:val="24"/>
          <w:szCs w:val="24"/>
          <w:lang w:eastAsia="ru-RU"/>
        </w:rPr>
        <w:t xml:space="preserve"> (</w:t>
      </w:r>
      <w:proofErr w:type="spellStart"/>
      <w:r w:rsidRPr="00D33328">
        <w:rPr>
          <w:rFonts w:ascii="Times New Roman" w:eastAsia="Times New Roman" w:hAnsi="Times New Roman"/>
          <w:sz w:val="24"/>
          <w:szCs w:val="24"/>
          <w:lang w:eastAsia="ru-RU"/>
        </w:rPr>
        <w:t>жалпы</w:t>
      </w:r>
      <w:proofErr w:type="spellEnd"/>
      <w:r w:rsidRPr="00D33328">
        <w:rPr>
          <w:rFonts w:ascii="Times New Roman" w:eastAsia="Times New Roman" w:hAnsi="Times New Roman"/>
          <w:sz w:val="24"/>
          <w:szCs w:val="24"/>
          <w:lang w:eastAsia="ru-RU"/>
        </w:rPr>
        <w:t xml:space="preserve"> </w:t>
      </w:r>
      <w:proofErr w:type="spellStart"/>
      <w:r w:rsidRPr="00D33328">
        <w:rPr>
          <w:rFonts w:ascii="Times New Roman" w:eastAsia="Times New Roman" w:hAnsi="Times New Roman"/>
          <w:sz w:val="24"/>
          <w:szCs w:val="24"/>
          <w:lang w:eastAsia="ru-RU"/>
        </w:rPr>
        <w:t>міндетті.модуль</w:t>
      </w:r>
      <w:proofErr w:type="spellEnd"/>
      <w:r w:rsidRPr="00D33328">
        <w:rPr>
          <w:rFonts w:ascii="Times New Roman" w:eastAsia="Times New Roman" w:hAnsi="Times New Roman"/>
          <w:sz w:val="24"/>
          <w:szCs w:val="24"/>
          <w:lang w:eastAsia="ru-RU"/>
        </w:rPr>
        <w:t>/</w:t>
      </w:r>
      <w:proofErr w:type="spellStart"/>
      <w:r w:rsidRPr="00D33328">
        <w:rPr>
          <w:rFonts w:ascii="Times New Roman" w:eastAsia="Times New Roman" w:hAnsi="Times New Roman"/>
          <w:sz w:val="24"/>
          <w:szCs w:val="24"/>
          <w:lang w:eastAsia="ru-RU"/>
        </w:rPr>
        <w:t>міндетті.модуль</w:t>
      </w:r>
      <w:proofErr w:type="spellEnd"/>
      <w:r w:rsidRPr="00D33328">
        <w:rPr>
          <w:rFonts w:ascii="Times New Roman" w:eastAsia="Times New Roman" w:hAnsi="Times New Roman"/>
          <w:sz w:val="24"/>
          <w:szCs w:val="24"/>
          <w:lang w:eastAsia="ru-RU"/>
        </w:rPr>
        <w:t xml:space="preserve"> </w:t>
      </w:r>
      <w:proofErr w:type="spellStart"/>
      <w:r w:rsidRPr="00D33328">
        <w:rPr>
          <w:rFonts w:ascii="Times New Roman" w:eastAsia="Times New Roman" w:hAnsi="Times New Roman"/>
          <w:sz w:val="24"/>
          <w:szCs w:val="24"/>
          <w:lang w:eastAsia="ru-RU"/>
        </w:rPr>
        <w:t>мамандануы</w:t>
      </w:r>
      <w:proofErr w:type="spellEnd"/>
      <w:r w:rsidRPr="00D33328">
        <w:rPr>
          <w:rFonts w:ascii="Times New Roman" w:eastAsia="Times New Roman" w:hAnsi="Times New Roman"/>
          <w:sz w:val="24"/>
          <w:szCs w:val="24"/>
          <w:lang w:eastAsia="ru-RU"/>
        </w:rPr>
        <w:t xml:space="preserve"> </w:t>
      </w:r>
      <w:proofErr w:type="spellStart"/>
      <w:r w:rsidRPr="00D33328">
        <w:rPr>
          <w:rFonts w:ascii="Times New Roman" w:eastAsia="Times New Roman" w:hAnsi="Times New Roman"/>
          <w:sz w:val="24"/>
          <w:szCs w:val="24"/>
          <w:lang w:eastAsia="ru-RU"/>
        </w:rPr>
        <w:t>бойынша</w:t>
      </w:r>
      <w:proofErr w:type="spellEnd"/>
      <w:r w:rsidRPr="00D33328">
        <w:rPr>
          <w:rFonts w:ascii="Times New Roman" w:eastAsia="Times New Roman" w:hAnsi="Times New Roman"/>
          <w:sz w:val="24"/>
          <w:szCs w:val="24"/>
          <w:lang w:eastAsia="ru-RU"/>
        </w:rPr>
        <w:t xml:space="preserve"> </w:t>
      </w:r>
      <w:proofErr w:type="spellStart"/>
      <w:r w:rsidRPr="00D33328">
        <w:rPr>
          <w:rFonts w:ascii="Times New Roman" w:eastAsia="Times New Roman" w:hAnsi="Times New Roman"/>
          <w:sz w:val="24"/>
          <w:szCs w:val="24"/>
          <w:lang w:eastAsia="ru-RU"/>
        </w:rPr>
        <w:t>және</w:t>
      </w:r>
      <w:proofErr w:type="spellEnd"/>
      <w:r w:rsidRPr="00D33328">
        <w:rPr>
          <w:rFonts w:ascii="Times New Roman" w:eastAsia="Times New Roman" w:hAnsi="Times New Roman"/>
          <w:sz w:val="24"/>
          <w:szCs w:val="24"/>
          <w:lang w:eastAsia="ru-RU"/>
        </w:rPr>
        <w:t xml:space="preserve"> т.б.), модуль деңгейі (BA/MA), кредиттер саны, аптасына сағат саны, оқу нысаны, семестр, </w:t>
      </w:r>
      <w:proofErr w:type="spellStart"/>
      <w:r w:rsidRPr="00D33328">
        <w:rPr>
          <w:rFonts w:ascii="Times New Roman" w:eastAsia="Times New Roman" w:hAnsi="Times New Roman"/>
          <w:sz w:val="24"/>
          <w:szCs w:val="24"/>
          <w:lang w:eastAsia="ru-RU"/>
        </w:rPr>
        <w:t>білім</w:t>
      </w:r>
      <w:proofErr w:type="spellEnd"/>
      <w:r w:rsidRPr="00D33328">
        <w:rPr>
          <w:rFonts w:ascii="Times New Roman" w:eastAsia="Times New Roman" w:hAnsi="Times New Roman"/>
          <w:sz w:val="24"/>
          <w:szCs w:val="24"/>
          <w:lang w:eastAsia="ru-RU"/>
        </w:rPr>
        <w:t xml:space="preserve"> </w:t>
      </w:r>
      <w:proofErr w:type="spellStart"/>
      <w:r w:rsidRPr="00D33328">
        <w:rPr>
          <w:rFonts w:ascii="Times New Roman" w:eastAsia="Times New Roman" w:hAnsi="Times New Roman"/>
          <w:sz w:val="24"/>
          <w:szCs w:val="24"/>
          <w:lang w:eastAsia="ru-RU"/>
        </w:rPr>
        <w:t>алушылар</w:t>
      </w:r>
      <w:proofErr w:type="spellEnd"/>
      <w:r w:rsidRPr="00D33328">
        <w:rPr>
          <w:rFonts w:ascii="Times New Roman" w:eastAsia="Times New Roman" w:hAnsi="Times New Roman"/>
          <w:sz w:val="24"/>
          <w:szCs w:val="24"/>
          <w:lang w:eastAsia="ru-RU"/>
        </w:rPr>
        <w:t xml:space="preserve"> саны, </w:t>
      </w:r>
      <w:proofErr w:type="spellStart"/>
      <w:r w:rsidRPr="00D33328">
        <w:rPr>
          <w:rFonts w:ascii="Times New Roman" w:eastAsia="Times New Roman" w:hAnsi="Times New Roman"/>
          <w:sz w:val="24"/>
          <w:szCs w:val="24"/>
          <w:lang w:eastAsia="ru-RU"/>
        </w:rPr>
        <w:t>пререквизиттер</w:t>
      </w:r>
      <w:proofErr w:type="spellEnd"/>
      <w:r w:rsidRPr="00D33328">
        <w:rPr>
          <w:rFonts w:ascii="Times New Roman" w:eastAsia="Times New Roman" w:hAnsi="Times New Roman"/>
          <w:sz w:val="24"/>
          <w:szCs w:val="24"/>
          <w:lang w:eastAsia="ru-RU"/>
        </w:rPr>
        <w:t xml:space="preserve"> модуль </w:t>
      </w:r>
      <w:proofErr w:type="spellStart"/>
      <w:r w:rsidRPr="00D33328">
        <w:rPr>
          <w:rFonts w:ascii="Times New Roman" w:eastAsia="Times New Roman" w:hAnsi="Times New Roman"/>
          <w:sz w:val="24"/>
          <w:szCs w:val="24"/>
          <w:lang w:eastAsia="ru-RU"/>
        </w:rPr>
        <w:t>мазмұны</w:t>
      </w:r>
      <w:proofErr w:type="spellEnd"/>
      <w:r w:rsidRPr="00D33328">
        <w:rPr>
          <w:rFonts w:ascii="Times New Roman" w:eastAsia="Times New Roman" w:hAnsi="Times New Roman"/>
          <w:sz w:val="24"/>
          <w:szCs w:val="24"/>
          <w:lang w:eastAsia="ru-RU"/>
        </w:rPr>
        <w:t xml:space="preserve">, модуль нәтижелері оқыту, қорытынды бақылау нысаны, несие алу шарттары, модульдің ұзақтығы, әдебиеттер, жаңартылған күні. </w:t>
      </w:r>
    </w:p>
    <w:p w:rsidR="0096044A" w:rsidRPr="00D33328" w:rsidRDefault="0096044A"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 xml:space="preserve">Білім беру бағдарламасының мазмұнын қалыптастыру модульдік білім беру бағдарламасының оқу жоспары негізінде жүзеге асырылады. </w:t>
      </w:r>
      <w:r w:rsidR="009F44FC" w:rsidRPr="00D33328">
        <w:rPr>
          <w:rFonts w:ascii="Times New Roman" w:hAnsi="Times New Roman"/>
          <w:sz w:val="24"/>
          <w:szCs w:val="24"/>
        </w:rPr>
        <w:t>Онда</w:t>
      </w:r>
      <w:r w:rsidRPr="00D33328">
        <w:rPr>
          <w:rFonts w:ascii="Times New Roman" w:hAnsi="Times New Roman"/>
          <w:sz w:val="24"/>
          <w:szCs w:val="24"/>
        </w:rPr>
        <w:t xml:space="preserve"> ОП циклдарын меңгерудің логикалық реттілігі көрсетіледі. Пәндердің модульдерінің көлемі, академиялық кредиттердегі тәжірибелер, сондай-ақ олардың жалпы және аудиториялық еңбек сыйымдылығы сағатпен көрсетіледі.</w:t>
      </w:r>
    </w:p>
    <w:p w:rsidR="009F44FC" w:rsidRPr="00D33328" w:rsidRDefault="00281CF1"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 xml:space="preserve">Білім алушыларды элективті пәндердің мазмұны туралы ақпараттандыру мақсатында жоғары және жоғары оқу орнынан кейінгі білім берудің әрбір ББ бойынша ББ </w:t>
      </w:r>
      <w:r w:rsidRPr="00D33328">
        <w:rPr>
          <w:rFonts w:ascii="Times New Roman" w:hAnsi="Times New Roman"/>
          <w:sz w:val="24"/>
          <w:szCs w:val="24"/>
        </w:rPr>
        <w:lastRenderedPageBreak/>
        <w:t>құрылымдық элементі болып табылатын Элективті пәндердің каталогы (ЭПК) әзірленеді. ЭПК-ге ЖБП, ДБ және ПД циклдарының барлық ШҚ және КВ пәндері енгізіледі.</w:t>
      </w:r>
    </w:p>
    <w:p w:rsidR="009F44FC" w:rsidRPr="00D33328" w:rsidRDefault="00281CF1"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 xml:space="preserve">Оқу пәндерінің мазмұны, оқу үдерісін ұйымдастыру нысандары ЖБП циклі пәндерінің үлгілік оқу бағдарламаларымен және жұмыс оқу </w:t>
      </w:r>
      <w:proofErr w:type="spellStart"/>
      <w:r w:rsidRPr="00D33328">
        <w:rPr>
          <w:rFonts w:ascii="Times New Roman" w:hAnsi="Times New Roman"/>
          <w:sz w:val="24"/>
          <w:szCs w:val="24"/>
        </w:rPr>
        <w:t>бағдарламаларымен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анықталады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силлабустармен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пәндердің</w:t>
      </w:r>
      <w:proofErr w:type="spellEnd"/>
      <w:r w:rsidRPr="00D33328">
        <w:rPr>
          <w:rFonts w:ascii="Times New Roman" w:hAnsi="Times New Roman"/>
          <w:sz w:val="24"/>
          <w:szCs w:val="24"/>
        </w:rPr>
        <w:t>.</w:t>
      </w:r>
    </w:p>
    <w:p w:rsidR="00035E12" w:rsidRPr="00D33328" w:rsidRDefault="0096044A"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 xml:space="preserve">Жұмыстық </w:t>
      </w:r>
      <w:proofErr w:type="spellStart"/>
      <w:r w:rsidRPr="00D33328">
        <w:rPr>
          <w:rFonts w:ascii="Times New Roman" w:hAnsi="Times New Roman"/>
          <w:sz w:val="24"/>
          <w:szCs w:val="24"/>
        </w:rPr>
        <w:t>оқу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бағдарламалары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силлабустар</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барлық</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пәндер</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бойынша</w:t>
      </w:r>
      <w:proofErr w:type="spellEnd"/>
      <w:r w:rsidRPr="00D33328">
        <w:rPr>
          <w:rFonts w:ascii="Times New Roman" w:hAnsi="Times New Roman"/>
          <w:sz w:val="24"/>
          <w:szCs w:val="24"/>
        </w:rPr>
        <w:t xml:space="preserve"> әзірленеді </w:t>
      </w:r>
      <w:r w:rsidR="00281CF1" w:rsidRPr="00D33328">
        <w:rPr>
          <w:rFonts w:ascii="Times New Roman" w:hAnsi="Times New Roman"/>
          <w:sz w:val="24"/>
          <w:szCs w:val="24"/>
        </w:rPr>
        <w:t>ББ</w:t>
      </w:r>
      <w:r w:rsidR="00035E12" w:rsidRPr="00D33328">
        <w:rPr>
          <w:rFonts w:ascii="Times New Roman" w:hAnsi="Times New Roman"/>
          <w:sz w:val="24"/>
          <w:szCs w:val="24"/>
        </w:rPr>
        <w:t xml:space="preserve"> дәріс сабақтарын жүргізетін оқытушы бекітеді және бекітеді Университеттің ОӘК.</w:t>
      </w:r>
    </w:p>
    <w:p w:rsidR="0096044A" w:rsidRPr="00D33328" w:rsidRDefault="0096044A"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 xml:space="preserve">Жұмыс оқу жоспары ғылымның, техниканың, мәдениеттің және осы пәнмен байланысты қоғамдық қызметтің басқа да салаларының соңғы жетістіктерін көрсетуі керек; аймақтың, республиканың ерекшеліктеріне, кафедраның және авторлардың ғылыми қызығушылықтарының саласына байланысты бағдарламаның белгілі бір бөлімдері мен мәселелерінің басымдылығы. </w:t>
      </w:r>
    </w:p>
    <w:p w:rsidR="00035E12" w:rsidRPr="00D33328" w:rsidRDefault="00035E12"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 xml:space="preserve">Бекітілген жұмыс оқу бағдарламасын </w:t>
      </w:r>
      <w:proofErr w:type="spellStart"/>
      <w:r w:rsidRPr="00D33328">
        <w:rPr>
          <w:rFonts w:ascii="Times New Roman" w:hAnsi="Times New Roman"/>
          <w:sz w:val="24"/>
          <w:szCs w:val="24"/>
        </w:rPr>
        <w:t>орналастырмаған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оқытушы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силлабус</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университеттің</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электронды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кітапханасындағы</w:t>
      </w:r>
      <w:proofErr w:type="spellEnd"/>
      <w:r w:rsidRPr="00D33328">
        <w:rPr>
          <w:rFonts w:ascii="Times New Roman" w:hAnsi="Times New Roman"/>
          <w:sz w:val="24"/>
          <w:szCs w:val="24"/>
        </w:rPr>
        <w:t xml:space="preserve"> пәндер, дейін </w:t>
      </w:r>
      <w:r w:rsidR="006D2226" w:rsidRPr="00D33328">
        <w:rPr>
          <w:rFonts w:ascii="Times New Roman" w:hAnsi="Times New Roman"/>
          <w:sz w:val="24"/>
          <w:szCs w:val="24"/>
        </w:rPr>
        <w:t xml:space="preserve">өткізу мерзімдері </w:t>
      </w:r>
      <w:r w:rsidRPr="00D33328">
        <w:rPr>
          <w:rFonts w:ascii="Times New Roman" w:hAnsi="Times New Roman"/>
          <w:sz w:val="24"/>
          <w:szCs w:val="24"/>
        </w:rPr>
        <w:t xml:space="preserve">оқу сабақтарына жол берілмейді. Әрбір оқу сабағында оқытушының бекітілген жұмыс оқу жоспары </w:t>
      </w:r>
      <w:proofErr w:type="spellStart"/>
      <w:r w:rsidRPr="00D33328">
        <w:rPr>
          <w:rFonts w:ascii="Times New Roman" w:hAnsi="Times New Roman"/>
          <w:sz w:val="24"/>
          <w:szCs w:val="24"/>
        </w:rPr>
        <w:t>болуы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керек</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силлабус</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пәндер</w:t>
      </w:r>
      <w:proofErr w:type="spellEnd"/>
      <w:r w:rsidRPr="00D33328">
        <w:rPr>
          <w:rFonts w:ascii="Times New Roman" w:hAnsi="Times New Roman"/>
          <w:sz w:val="24"/>
          <w:szCs w:val="24"/>
        </w:rPr>
        <w:t>.</w:t>
      </w:r>
    </w:p>
    <w:p w:rsidR="001B12D3" w:rsidRPr="00D33328" w:rsidRDefault="0096044A"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 xml:space="preserve">Білім беру бағдарламасын іске асыру үшін оқытушылар мыналарды әзірлейді </w:t>
      </w:r>
      <w:r w:rsidR="001B12D3" w:rsidRPr="00D33328">
        <w:rPr>
          <w:rFonts w:ascii="Times New Roman" w:hAnsi="Times New Roman"/>
          <w:sz w:val="24"/>
          <w:szCs w:val="24"/>
        </w:rPr>
        <w:t>у</w:t>
      </w:r>
      <w:r w:rsidR="00035E12" w:rsidRPr="00D33328">
        <w:rPr>
          <w:rFonts w:ascii="Times New Roman" w:hAnsi="Times New Roman"/>
          <w:sz w:val="24"/>
          <w:szCs w:val="24"/>
        </w:rPr>
        <w:t xml:space="preserve">жеке және оқу-әдістемелік материалдар (оқулықтар, оқу-әдістемелік құралдар, </w:t>
      </w:r>
      <w:r w:rsidR="001B12D3" w:rsidRPr="00D33328">
        <w:rPr>
          <w:rFonts w:ascii="Times New Roman" w:hAnsi="Times New Roman"/>
          <w:sz w:val="24"/>
          <w:szCs w:val="24"/>
        </w:rPr>
        <w:t xml:space="preserve">пәндердің оқу-әдістемелік кешендері, </w:t>
      </w:r>
      <w:r w:rsidR="00035E12" w:rsidRPr="00D33328">
        <w:rPr>
          <w:rFonts w:ascii="Times New Roman" w:hAnsi="Times New Roman"/>
          <w:sz w:val="24"/>
          <w:szCs w:val="24"/>
        </w:rPr>
        <w:t>оқу құралдары, әдістемелік нұсқаулар мен ұсынымдар, дәріс курстары, тесттер, электронды оқу басылымдары және т.б.)</w:t>
      </w:r>
      <w:r w:rsidR="001B12D3" w:rsidRPr="00D33328">
        <w:rPr>
          <w:rFonts w:ascii="Times New Roman" w:hAnsi="Times New Roman"/>
          <w:sz w:val="24"/>
          <w:szCs w:val="24"/>
        </w:rPr>
        <w:t>.</w:t>
      </w:r>
    </w:p>
    <w:p w:rsidR="00FB77B9" w:rsidRPr="00D33328" w:rsidRDefault="003B20CF"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Оқу және оқу-әдістемелік материалдар</w:t>
      </w:r>
      <w:r w:rsidR="00035E12" w:rsidRPr="00D33328">
        <w:rPr>
          <w:rFonts w:ascii="Times New Roman" w:hAnsi="Times New Roman"/>
          <w:sz w:val="24"/>
          <w:szCs w:val="24"/>
        </w:rPr>
        <w:t xml:space="preserve"> ПОҚ-ты оқытушының бекітілген жеке жоспарларына, кафедралардың жұмыс жоспарларына, оқу және оқу-әдістемелік әдебиеттерді шығару жоспарларына сәйкес әзірлейді.</w:t>
      </w:r>
    </w:p>
    <w:p w:rsidR="002A1CF1" w:rsidRPr="00D33328" w:rsidRDefault="002A1CF1" w:rsidP="00D6168B">
      <w:pPr>
        <w:pStyle w:val="aa"/>
        <w:widowControl w:val="0"/>
        <w:numPr>
          <w:ilvl w:val="2"/>
          <w:numId w:val="26"/>
        </w:numPr>
        <w:tabs>
          <w:tab w:val="left" w:pos="1134"/>
        </w:tabs>
        <w:autoSpaceDE w:val="0"/>
        <w:autoSpaceDN w:val="0"/>
        <w:adjustRightInd w:val="0"/>
        <w:spacing w:after="0" w:line="240" w:lineRule="auto"/>
        <w:jc w:val="both"/>
        <w:rPr>
          <w:rFonts w:ascii="Times New Roman" w:hAnsi="Times New Roman"/>
          <w:sz w:val="24"/>
          <w:szCs w:val="24"/>
        </w:rPr>
      </w:pPr>
      <w:r w:rsidRPr="00D33328">
        <w:rPr>
          <w:rFonts w:ascii="Times New Roman" w:hAnsi="Times New Roman"/>
          <w:sz w:val="24"/>
          <w:szCs w:val="24"/>
        </w:rPr>
        <w:t xml:space="preserve">Білім алушылардың жұмыс оқу бағдарламаларымен қамтамасыз етілуі </w:t>
      </w:r>
      <w:proofErr w:type="spellStart"/>
      <w:r w:rsidRPr="00D33328">
        <w:rPr>
          <w:rFonts w:ascii="Times New Roman" w:hAnsi="Times New Roman"/>
          <w:sz w:val="24"/>
          <w:szCs w:val="24"/>
        </w:rPr>
        <w:t>үшін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жауапкершілік</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силлабустармен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пәндерді</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оқу-әдістемелік</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кешендерді</w:t>
      </w:r>
      <w:proofErr w:type="spellEnd"/>
      <w:r w:rsidRPr="00D33328">
        <w:rPr>
          <w:rFonts w:ascii="Times New Roman" w:hAnsi="Times New Roman"/>
          <w:sz w:val="24"/>
          <w:szCs w:val="24"/>
        </w:rPr>
        <w:t>, практиканың оқу бағдарламаларын, кәсіптік практиканың әдістемелік ұсынымдарын, дипломдық жұмыстарды (жобаларды), магистрлік диссертацияларды (жобаларды) орындауға арналған әдістемелік ұсыныстарды және т.б. оқу жылының басына дейін кафедра меңгерушісі жүзеге асырады. .</w:t>
      </w:r>
    </w:p>
    <w:p w:rsidR="00FB77B9" w:rsidRPr="00D33328" w:rsidRDefault="00FB77B9" w:rsidP="00D6168B">
      <w:pPr>
        <w:widowControl w:val="0"/>
      </w:pPr>
    </w:p>
    <w:p w:rsidR="0096044A" w:rsidRPr="00D33328" w:rsidRDefault="0096044A" w:rsidP="00D6168B">
      <w:pPr>
        <w:keepNext/>
        <w:keepLines/>
        <w:widowControl w:val="0"/>
        <w:ind w:firstLine="567"/>
        <w:jc w:val="both"/>
        <w:outlineLvl w:val="1"/>
        <w:rPr>
          <w:rFonts w:ascii="Times New Roman" w:eastAsiaTheme="majorEastAsia" w:hAnsi="Times New Roman"/>
          <w:b/>
          <w:bCs/>
        </w:rPr>
      </w:pPr>
      <w:bookmarkStart w:id="28" w:name="_Toc144197879"/>
      <w:r w:rsidRPr="00D33328">
        <w:rPr>
          <w:rFonts w:ascii="Times New Roman" w:eastAsiaTheme="majorEastAsia" w:hAnsi="Times New Roman"/>
          <w:b/>
          <w:bCs/>
        </w:rPr>
        <w:t>4.</w:t>
      </w:r>
      <w:r w:rsidR="000814C8" w:rsidRPr="00D33328">
        <w:rPr>
          <w:rFonts w:ascii="Times New Roman" w:eastAsiaTheme="majorEastAsia" w:hAnsi="Times New Roman"/>
          <w:b/>
          <w:bCs/>
        </w:rPr>
        <w:t>3</w:t>
      </w:r>
      <w:r w:rsidRPr="00D33328">
        <w:rPr>
          <w:rFonts w:ascii="Times New Roman" w:eastAsiaTheme="majorEastAsia" w:hAnsi="Times New Roman"/>
          <w:b/>
          <w:bCs/>
        </w:rPr>
        <w:t xml:space="preserve"> Білім беру бағдарламасын басқару</w:t>
      </w:r>
      <w:bookmarkEnd w:id="28"/>
    </w:p>
    <w:p w:rsidR="0096044A" w:rsidRPr="00D33328" w:rsidRDefault="0096044A" w:rsidP="00D6168B">
      <w:pPr>
        <w:widowControl w:val="0"/>
        <w:autoSpaceDE w:val="0"/>
        <w:autoSpaceDN w:val="0"/>
        <w:adjustRightInd w:val="0"/>
        <w:jc w:val="center"/>
        <w:rPr>
          <w:rFonts w:ascii="Times New Roman" w:hAnsi="Times New Roman"/>
        </w:rPr>
      </w:pPr>
    </w:p>
    <w:p w:rsidR="000E53B5" w:rsidRPr="00D33328" w:rsidRDefault="0096044A" w:rsidP="00D6168B">
      <w:pPr>
        <w:pStyle w:val="aa"/>
        <w:widowControl w:val="0"/>
        <w:numPr>
          <w:ilvl w:val="2"/>
          <w:numId w:val="28"/>
        </w:numPr>
        <w:tabs>
          <w:tab w:val="left" w:pos="1134"/>
        </w:tabs>
        <w:autoSpaceDE w:val="0"/>
        <w:autoSpaceDN w:val="0"/>
        <w:adjustRightInd w:val="0"/>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 xml:space="preserve">Білім беру бағдарламасын басқару академиялық және әкімшілік деңгейде жүзеге асырылады. </w:t>
      </w:r>
    </w:p>
    <w:p w:rsidR="000E53B5" w:rsidRPr="00D33328" w:rsidRDefault="0096044A" w:rsidP="00D6168B">
      <w:pPr>
        <w:pStyle w:val="aa"/>
        <w:widowControl w:val="0"/>
        <w:numPr>
          <w:ilvl w:val="2"/>
          <w:numId w:val="28"/>
        </w:numPr>
        <w:tabs>
          <w:tab w:val="left" w:pos="1134"/>
        </w:tabs>
        <w:autoSpaceDE w:val="0"/>
        <w:autoSpaceDN w:val="0"/>
        <w:adjustRightInd w:val="0"/>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 xml:space="preserve">Жеке білім беру бағдарламасы деңгейінде академиялық басшылықты мыналар ұсынады: </w:t>
      </w:r>
      <w:r w:rsidR="00A6418F" w:rsidRPr="00D33328">
        <w:rPr>
          <w:rFonts w:ascii="Times New Roman" w:hAnsi="Times New Roman"/>
          <w:sz w:val="24"/>
          <w:szCs w:val="24"/>
        </w:rPr>
        <w:t>ББ басшысы</w:t>
      </w:r>
      <w:r w:rsidR="000E53B5" w:rsidRPr="00D33328">
        <w:rPr>
          <w:rFonts w:ascii="Times New Roman" w:hAnsi="Times New Roman"/>
          <w:sz w:val="24"/>
          <w:szCs w:val="24"/>
        </w:rPr>
        <w:t xml:space="preserve"> және </w:t>
      </w:r>
      <w:r w:rsidRPr="00D33328">
        <w:rPr>
          <w:rFonts w:ascii="Times New Roman" w:hAnsi="Times New Roman"/>
          <w:sz w:val="24"/>
          <w:szCs w:val="24"/>
        </w:rPr>
        <w:t>білім беру бағдарламасын әзірлеу жөніндегі комитет</w:t>
      </w:r>
    </w:p>
    <w:p w:rsidR="0096044A" w:rsidRPr="00D33328" w:rsidRDefault="0096044A" w:rsidP="00D6168B">
      <w:pPr>
        <w:pStyle w:val="aa"/>
        <w:widowControl w:val="0"/>
        <w:numPr>
          <w:ilvl w:val="2"/>
          <w:numId w:val="28"/>
        </w:numPr>
        <w:tabs>
          <w:tab w:val="left" w:pos="1134"/>
        </w:tabs>
        <w:autoSpaceDE w:val="0"/>
        <w:autoSpaceDN w:val="0"/>
        <w:adjustRightInd w:val="0"/>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Білім беру ұйымының әкімшілік басқармасы</w:t>
      </w:r>
      <w:r w:rsidR="00B62427" w:rsidRPr="00D33328">
        <w:rPr>
          <w:rFonts w:ascii="Times New Roman" w:hAnsi="Times New Roman"/>
          <w:sz w:val="24"/>
          <w:szCs w:val="24"/>
        </w:rPr>
        <w:t>бағдарламамен кафедра жүзеге асырады, онда</w:t>
      </w:r>
      <w:r w:rsidRPr="00D33328">
        <w:rPr>
          <w:rFonts w:ascii="Times New Roman" w:hAnsi="Times New Roman"/>
          <w:sz w:val="24"/>
          <w:szCs w:val="24"/>
        </w:rPr>
        <w:t xml:space="preserve"> ол жүзеге асырылуда.</w:t>
      </w:r>
    </w:p>
    <w:p w:rsidR="0096044A" w:rsidRPr="00D33328" w:rsidRDefault="0096044A" w:rsidP="00D6168B">
      <w:pPr>
        <w:pStyle w:val="aa"/>
        <w:widowControl w:val="0"/>
        <w:numPr>
          <w:ilvl w:val="2"/>
          <w:numId w:val="28"/>
        </w:numPr>
        <w:tabs>
          <w:tab w:val="left" w:pos="1134"/>
        </w:tabs>
        <w:autoSpaceDE w:val="0"/>
        <w:autoSpaceDN w:val="0"/>
        <w:adjustRightInd w:val="0"/>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 xml:space="preserve">ББ әкімшілік басқару функцияларына мыналар жатады: </w:t>
      </w:r>
    </w:p>
    <w:p w:rsidR="0096044A" w:rsidRPr="00D33328" w:rsidRDefault="00E56ADE" w:rsidP="00D6168B">
      <w:pPr>
        <w:widowControl w:val="0"/>
        <w:tabs>
          <w:tab w:val="left" w:pos="1134"/>
        </w:tabs>
        <w:autoSpaceDE w:val="0"/>
        <w:autoSpaceDN w:val="0"/>
        <w:adjustRightInd w:val="0"/>
        <w:ind w:firstLine="567"/>
        <w:jc w:val="both"/>
        <w:rPr>
          <w:rFonts w:ascii="Times New Roman" w:hAnsi="Times New Roman"/>
        </w:rPr>
      </w:pPr>
      <w:r w:rsidRPr="00D33328">
        <w:rPr>
          <w:rFonts w:ascii="Times New Roman" w:hAnsi="Times New Roman"/>
        </w:rPr>
        <w:t xml:space="preserve">- </w:t>
      </w:r>
      <w:r w:rsidR="0096044A" w:rsidRPr="00D33328">
        <w:rPr>
          <w:rFonts w:ascii="Times New Roman" w:hAnsi="Times New Roman"/>
        </w:rPr>
        <w:t xml:space="preserve">ББ материалдық-техникалық және инфрақұрылымдық қамтамасыз етілуін ұйымдастыру және басқару, </w:t>
      </w:r>
    </w:p>
    <w:p w:rsidR="0096044A" w:rsidRPr="00D33328" w:rsidRDefault="00E56ADE" w:rsidP="00D6168B">
      <w:pPr>
        <w:widowControl w:val="0"/>
        <w:tabs>
          <w:tab w:val="left" w:pos="1134"/>
        </w:tabs>
        <w:autoSpaceDE w:val="0"/>
        <w:autoSpaceDN w:val="0"/>
        <w:adjustRightInd w:val="0"/>
        <w:ind w:firstLine="567"/>
        <w:jc w:val="both"/>
        <w:rPr>
          <w:rFonts w:ascii="Times New Roman" w:hAnsi="Times New Roman"/>
        </w:rPr>
      </w:pPr>
      <w:r w:rsidRPr="00D33328">
        <w:rPr>
          <w:rFonts w:ascii="Times New Roman" w:hAnsi="Times New Roman"/>
        </w:rPr>
        <w:t xml:space="preserve">- </w:t>
      </w:r>
      <w:r w:rsidR="0096044A" w:rsidRPr="00D33328">
        <w:rPr>
          <w:rFonts w:ascii="Times New Roman" w:hAnsi="Times New Roman"/>
        </w:rPr>
        <w:t xml:space="preserve">ақпараттық, кітапханалық қамтамасыз етуге қолжетімділікті қамтамасыз ету бөлігінде білім беру бағдарламаларын ақпараттық және оқу-әдістемелік қамтамасыз ету </w:t>
      </w:r>
      <w:r w:rsidR="00B62427" w:rsidRPr="00D33328">
        <w:rPr>
          <w:rFonts w:ascii="Times New Roman" w:hAnsi="Times New Roman"/>
        </w:rPr>
        <w:t>және кафедраның басқа да ортақ ресурстарына</w:t>
      </w:r>
      <w:r w:rsidR="0096044A" w:rsidRPr="00D33328">
        <w:rPr>
          <w:rFonts w:ascii="Times New Roman" w:hAnsi="Times New Roman"/>
        </w:rPr>
        <w:t xml:space="preserve">, </w:t>
      </w:r>
    </w:p>
    <w:p w:rsidR="0096044A" w:rsidRPr="00D33328" w:rsidRDefault="00E56ADE" w:rsidP="00D6168B">
      <w:pPr>
        <w:widowControl w:val="0"/>
        <w:tabs>
          <w:tab w:val="left" w:pos="1134"/>
        </w:tabs>
        <w:autoSpaceDE w:val="0"/>
        <w:autoSpaceDN w:val="0"/>
        <w:adjustRightInd w:val="0"/>
        <w:ind w:firstLine="567"/>
        <w:jc w:val="both"/>
        <w:rPr>
          <w:rFonts w:ascii="Times New Roman" w:hAnsi="Times New Roman"/>
        </w:rPr>
      </w:pPr>
      <w:r w:rsidRPr="00D33328">
        <w:rPr>
          <w:rFonts w:ascii="Times New Roman" w:hAnsi="Times New Roman"/>
        </w:rPr>
        <w:t xml:space="preserve">- </w:t>
      </w:r>
      <w:r w:rsidR="0096044A" w:rsidRPr="00D33328">
        <w:rPr>
          <w:rFonts w:ascii="Times New Roman" w:hAnsi="Times New Roman"/>
        </w:rPr>
        <w:t xml:space="preserve">кафедралардың қызметкерлерін іріктеуге қатысу. </w:t>
      </w:r>
    </w:p>
    <w:p w:rsidR="0096044A" w:rsidRPr="00D33328" w:rsidRDefault="0096044A" w:rsidP="00D6168B">
      <w:pPr>
        <w:pStyle w:val="aa"/>
        <w:widowControl w:val="0"/>
        <w:numPr>
          <w:ilvl w:val="2"/>
          <w:numId w:val="28"/>
        </w:numPr>
        <w:tabs>
          <w:tab w:val="left" w:pos="1134"/>
        </w:tabs>
        <w:autoSpaceDE w:val="0"/>
        <w:autoSpaceDN w:val="0"/>
        <w:adjustRightInd w:val="0"/>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 xml:space="preserve">Жеке білім беру бағдарламасын академиялық басқару жүзеге асырылады </w:t>
      </w:r>
      <w:r w:rsidR="00A6418F" w:rsidRPr="00D33328">
        <w:rPr>
          <w:rFonts w:ascii="Times New Roman" w:hAnsi="Times New Roman"/>
          <w:sz w:val="24"/>
          <w:szCs w:val="24"/>
        </w:rPr>
        <w:t xml:space="preserve">ББ басшысымен және </w:t>
      </w:r>
      <w:r w:rsidRPr="00D33328">
        <w:rPr>
          <w:rFonts w:ascii="Times New Roman" w:hAnsi="Times New Roman"/>
          <w:sz w:val="24"/>
          <w:szCs w:val="24"/>
        </w:rPr>
        <w:t xml:space="preserve">білім беру бағдарламасын әзірлеу жөніндегі комитет. </w:t>
      </w:r>
    </w:p>
    <w:p w:rsidR="0096044A" w:rsidRPr="00D33328" w:rsidRDefault="0096044A" w:rsidP="00D6168B">
      <w:pPr>
        <w:pStyle w:val="aa"/>
        <w:widowControl w:val="0"/>
        <w:numPr>
          <w:ilvl w:val="2"/>
          <w:numId w:val="28"/>
        </w:numPr>
        <w:tabs>
          <w:tab w:val="left" w:pos="1134"/>
        </w:tabs>
        <w:autoSpaceDE w:val="0"/>
        <w:autoSpaceDN w:val="0"/>
        <w:adjustRightInd w:val="0"/>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 xml:space="preserve">ББ академиялық басқарудың міндеттері болып табылады: </w:t>
      </w:r>
    </w:p>
    <w:p w:rsidR="0096044A" w:rsidRPr="00D33328" w:rsidRDefault="0096044A" w:rsidP="00D6168B">
      <w:pPr>
        <w:widowControl w:val="0"/>
        <w:tabs>
          <w:tab w:val="left" w:pos="1134"/>
        </w:tabs>
        <w:autoSpaceDE w:val="0"/>
        <w:autoSpaceDN w:val="0"/>
        <w:adjustRightInd w:val="0"/>
        <w:ind w:firstLine="567"/>
        <w:jc w:val="both"/>
        <w:rPr>
          <w:rFonts w:ascii="Times New Roman" w:hAnsi="Times New Roman"/>
        </w:rPr>
      </w:pPr>
      <w:r w:rsidRPr="00D33328">
        <w:rPr>
          <w:rFonts w:ascii="Times New Roman" w:hAnsi="Times New Roman"/>
        </w:rPr>
        <w:lastRenderedPageBreak/>
        <w:t xml:space="preserve">- білім беру бағдарламасының алқалық әзірленуін ұйымдастыру, атап айтқанда: ББМ оқу жоспарлары; құзыреттер мен оқытудың негізгі нәтижелерінің тізбесі; білім беру бағдарламасы бойынша оқу үдерісін әдістемелік және ақпараттық қамтамасыз ету, оның ішінде оқу пәндерінің (модульдерінің) бағдарламалары, кәсіптік тәжірибелер; </w:t>
      </w:r>
    </w:p>
    <w:p w:rsidR="0096044A" w:rsidRPr="00D33328" w:rsidRDefault="0096044A" w:rsidP="00D6168B">
      <w:pPr>
        <w:widowControl w:val="0"/>
        <w:tabs>
          <w:tab w:val="left" w:pos="1134"/>
        </w:tabs>
        <w:autoSpaceDE w:val="0"/>
        <w:autoSpaceDN w:val="0"/>
        <w:adjustRightInd w:val="0"/>
        <w:ind w:firstLine="567"/>
        <w:jc w:val="both"/>
        <w:rPr>
          <w:rFonts w:ascii="Times New Roman" w:hAnsi="Times New Roman"/>
        </w:rPr>
      </w:pPr>
      <w:r w:rsidRPr="00D33328">
        <w:rPr>
          <w:rFonts w:ascii="Times New Roman" w:hAnsi="Times New Roman"/>
        </w:rPr>
        <w:t xml:space="preserve">- білім беру бағдарламасын алқалық әзірлеуге қатысу; </w:t>
      </w:r>
    </w:p>
    <w:p w:rsidR="0096044A" w:rsidRPr="00D33328" w:rsidRDefault="0096044A" w:rsidP="00D6168B">
      <w:pPr>
        <w:widowControl w:val="0"/>
        <w:tabs>
          <w:tab w:val="left" w:pos="1134"/>
        </w:tabs>
        <w:autoSpaceDE w:val="0"/>
        <w:autoSpaceDN w:val="0"/>
        <w:adjustRightInd w:val="0"/>
        <w:ind w:firstLine="567"/>
        <w:jc w:val="both"/>
        <w:rPr>
          <w:rFonts w:ascii="Times New Roman" w:hAnsi="Times New Roman"/>
        </w:rPr>
      </w:pPr>
      <w:r w:rsidRPr="00D33328">
        <w:rPr>
          <w:rFonts w:ascii="Times New Roman" w:hAnsi="Times New Roman"/>
        </w:rPr>
        <w:t xml:space="preserve">- ББ оқытушыларының жұмыс сапасын бақылау. </w:t>
      </w:r>
    </w:p>
    <w:p w:rsidR="0096044A" w:rsidRPr="00D33328" w:rsidRDefault="0096044A" w:rsidP="00D6168B">
      <w:pPr>
        <w:widowControl w:val="0"/>
        <w:tabs>
          <w:tab w:val="left" w:pos="1134"/>
        </w:tabs>
        <w:autoSpaceDE w:val="0"/>
        <w:autoSpaceDN w:val="0"/>
        <w:adjustRightInd w:val="0"/>
        <w:ind w:firstLine="567"/>
        <w:jc w:val="both"/>
        <w:rPr>
          <w:rFonts w:ascii="Times New Roman" w:hAnsi="Times New Roman"/>
        </w:rPr>
      </w:pPr>
      <w:r w:rsidRPr="00D33328">
        <w:rPr>
          <w:rFonts w:ascii="Times New Roman" w:hAnsi="Times New Roman"/>
        </w:rPr>
        <w:t xml:space="preserve">- білім беру бағдарламаларын іске асырудың мазмұны мен технологиясына әлемдік және отандық білім берудің озық тәжірибелерін талдау және енгізу. </w:t>
      </w:r>
    </w:p>
    <w:p w:rsidR="0096044A" w:rsidRPr="00D33328" w:rsidRDefault="0096044A" w:rsidP="00D6168B">
      <w:pPr>
        <w:widowControl w:val="0"/>
        <w:tabs>
          <w:tab w:val="left" w:pos="1134"/>
        </w:tabs>
        <w:autoSpaceDE w:val="0"/>
        <w:autoSpaceDN w:val="0"/>
        <w:adjustRightInd w:val="0"/>
        <w:ind w:firstLine="567"/>
        <w:jc w:val="both"/>
        <w:rPr>
          <w:rFonts w:ascii="Times New Roman" w:hAnsi="Times New Roman"/>
        </w:rPr>
      </w:pPr>
      <w:r w:rsidRPr="00D33328">
        <w:rPr>
          <w:rFonts w:ascii="Times New Roman" w:hAnsi="Times New Roman"/>
        </w:rPr>
        <w:t xml:space="preserve">- ББ әлеуетті талапкерлерімен жұмысты үйлестіру. </w:t>
      </w:r>
    </w:p>
    <w:p w:rsidR="0096044A" w:rsidRPr="00D33328" w:rsidRDefault="0096044A" w:rsidP="00D6168B">
      <w:pPr>
        <w:widowControl w:val="0"/>
        <w:tabs>
          <w:tab w:val="left" w:pos="1134"/>
        </w:tabs>
        <w:autoSpaceDE w:val="0"/>
        <w:autoSpaceDN w:val="0"/>
        <w:adjustRightInd w:val="0"/>
        <w:ind w:firstLine="567"/>
        <w:jc w:val="both"/>
        <w:rPr>
          <w:rFonts w:ascii="Times New Roman" w:hAnsi="Times New Roman"/>
        </w:rPr>
      </w:pPr>
      <w:r w:rsidRPr="00D33328">
        <w:rPr>
          <w:rFonts w:ascii="Times New Roman" w:hAnsi="Times New Roman"/>
        </w:rPr>
        <w:t xml:space="preserve">- білім беру бағдарламасы студенттерінің ғылыми-зерттеу жұмыстарының, тәжірибелерінің ғылыми-зерттеу бөлімшелерімен өзара әрекеттесу. </w:t>
      </w:r>
    </w:p>
    <w:p w:rsidR="0096044A" w:rsidRPr="00D33328" w:rsidRDefault="0096044A" w:rsidP="00D6168B">
      <w:pPr>
        <w:widowControl w:val="0"/>
        <w:tabs>
          <w:tab w:val="left" w:pos="1134"/>
        </w:tabs>
        <w:autoSpaceDE w:val="0"/>
        <w:autoSpaceDN w:val="0"/>
        <w:adjustRightInd w:val="0"/>
        <w:ind w:firstLine="567"/>
        <w:jc w:val="both"/>
        <w:rPr>
          <w:rFonts w:ascii="Times New Roman" w:hAnsi="Times New Roman"/>
        </w:rPr>
      </w:pPr>
      <w:r w:rsidRPr="00D33328">
        <w:rPr>
          <w:rFonts w:ascii="Times New Roman" w:hAnsi="Times New Roman"/>
        </w:rPr>
        <w:t xml:space="preserve">- бітірушінің құзыреттеріне қойылатын талаптарды нақтылау және ББ-ны іске асырудың таңдалған технологияларын және түлектерді даярлау сапасын бағалау үшін жұмыс берушілермен және ББ түлектерімен өзара әрекеттесу. </w:t>
      </w:r>
    </w:p>
    <w:p w:rsidR="0096044A" w:rsidRPr="00D33328" w:rsidRDefault="0096044A" w:rsidP="00D6168B">
      <w:pPr>
        <w:widowControl w:val="0"/>
        <w:tabs>
          <w:tab w:val="left" w:pos="1134"/>
        </w:tabs>
        <w:autoSpaceDE w:val="0"/>
        <w:autoSpaceDN w:val="0"/>
        <w:adjustRightInd w:val="0"/>
        <w:ind w:firstLine="567"/>
        <w:jc w:val="both"/>
        <w:rPr>
          <w:rFonts w:ascii="Times New Roman" w:hAnsi="Times New Roman"/>
        </w:rPr>
      </w:pPr>
      <w:r w:rsidRPr="00D33328">
        <w:rPr>
          <w:rFonts w:ascii="Times New Roman" w:hAnsi="Times New Roman"/>
        </w:rPr>
        <w:t xml:space="preserve">- білім беру бағдарламасын сапаны бағалаудың әртүрлі процедураларына дайындау (аккредиттеуді, сертификаттауды, сараптаманы қоса </w:t>
      </w:r>
      <w:proofErr w:type="spellStart"/>
      <w:r w:rsidRPr="00D33328">
        <w:rPr>
          <w:rFonts w:ascii="Times New Roman" w:hAnsi="Times New Roman"/>
        </w:rPr>
        <w:t>алғанда</w:t>
      </w:r>
      <w:proofErr w:type="spellEnd"/>
      <w:r w:rsidRPr="00D33328">
        <w:rPr>
          <w:rFonts w:ascii="Times New Roman" w:hAnsi="Times New Roman"/>
        </w:rPr>
        <w:t xml:space="preserve">), </w:t>
      </w:r>
      <w:proofErr w:type="spellStart"/>
      <w:r w:rsidRPr="00D33328">
        <w:rPr>
          <w:rFonts w:ascii="Times New Roman" w:hAnsi="Times New Roman"/>
        </w:rPr>
        <w:t>өткізуді</w:t>
      </w:r>
      <w:proofErr w:type="spellEnd"/>
      <w:r w:rsidRPr="00D33328">
        <w:rPr>
          <w:rFonts w:ascii="Times New Roman" w:hAnsi="Times New Roman"/>
        </w:rPr>
        <w:t xml:space="preserve"> </w:t>
      </w:r>
      <w:proofErr w:type="spellStart"/>
      <w:r w:rsidRPr="00D33328">
        <w:rPr>
          <w:rFonts w:ascii="Times New Roman" w:hAnsi="Times New Roman"/>
        </w:rPr>
        <w:t>ұйымдастыру</w:t>
      </w:r>
      <w:proofErr w:type="spellEnd"/>
      <w:r w:rsidRPr="00D33328">
        <w:rPr>
          <w:rFonts w:ascii="Times New Roman" w:hAnsi="Times New Roman"/>
        </w:rPr>
        <w:t xml:space="preserve"> </w:t>
      </w:r>
      <w:proofErr w:type="spellStart"/>
      <w:r w:rsidRPr="00D33328">
        <w:rPr>
          <w:rFonts w:ascii="Times New Roman" w:hAnsi="Times New Roman"/>
        </w:rPr>
        <w:t>өзін-өзі</w:t>
      </w:r>
      <w:proofErr w:type="spellEnd"/>
      <w:r w:rsidRPr="00D33328">
        <w:rPr>
          <w:rFonts w:ascii="Times New Roman" w:hAnsi="Times New Roman"/>
        </w:rPr>
        <w:t xml:space="preserve"> </w:t>
      </w:r>
      <w:proofErr w:type="spellStart"/>
      <w:r w:rsidRPr="00D33328">
        <w:rPr>
          <w:rFonts w:ascii="Times New Roman" w:hAnsi="Times New Roman"/>
        </w:rPr>
        <w:t>тексеру</w:t>
      </w:r>
      <w:proofErr w:type="spellEnd"/>
      <w:r w:rsidRPr="00D33328">
        <w:rPr>
          <w:rFonts w:ascii="Times New Roman" w:hAnsi="Times New Roman"/>
        </w:rPr>
        <w:t xml:space="preserve"> </w:t>
      </w:r>
      <w:proofErr w:type="spellStart"/>
      <w:r w:rsidRPr="00D33328">
        <w:rPr>
          <w:rFonts w:ascii="Times New Roman" w:hAnsi="Times New Roman"/>
        </w:rPr>
        <w:t>білім</w:t>
      </w:r>
      <w:proofErr w:type="spellEnd"/>
      <w:r w:rsidRPr="00D33328">
        <w:rPr>
          <w:rFonts w:ascii="Times New Roman" w:hAnsi="Times New Roman"/>
        </w:rPr>
        <w:t xml:space="preserve"> беру </w:t>
      </w:r>
      <w:proofErr w:type="spellStart"/>
      <w:r w:rsidRPr="00D33328">
        <w:rPr>
          <w:rFonts w:ascii="Times New Roman" w:hAnsi="Times New Roman"/>
        </w:rPr>
        <w:t>бағдарламасының</w:t>
      </w:r>
      <w:proofErr w:type="spellEnd"/>
      <w:r w:rsidRPr="00D33328">
        <w:rPr>
          <w:rFonts w:ascii="Times New Roman" w:hAnsi="Times New Roman"/>
        </w:rPr>
        <w:t xml:space="preserve">. </w:t>
      </w:r>
    </w:p>
    <w:p w:rsidR="0096044A" w:rsidRPr="00D33328" w:rsidRDefault="0096044A" w:rsidP="00D6168B">
      <w:pPr>
        <w:widowControl w:val="0"/>
        <w:ind w:firstLine="567"/>
        <w:jc w:val="both"/>
        <w:rPr>
          <w:rFonts w:ascii="Times New Roman" w:hAnsi="Times New Roman"/>
        </w:rPr>
      </w:pPr>
    </w:p>
    <w:p w:rsidR="0096044A" w:rsidRPr="00D33328" w:rsidRDefault="0096044A" w:rsidP="00D6168B">
      <w:pPr>
        <w:keepNext/>
        <w:keepLines/>
        <w:widowControl w:val="0"/>
        <w:ind w:firstLine="567"/>
        <w:jc w:val="both"/>
        <w:outlineLvl w:val="1"/>
        <w:rPr>
          <w:rFonts w:ascii="Times New Roman" w:eastAsiaTheme="majorEastAsia" w:hAnsi="Times New Roman"/>
          <w:b/>
          <w:bCs/>
        </w:rPr>
      </w:pPr>
      <w:bookmarkStart w:id="29" w:name="_Toc144197880"/>
      <w:r w:rsidRPr="00D33328">
        <w:rPr>
          <w:rFonts w:ascii="Times New Roman" w:eastAsiaTheme="majorEastAsia" w:hAnsi="Times New Roman"/>
          <w:b/>
          <w:bCs/>
        </w:rPr>
        <w:t>4.</w:t>
      </w:r>
      <w:r w:rsidR="00470D23" w:rsidRPr="00D33328">
        <w:rPr>
          <w:rFonts w:ascii="Times New Roman" w:eastAsiaTheme="majorEastAsia" w:hAnsi="Times New Roman"/>
          <w:b/>
          <w:bCs/>
        </w:rPr>
        <w:t>4</w:t>
      </w:r>
      <w:r w:rsidRPr="00D33328">
        <w:rPr>
          <w:rFonts w:ascii="Times New Roman" w:eastAsiaTheme="majorEastAsia" w:hAnsi="Times New Roman"/>
          <w:b/>
          <w:bCs/>
        </w:rPr>
        <w:t xml:space="preserve"> Білім беру бағдарламаларының аудиті</w:t>
      </w:r>
      <w:bookmarkEnd w:id="29"/>
    </w:p>
    <w:p w:rsidR="0096044A" w:rsidRPr="00D33328" w:rsidRDefault="0096044A" w:rsidP="00D6168B">
      <w:pPr>
        <w:widowControl w:val="0"/>
        <w:autoSpaceDE w:val="0"/>
        <w:autoSpaceDN w:val="0"/>
        <w:adjustRightInd w:val="0"/>
        <w:jc w:val="center"/>
        <w:rPr>
          <w:rFonts w:ascii="Times New Roman" w:hAnsi="Times New Roman"/>
          <w:b/>
          <w:bCs/>
        </w:rPr>
      </w:pPr>
    </w:p>
    <w:p w:rsidR="0096044A" w:rsidRPr="00D33328" w:rsidRDefault="0096044A" w:rsidP="00D6168B">
      <w:pPr>
        <w:pStyle w:val="aa"/>
        <w:widowControl w:val="0"/>
        <w:numPr>
          <w:ilvl w:val="2"/>
          <w:numId w:val="27"/>
        </w:numPr>
        <w:spacing w:after="0" w:line="240" w:lineRule="auto"/>
        <w:ind w:left="0" w:firstLine="567"/>
        <w:contextualSpacing w:val="0"/>
        <w:jc w:val="both"/>
        <w:rPr>
          <w:rFonts w:ascii="Times New Roman" w:eastAsia="Times New Roman" w:hAnsi="Times New Roman"/>
          <w:sz w:val="24"/>
          <w:szCs w:val="24"/>
          <w:lang w:eastAsia="ar-SA"/>
        </w:rPr>
      </w:pPr>
      <w:r w:rsidRPr="00D33328">
        <w:rPr>
          <w:rFonts w:ascii="Times New Roman" w:eastAsia="Times New Roman" w:hAnsi="Times New Roman"/>
          <w:sz w:val="24"/>
          <w:szCs w:val="24"/>
          <w:lang w:eastAsia="ar-SA"/>
        </w:rPr>
        <w:t xml:space="preserve">Білім беру бағдарламаларының аудиті келесі мақсаттарда жүргізіледі университеттің білім беру бағдарламаларының мазмұнына мониторинг жүргізуді ұйымдастыру және оқытудың барлық деңгейлерінің білім беру </w:t>
      </w:r>
      <w:proofErr w:type="spellStart"/>
      <w:r w:rsidRPr="00D33328">
        <w:rPr>
          <w:rFonts w:ascii="Times New Roman" w:eastAsia="Times New Roman" w:hAnsi="Times New Roman"/>
          <w:sz w:val="24"/>
          <w:szCs w:val="24"/>
          <w:lang w:eastAsia="ar-SA"/>
        </w:rPr>
        <w:t>бағдарламаларында</w:t>
      </w:r>
      <w:proofErr w:type="spellEnd"/>
      <w:r w:rsidRPr="00D33328">
        <w:rPr>
          <w:rFonts w:ascii="Times New Roman" w:eastAsia="Times New Roman" w:hAnsi="Times New Roman"/>
          <w:sz w:val="24"/>
          <w:szCs w:val="24"/>
          <w:lang w:eastAsia="ar-SA"/>
        </w:rPr>
        <w:t xml:space="preserve"> </w:t>
      </w:r>
      <w:proofErr w:type="spellStart"/>
      <w:r w:rsidRPr="00D33328">
        <w:rPr>
          <w:rFonts w:ascii="Times New Roman" w:eastAsia="Times New Roman" w:hAnsi="Times New Roman"/>
          <w:sz w:val="24"/>
          <w:szCs w:val="24"/>
          <w:lang w:eastAsia="ar-SA"/>
        </w:rPr>
        <w:t>жүргізіледі</w:t>
      </w:r>
      <w:proofErr w:type="spellEnd"/>
      <w:r w:rsidRPr="00D33328">
        <w:rPr>
          <w:rFonts w:ascii="Times New Roman" w:eastAsia="Times New Roman" w:hAnsi="Times New Roman"/>
          <w:sz w:val="24"/>
          <w:szCs w:val="24"/>
          <w:lang w:eastAsia="ar-SA"/>
        </w:rPr>
        <w:t xml:space="preserve">: бакалавриат </w:t>
      </w:r>
      <w:proofErr w:type="spellStart"/>
      <w:r w:rsidRPr="00D33328">
        <w:rPr>
          <w:rFonts w:ascii="Times New Roman" w:eastAsia="Times New Roman" w:hAnsi="Times New Roman"/>
          <w:sz w:val="24"/>
          <w:szCs w:val="24"/>
          <w:lang w:eastAsia="ar-SA"/>
        </w:rPr>
        <w:t>білімі</w:t>
      </w:r>
      <w:proofErr w:type="spellEnd"/>
      <w:r w:rsidRPr="00D33328">
        <w:rPr>
          <w:rFonts w:ascii="Times New Roman" w:eastAsia="Times New Roman" w:hAnsi="Times New Roman"/>
          <w:sz w:val="24"/>
          <w:szCs w:val="24"/>
          <w:lang w:eastAsia="ar-SA"/>
        </w:rPr>
        <w:t xml:space="preserve"> </w:t>
      </w:r>
      <w:proofErr w:type="spellStart"/>
      <w:r w:rsidRPr="00D33328">
        <w:rPr>
          <w:rFonts w:ascii="Times New Roman" w:eastAsia="Times New Roman" w:hAnsi="Times New Roman"/>
          <w:sz w:val="24"/>
          <w:szCs w:val="24"/>
          <w:lang w:eastAsia="ar-SA"/>
        </w:rPr>
        <w:t>және</w:t>
      </w:r>
      <w:proofErr w:type="spellEnd"/>
      <w:r w:rsidRPr="00D33328">
        <w:rPr>
          <w:rFonts w:ascii="Times New Roman" w:eastAsia="Times New Roman" w:hAnsi="Times New Roman"/>
          <w:sz w:val="24"/>
          <w:szCs w:val="24"/>
          <w:lang w:eastAsia="ar-SA"/>
        </w:rPr>
        <w:t xml:space="preserve"> магистратура. Білім беру бағдарламаларының аудиті жыл сайын жүргізіледі.</w:t>
      </w:r>
    </w:p>
    <w:p w:rsidR="0096044A" w:rsidRPr="00D33328" w:rsidRDefault="0096044A" w:rsidP="00D6168B">
      <w:pPr>
        <w:pStyle w:val="aa"/>
        <w:widowControl w:val="0"/>
        <w:numPr>
          <w:ilvl w:val="2"/>
          <w:numId w:val="27"/>
        </w:numPr>
        <w:autoSpaceDE w:val="0"/>
        <w:autoSpaceDN w:val="0"/>
        <w:adjustRightInd w:val="0"/>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Аудиттің мақсаты қолданыстағы бағдарламаларды жаңарту (жаңарту) және/немесе жаңа бағдарламаларды құру болып табылады, осылайша білім беру бағдарламасының құрамдас бөліктері мен олардың мазмұны жұмыс берушіге қажетті құзыреттер жиынтығын меңгерген жоғары деңгейлі мамандарды даярлауға ықпал етеді. .</w:t>
      </w:r>
    </w:p>
    <w:p w:rsidR="0096044A" w:rsidRPr="00D33328" w:rsidRDefault="0096044A" w:rsidP="00D6168B">
      <w:pPr>
        <w:pStyle w:val="aa"/>
        <w:widowControl w:val="0"/>
        <w:numPr>
          <w:ilvl w:val="2"/>
          <w:numId w:val="27"/>
        </w:numPr>
        <w:autoSpaceDE w:val="0"/>
        <w:autoSpaceDN w:val="0"/>
        <w:adjustRightInd w:val="0"/>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Білім беру бағдарламасы миссиядан (мақсаттардан) және негізгі жоспарланған білім беру нәтижелерінен басқа барлық құрамдас бөліктер бойынша жыл сайын жаңартылуы мүмкін. </w:t>
      </w:r>
    </w:p>
    <w:p w:rsidR="00292786" w:rsidRPr="00D33328" w:rsidRDefault="0096044A" w:rsidP="00D6168B">
      <w:pPr>
        <w:pStyle w:val="aa"/>
        <w:widowControl w:val="0"/>
        <w:numPr>
          <w:ilvl w:val="2"/>
          <w:numId w:val="27"/>
        </w:numPr>
        <w:autoSpaceDE w:val="0"/>
        <w:autoSpaceDN w:val="0"/>
        <w:adjustRightInd w:val="0"/>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Білім беру бағдарламасын жаңарту үшін негіздемелер болуы мүмкін</w:t>
      </w:r>
      <w:r w:rsidR="00292786" w:rsidRPr="00D33328">
        <w:rPr>
          <w:rFonts w:ascii="Times New Roman" w:hAnsi="Times New Roman"/>
          <w:sz w:val="24"/>
          <w:szCs w:val="24"/>
        </w:rPr>
        <w:t>:</w:t>
      </w:r>
    </w:p>
    <w:p w:rsidR="00292786" w:rsidRPr="00D33328" w:rsidRDefault="00470D23" w:rsidP="00D6168B">
      <w:pPr>
        <w:widowControl w:val="0"/>
        <w:autoSpaceDE w:val="0"/>
        <w:autoSpaceDN w:val="0"/>
        <w:adjustRightInd w:val="0"/>
        <w:ind w:firstLine="567"/>
        <w:jc w:val="both"/>
        <w:rPr>
          <w:rFonts w:ascii="Times New Roman" w:hAnsi="Times New Roman"/>
        </w:rPr>
      </w:pPr>
      <w:r w:rsidRPr="00D33328">
        <w:rPr>
          <w:rFonts w:ascii="Times New Roman" w:hAnsi="Times New Roman"/>
        </w:rPr>
        <w:t xml:space="preserve">- </w:t>
      </w:r>
      <w:r w:rsidR="0096044A" w:rsidRPr="00D33328">
        <w:rPr>
          <w:rFonts w:ascii="Times New Roman" w:hAnsi="Times New Roman"/>
        </w:rPr>
        <w:t>Комитеттің білім беру бағдарламаларын және/немесе бағдарлама оқытушыларын әзірлеу жөніндегі бастамасы мен ұсыныстары</w:t>
      </w:r>
      <w:r w:rsidR="00292786" w:rsidRPr="00D33328">
        <w:rPr>
          <w:rFonts w:ascii="Times New Roman" w:hAnsi="Times New Roman"/>
        </w:rPr>
        <w:t>;</w:t>
      </w:r>
      <w:r w:rsidR="0096044A" w:rsidRPr="00D33328">
        <w:rPr>
          <w:rFonts w:ascii="Times New Roman" w:hAnsi="Times New Roman"/>
        </w:rPr>
        <w:t xml:space="preserve"> </w:t>
      </w:r>
    </w:p>
    <w:p w:rsidR="00292786" w:rsidRPr="00D33328" w:rsidRDefault="00470D23" w:rsidP="00D6168B">
      <w:pPr>
        <w:widowControl w:val="0"/>
        <w:autoSpaceDE w:val="0"/>
        <w:autoSpaceDN w:val="0"/>
        <w:adjustRightInd w:val="0"/>
        <w:ind w:firstLine="567"/>
        <w:jc w:val="both"/>
        <w:rPr>
          <w:rFonts w:ascii="Times New Roman" w:hAnsi="Times New Roman"/>
        </w:rPr>
      </w:pPr>
      <w:r w:rsidRPr="00D33328">
        <w:rPr>
          <w:rFonts w:ascii="Times New Roman" w:hAnsi="Times New Roman"/>
        </w:rPr>
        <w:t xml:space="preserve">- </w:t>
      </w:r>
      <w:r w:rsidR="0096044A" w:rsidRPr="00D33328">
        <w:rPr>
          <w:rFonts w:ascii="Times New Roman" w:hAnsi="Times New Roman"/>
        </w:rPr>
        <w:t xml:space="preserve">білім беру бағдарламасының сапасын бағалау нәтижелері; </w:t>
      </w:r>
    </w:p>
    <w:p w:rsidR="00470D23" w:rsidRPr="00D33328" w:rsidRDefault="00470D23" w:rsidP="00D6168B">
      <w:pPr>
        <w:widowControl w:val="0"/>
        <w:autoSpaceDE w:val="0"/>
        <w:autoSpaceDN w:val="0"/>
        <w:adjustRightInd w:val="0"/>
        <w:ind w:firstLine="567"/>
        <w:jc w:val="both"/>
        <w:rPr>
          <w:rFonts w:ascii="Times New Roman" w:hAnsi="Times New Roman"/>
        </w:rPr>
      </w:pPr>
      <w:r w:rsidRPr="00D33328">
        <w:rPr>
          <w:rFonts w:ascii="Times New Roman" w:hAnsi="Times New Roman"/>
        </w:rPr>
        <w:t xml:space="preserve">- </w:t>
      </w:r>
      <w:r w:rsidR="0096044A" w:rsidRPr="00D33328">
        <w:rPr>
          <w:rFonts w:ascii="Times New Roman" w:hAnsi="Times New Roman"/>
        </w:rPr>
        <w:t xml:space="preserve">білім беру бағдарламасын іске асырудың инфрақұрылымдық, кадрлық сипатындағы және/немесе басқа ресурстық жағдайларындағы объективті өзгерістер. </w:t>
      </w:r>
    </w:p>
    <w:p w:rsidR="0096044A" w:rsidRPr="00D33328" w:rsidRDefault="0096044A" w:rsidP="00D6168B">
      <w:pPr>
        <w:widowControl w:val="0"/>
        <w:autoSpaceDE w:val="0"/>
        <w:autoSpaceDN w:val="0"/>
        <w:adjustRightInd w:val="0"/>
        <w:ind w:firstLine="567"/>
        <w:jc w:val="both"/>
        <w:rPr>
          <w:rFonts w:ascii="Times New Roman" w:hAnsi="Times New Roman"/>
        </w:rPr>
      </w:pPr>
      <w:r w:rsidRPr="00D33328">
        <w:rPr>
          <w:rFonts w:ascii="Times New Roman" w:hAnsi="Times New Roman"/>
        </w:rPr>
        <w:t xml:space="preserve">Жаңартулар білім беру бағдарламасының тиісті құрылымдық элементтерінде (модульдік білім беру бағдарламасының оқу жоспарында) көрсетіледі, құзыреттер, оқу пәндерінің жұмыс бағдарламалары, тәжірибе бағдарламалары және т.б.). </w:t>
      </w:r>
    </w:p>
    <w:p w:rsidR="0096044A" w:rsidRPr="00D33328" w:rsidRDefault="0096044A" w:rsidP="00D6168B">
      <w:pPr>
        <w:pStyle w:val="aa"/>
        <w:widowControl w:val="0"/>
        <w:numPr>
          <w:ilvl w:val="2"/>
          <w:numId w:val="27"/>
        </w:numPr>
        <w:autoSpaceDE w:val="0"/>
        <w:autoSpaceDN w:val="0"/>
        <w:adjustRightInd w:val="0"/>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Білім беру бағдарламасын жаңғырту оның мазмұны мен іске асыру шарттарының жоспарлы жаңартуға қарағанда анағұрлым елеулі өзгеруін білдіреді, сонымен қатар білім беру бағдарламасының мақсаттарына, миссиясына, жоспарланған білім беру нәтижелеріне әсер етуі мүмкін. Білім беру бағдарламасының түрін өзгерту де жаңғыртуға жатады. Білім беру бағдарламасын жаңғыртудың ерекше жағдайы оған оқытудың жаңа траекторияларын енгізу болып табылады. </w:t>
      </w:r>
    </w:p>
    <w:p w:rsidR="0096044A" w:rsidRPr="00D33328" w:rsidRDefault="0096044A" w:rsidP="00D6168B">
      <w:pPr>
        <w:pStyle w:val="aa"/>
        <w:widowControl w:val="0"/>
        <w:numPr>
          <w:ilvl w:val="2"/>
          <w:numId w:val="27"/>
        </w:numPr>
        <w:autoSpaceDE w:val="0"/>
        <w:autoSpaceDN w:val="0"/>
        <w:adjustRightInd w:val="0"/>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Білім беру бағдарламасын жаңғырту жүргізілуі мүмкін: </w:t>
      </w:r>
    </w:p>
    <w:p w:rsidR="0096044A" w:rsidRPr="00D33328" w:rsidRDefault="00E56ADE" w:rsidP="00D6168B">
      <w:pPr>
        <w:widowControl w:val="0"/>
        <w:tabs>
          <w:tab w:val="left" w:pos="993"/>
        </w:tabs>
        <w:autoSpaceDE w:val="0"/>
        <w:autoSpaceDN w:val="0"/>
        <w:adjustRightInd w:val="0"/>
        <w:ind w:firstLine="567"/>
        <w:jc w:val="both"/>
        <w:rPr>
          <w:rFonts w:ascii="Times New Roman" w:hAnsi="Times New Roman"/>
        </w:rPr>
      </w:pPr>
      <w:r w:rsidRPr="00D33328">
        <w:rPr>
          <w:rFonts w:ascii="Times New Roman" w:hAnsi="Times New Roman"/>
        </w:rPr>
        <w:t xml:space="preserve">- </w:t>
      </w:r>
      <w:r w:rsidR="0096044A" w:rsidRPr="00D33328">
        <w:rPr>
          <w:rFonts w:ascii="Times New Roman" w:hAnsi="Times New Roman"/>
        </w:rPr>
        <w:t>және бойынша</w:t>
      </w:r>
      <w:r w:rsidR="00B62427" w:rsidRPr="00D33328">
        <w:rPr>
          <w:rFonts w:ascii="Times New Roman" w:hAnsi="Times New Roman"/>
        </w:rPr>
        <w:t>кафедра басшылығының бастамасы бойынша</w:t>
      </w:r>
      <w:r w:rsidR="0096044A" w:rsidRPr="00D33328">
        <w:rPr>
          <w:rFonts w:ascii="Times New Roman" w:hAnsi="Times New Roman"/>
        </w:rPr>
        <w:t xml:space="preserve"> немесе университет, </w:t>
      </w:r>
      <w:r w:rsidR="0096044A" w:rsidRPr="00D33328">
        <w:rPr>
          <w:rFonts w:ascii="Times New Roman" w:hAnsi="Times New Roman"/>
        </w:rPr>
        <w:lastRenderedPageBreak/>
        <w:t xml:space="preserve">нәтижесінде оның сапасы туралы қанағаттанарлықсыз </w:t>
      </w:r>
      <w:proofErr w:type="spellStart"/>
      <w:r w:rsidR="0096044A" w:rsidRPr="00D33328">
        <w:rPr>
          <w:rFonts w:ascii="Times New Roman" w:hAnsi="Times New Roman"/>
        </w:rPr>
        <w:t>қорытындылар</w:t>
      </w:r>
      <w:proofErr w:type="spellEnd"/>
      <w:r w:rsidR="0096044A" w:rsidRPr="00D33328">
        <w:rPr>
          <w:rFonts w:ascii="Times New Roman" w:hAnsi="Times New Roman"/>
        </w:rPr>
        <w:t xml:space="preserve"> </w:t>
      </w:r>
      <w:proofErr w:type="spellStart"/>
      <w:r w:rsidR="0096044A" w:rsidRPr="00D33328">
        <w:rPr>
          <w:rFonts w:ascii="Times New Roman" w:hAnsi="Times New Roman"/>
        </w:rPr>
        <w:t>болған</w:t>
      </w:r>
      <w:proofErr w:type="spellEnd"/>
      <w:r w:rsidR="0096044A" w:rsidRPr="00D33328">
        <w:rPr>
          <w:rFonts w:ascii="Times New Roman" w:hAnsi="Times New Roman"/>
        </w:rPr>
        <w:t xml:space="preserve"> </w:t>
      </w:r>
      <w:proofErr w:type="spellStart"/>
      <w:r w:rsidR="0096044A" w:rsidRPr="00D33328">
        <w:rPr>
          <w:rFonts w:ascii="Times New Roman" w:hAnsi="Times New Roman"/>
        </w:rPr>
        <w:t>жағдайда</w:t>
      </w:r>
      <w:proofErr w:type="spellEnd"/>
      <w:r w:rsidR="0096044A" w:rsidRPr="00D33328">
        <w:rPr>
          <w:rFonts w:ascii="Times New Roman" w:hAnsi="Times New Roman"/>
        </w:rPr>
        <w:t xml:space="preserve"> </w:t>
      </w:r>
      <w:proofErr w:type="spellStart"/>
      <w:r w:rsidR="0096044A" w:rsidRPr="00D33328">
        <w:rPr>
          <w:rFonts w:ascii="Times New Roman" w:hAnsi="Times New Roman"/>
        </w:rPr>
        <w:t>өзін-өзі</w:t>
      </w:r>
      <w:proofErr w:type="spellEnd"/>
      <w:r w:rsidR="0096044A" w:rsidRPr="00D33328">
        <w:rPr>
          <w:rFonts w:ascii="Times New Roman" w:hAnsi="Times New Roman"/>
        </w:rPr>
        <w:t xml:space="preserve"> </w:t>
      </w:r>
      <w:proofErr w:type="spellStart"/>
      <w:r w:rsidR="0096044A" w:rsidRPr="00D33328">
        <w:rPr>
          <w:rFonts w:ascii="Times New Roman" w:hAnsi="Times New Roman"/>
        </w:rPr>
        <w:t>тексеру</w:t>
      </w:r>
      <w:proofErr w:type="spellEnd"/>
      <w:r w:rsidR="0096044A" w:rsidRPr="00D33328">
        <w:rPr>
          <w:rFonts w:ascii="Times New Roman" w:hAnsi="Times New Roman"/>
        </w:rPr>
        <w:t xml:space="preserve"> </w:t>
      </w:r>
      <w:proofErr w:type="spellStart"/>
      <w:r w:rsidR="0096044A" w:rsidRPr="00D33328">
        <w:rPr>
          <w:rFonts w:ascii="Times New Roman" w:hAnsi="Times New Roman"/>
        </w:rPr>
        <w:t>немесе</w:t>
      </w:r>
      <w:proofErr w:type="spellEnd"/>
      <w:r w:rsidR="0096044A" w:rsidRPr="00D33328">
        <w:rPr>
          <w:rFonts w:ascii="Times New Roman" w:hAnsi="Times New Roman"/>
        </w:rPr>
        <w:t xml:space="preserve"> </w:t>
      </w:r>
      <w:proofErr w:type="spellStart"/>
      <w:r w:rsidR="0096044A" w:rsidRPr="00D33328">
        <w:rPr>
          <w:rFonts w:ascii="Times New Roman" w:hAnsi="Times New Roman"/>
        </w:rPr>
        <w:t>білім</w:t>
      </w:r>
      <w:proofErr w:type="spellEnd"/>
      <w:r w:rsidR="0096044A" w:rsidRPr="00D33328">
        <w:rPr>
          <w:rFonts w:ascii="Times New Roman" w:hAnsi="Times New Roman"/>
        </w:rPr>
        <w:t xml:space="preserve"> </w:t>
      </w:r>
      <w:proofErr w:type="spellStart"/>
      <w:r w:rsidR="0096044A" w:rsidRPr="00D33328">
        <w:rPr>
          <w:rFonts w:ascii="Times New Roman" w:hAnsi="Times New Roman"/>
        </w:rPr>
        <w:t>алушыларды</w:t>
      </w:r>
      <w:proofErr w:type="spellEnd"/>
      <w:r w:rsidR="0096044A" w:rsidRPr="00D33328">
        <w:rPr>
          <w:rFonts w:ascii="Times New Roman" w:hAnsi="Times New Roman"/>
        </w:rPr>
        <w:t xml:space="preserve"> қабылдау динамикасын талдау; </w:t>
      </w:r>
    </w:p>
    <w:p w:rsidR="0096044A" w:rsidRPr="00D33328" w:rsidRDefault="00E56ADE" w:rsidP="00D6168B">
      <w:pPr>
        <w:widowControl w:val="0"/>
        <w:tabs>
          <w:tab w:val="left" w:pos="993"/>
        </w:tabs>
        <w:autoSpaceDE w:val="0"/>
        <w:autoSpaceDN w:val="0"/>
        <w:adjustRightInd w:val="0"/>
        <w:ind w:firstLine="567"/>
        <w:jc w:val="both"/>
        <w:rPr>
          <w:rFonts w:ascii="Times New Roman" w:hAnsi="Times New Roman"/>
        </w:rPr>
      </w:pPr>
      <w:r w:rsidRPr="00D33328">
        <w:rPr>
          <w:rFonts w:ascii="Times New Roman" w:hAnsi="Times New Roman"/>
        </w:rPr>
        <w:t xml:space="preserve">- </w:t>
      </w:r>
      <w:r w:rsidR="0096044A" w:rsidRPr="00D33328">
        <w:rPr>
          <w:rFonts w:ascii="Times New Roman" w:hAnsi="Times New Roman"/>
        </w:rPr>
        <w:t xml:space="preserve">талапкерлерді қабылдау болмаған жағдайда білім беру бағдарламаларын әзірлеу жөніндегі комитеттің бастамасымен; </w:t>
      </w:r>
    </w:p>
    <w:p w:rsidR="0096044A" w:rsidRPr="00D33328" w:rsidRDefault="00E56ADE" w:rsidP="00D6168B">
      <w:pPr>
        <w:widowControl w:val="0"/>
        <w:tabs>
          <w:tab w:val="left" w:pos="993"/>
        </w:tabs>
        <w:autoSpaceDE w:val="0"/>
        <w:autoSpaceDN w:val="0"/>
        <w:adjustRightInd w:val="0"/>
        <w:ind w:firstLine="567"/>
        <w:jc w:val="both"/>
        <w:rPr>
          <w:rFonts w:ascii="Times New Roman" w:hAnsi="Times New Roman"/>
        </w:rPr>
      </w:pPr>
      <w:r w:rsidRPr="00D33328">
        <w:rPr>
          <w:rFonts w:ascii="Times New Roman" w:hAnsi="Times New Roman"/>
        </w:rPr>
        <w:t xml:space="preserve">- </w:t>
      </w:r>
      <w:r w:rsidR="0096044A" w:rsidRPr="00D33328">
        <w:rPr>
          <w:rFonts w:ascii="Times New Roman" w:hAnsi="Times New Roman"/>
        </w:rPr>
        <w:t xml:space="preserve">сапаны бағалаудың әртүрлі рәсімдерінің нәтижелері бойынша білім беру бағдарламасының сапасының жеткіліксіздігі туралы қорытындылар болған жағдайда; </w:t>
      </w:r>
    </w:p>
    <w:p w:rsidR="0096044A" w:rsidRPr="00D33328" w:rsidRDefault="00E56ADE" w:rsidP="00D6168B">
      <w:pPr>
        <w:widowControl w:val="0"/>
        <w:tabs>
          <w:tab w:val="left" w:pos="993"/>
        </w:tabs>
        <w:autoSpaceDE w:val="0"/>
        <w:autoSpaceDN w:val="0"/>
        <w:adjustRightInd w:val="0"/>
        <w:ind w:firstLine="567"/>
        <w:jc w:val="both"/>
        <w:rPr>
          <w:rFonts w:ascii="Times New Roman" w:hAnsi="Times New Roman"/>
        </w:rPr>
      </w:pPr>
      <w:r w:rsidRPr="00D33328">
        <w:rPr>
          <w:rFonts w:ascii="Times New Roman" w:hAnsi="Times New Roman"/>
        </w:rPr>
        <w:t xml:space="preserve">- </w:t>
      </w:r>
      <w:r w:rsidR="0096044A" w:rsidRPr="00D33328">
        <w:rPr>
          <w:rFonts w:ascii="Times New Roman" w:hAnsi="Times New Roman"/>
        </w:rPr>
        <w:t xml:space="preserve">әзірлеушілердің бастамасымен білім беру бағдарламалары жүзеге асырылатын ғылыми-кәсіби саладағы өзгерістерді, сондай-ақ білім беру қызметтері нарығындағы немесе еңбек нарығындағы өзгерістерді ескеру мақсатында. </w:t>
      </w:r>
    </w:p>
    <w:p w:rsidR="0096044A" w:rsidRPr="00D33328" w:rsidRDefault="0096044A" w:rsidP="00D6168B">
      <w:pPr>
        <w:pStyle w:val="aa"/>
        <w:widowControl w:val="0"/>
        <w:numPr>
          <w:ilvl w:val="2"/>
          <w:numId w:val="27"/>
        </w:numPr>
        <w:autoSpaceDE w:val="0"/>
        <w:autoSpaceDN w:val="0"/>
        <w:adjustRightInd w:val="0"/>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Білім беруді жаңғыртуға</w:t>
      </w:r>
      <w:r w:rsidR="00FA48F0" w:rsidRPr="00D33328">
        <w:rPr>
          <w:rFonts w:ascii="Times New Roman" w:hAnsi="Times New Roman"/>
          <w:sz w:val="24"/>
          <w:szCs w:val="24"/>
        </w:rPr>
        <w:t>білім беру бағдарламалары қажет</w:t>
      </w:r>
      <w:r w:rsidRPr="00D33328">
        <w:rPr>
          <w:rFonts w:ascii="Times New Roman" w:hAnsi="Times New Roman"/>
          <w:sz w:val="24"/>
          <w:szCs w:val="24"/>
        </w:rPr>
        <w:t xml:space="preserve"> осы білім беру бағдарламасына сыртқы сарапшылардың негізгі жұмыс берушілерінің өкілдерін тарту. </w:t>
      </w:r>
    </w:p>
    <w:p w:rsidR="0096044A" w:rsidRPr="00D33328" w:rsidRDefault="0096044A" w:rsidP="00D6168B">
      <w:pPr>
        <w:pStyle w:val="aa"/>
        <w:widowControl w:val="0"/>
        <w:numPr>
          <w:ilvl w:val="2"/>
          <w:numId w:val="27"/>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Білім беру бағдарламаларын қайта мақұлдау, егер ол айтарлықтай жаңартылған болса, әзірлеушілердің немесе осы білім беру бағдарламасын жүзеге асыратын кафедраның бастамасымен жүзеге асырылады. Білім беру бағдарламасының құрамын (пәндердің, практикалардың құрамын және олардың еңбек сыйымдылығын) 50%-дан астамға жаңарту маңызды болып саналады. </w:t>
      </w:r>
    </w:p>
    <w:p w:rsidR="0096044A" w:rsidRPr="00D33328" w:rsidRDefault="0096044A" w:rsidP="00D6168B">
      <w:pPr>
        <w:pStyle w:val="aa"/>
        <w:widowControl w:val="0"/>
        <w:numPr>
          <w:ilvl w:val="2"/>
          <w:numId w:val="27"/>
        </w:numPr>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Жұмысқа қойылатын негізгі талаптар мүше</w:t>
      </w:r>
      <w:r w:rsidR="00FA48F0" w:rsidRPr="00D33328">
        <w:rPr>
          <w:rFonts w:ascii="Times New Roman" w:hAnsi="Times New Roman"/>
          <w:sz w:val="24"/>
          <w:szCs w:val="24"/>
        </w:rPr>
        <w:t xml:space="preserve">ов КРОП, кафедра меңгерушілері </w:t>
      </w:r>
      <w:r w:rsidRPr="00D33328">
        <w:rPr>
          <w:rFonts w:ascii="Times New Roman" w:hAnsi="Times New Roman"/>
          <w:sz w:val="24"/>
          <w:szCs w:val="24"/>
        </w:rPr>
        <w:t>ББ оқу-әдістемелік қамтамасыз ету бойынша:</w:t>
      </w:r>
    </w:p>
    <w:p w:rsidR="0096044A" w:rsidRPr="00D33328" w:rsidRDefault="0096044A" w:rsidP="00D6168B">
      <w:pPr>
        <w:widowControl w:val="0"/>
        <w:ind w:firstLine="567"/>
        <w:jc w:val="both"/>
        <w:rPr>
          <w:rFonts w:ascii="Times New Roman" w:hAnsi="Times New Roman"/>
        </w:rPr>
      </w:pPr>
      <w:r w:rsidRPr="00D33328">
        <w:rPr>
          <w:rFonts w:ascii="Times New Roman" w:hAnsi="Times New Roman"/>
        </w:rPr>
        <w:t>- білім беру бағдарламасы/мамандығы түлегінің моделін нақты пайымдау;</w:t>
      </w:r>
    </w:p>
    <w:p w:rsidR="0096044A" w:rsidRPr="00D33328" w:rsidRDefault="0096044A" w:rsidP="00D6168B">
      <w:pPr>
        <w:widowControl w:val="0"/>
        <w:tabs>
          <w:tab w:val="left" w:pos="822"/>
        </w:tabs>
        <w:autoSpaceDE w:val="0"/>
        <w:autoSpaceDN w:val="0"/>
        <w:ind w:firstLine="567"/>
        <w:jc w:val="both"/>
        <w:rPr>
          <w:rFonts w:ascii="Times New Roman" w:hAnsi="Times New Roman"/>
        </w:rPr>
      </w:pPr>
      <w:r w:rsidRPr="00D33328">
        <w:rPr>
          <w:rFonts w:ascii="Times New Roman" w:hAnsi="Times New Roman"/>
        </w:rPr>
        <w:t>- әрбір пән/курс оқытушысы меңгеруі тиіс біліктіліктер тізбесін анықтау</w:t>
      </w:r>
      <w:r w:rsidRPr="00D33328">
        <w:rPr>
          <w:rFonts w:ascii="Times New Roman" w:hAnsi="Times New Roman"/>
          <w:spacing w:val="-6"/>
        </w:rPr>
        <w:t xml:space="preserve"> </w:t>
      </w:r>
      <w:r w:rsidRPr="00D33328">
        <w:rPr>
          <w:rFonts w:ascii="Times New Roman" w:hAnsi="Times New Roman"/>
        </w:rPr>
        <w:t>ББ;</w:t>
      </w:r>
    </w:p>
    <w:p w:rsidR="0096044A" w:rsidRPr="00D33328" w:rsidRDefault="0096044A" w:rsidP="00D6168B">
      <w:pPr>
        <w:widowControl w:val="0"/>
        <w:tabs>
          <w:tab w:val="left" w:pos="822"/>
        </w:tabs>
        <w:autoSpaceDE w:val="0"/>
        <w:autoSpaceDN w:val="0"/>
        <w:ind w:firstLine="567"/>
        <w:jc w:val="both"/>
        <w:rPr>
          <w:rFonts w:ascii="Times New Roman" w:hAnsi="Times New Roman"/>
        </w:rPr>
      </w:pPr>
      <w:r w:rsidRPr="00D33328">
        <w:rPr>
          <w:rFonts w:ascii="Times New Roman" w:hAnsi="Times New Roman"/>
        </w:rPr>
        <w:t xml:space="preserve">- қандай оқулықтар мен оқу құралдарын нақты түсіну </w:t>
      </w:r>
      <w:r w:rsidRPr="00D33328">
        <w:rPr>
          <w:rFonts w:ascii="Times New Roman" w:hAnsi="Times New Roman"/>
          <w:spacing w:val="-4"/>
        </w:rPr>
        <w:t xml:space="preserve">оқу-әдістемелік </w:t>
      </w:r>
      <w:r w:rsidRPr="00D33328">
        <w:rPr>
          <w:rFonts w:ascii="Times New Roman" w:hAnsi="Times New Roman"/>
        </w:rPr>
        <w:t>материалдар пәндерді оқу барысында пайдаланылатын болады</w:t>
      </w:r>
      <w:r w:rsidRPr="00D33328">
        <w:rPr>
          <w:rFonts w:ascii="Times New Roman" w:hAnsi="Times New Roman"/>
          <w:spacing w:val="-15"/>
        </w:rPr>
        <w:t xml:space="preserve"> </w:t>
      </w:r>
      <w:r w:rsidRPr="00D33328">
        <w:rPr>
          <w:rFonts w:ascii="Times New Roman" w:hAnsi="Times New Roman"/>
        </w:rPr>
        <w:t>ББ;</w:t>
      </w:r>
    </w:p>
    <w:p w:rsidR="0096044A" w:rsidRPr="00D33328" w:rsidRDefault="0096044A" w:rsidP="00D6168B">
      <w:pPr>
        <w:widowControl w:val="0"/>
        <w:tabs>
          <w:tab w:val="left" w:pos="822"/>
        </w:tabs>
        <w:autoSpaceDE w:val="0"/>
        <w:autoSpaceDN w:val="0"/>
        <w:ind w:firstLine="567"/>
        <w:jc w:val="both"/>
        <w:rPr>
          <w:rFonts w:ascii="Times New Roman" w:hAnsi="Times New Roman"/>
        </w:rPr>
      </w:pPr>
      <w:r w:rsidRPr="00D33328">
        <w:rPr>
          <w:rFonts w:ascii="Times New Roman" w:hAnsi="Times New Roman"/>
        </w:rPr>
        <w:t xml:space="preserve">- нақты пәнді оқыту үшін ПОҚ оқу семестрінің </w:t>
      </w:r>
      <w:proofErr w:type="spellStart"/>
      <w:r w:rsidRPr="00D33328">
        <w:rPr>
          <w:rFonts w:ascii="Times New Roman" w:hAnsi="Times New Roman"/>
        </w:rPr>
        <w:t>басталуына</w:t>
      </w:r>
      <w:proofErr w:type="spellEnd"/>
      <w:r w:rsidRPr="00D33328">
        <w:rPr>
          <w:rFonts w:ascii="Times New Roman" w:hAnsi="Times New Roman"/>
        </w:rPr>
        <w:t xml:space="preserve"> 100% </w:t>
      </w:r>
      <w:proofErr w:type="spellStart"/>
      <w:r w:rsidRPr="00D33328">
        <w:rPr>
          <w:rFonts w:ascii="Times New Roman" w:hAnsi="Times New Roman"/>
        </w:rPr>
        <w:t>дайындығы</w:t>
      </w:r>
      <w:proofErr w:type="spellEnd"/>
      <w:r w:rsidRPr="00D33328">
        <w:rPr>
          <w:rFonts w:ascii="Times New Roman" w:hAnsi="Times New Roman"/>
        </w:rPr>
        <w:t xml:space="preserve">: </w:t>
      </w:r>
      <w:proofErr w:type="spellStart"/>
      <w:r w:rsidRPr="00D33328">
        <w:rPr>
          <w:rFonts w:ascii="Times New Roman" w:hAnsi="Times New Roman"/>
        </w:rPr>
        <w:t>силлабустар</w:t>
      </w:r>
      <w:proofErr w:type="spellEnd"/>
      <w:r w:rsidRPr="00D33328">
        <w:rPr>
          <w:rFonts w:ascii="Times New Roman" w:hAnsi="Times New Roman"/>
        </w:rPr>
        <w:t xml:space="preserve"> </w:t>
      </w:r>
      <w:proofErr w:type="spellStart"/>
      <w:r w:rsidRPr="00D33328">
        <w:rPr>
          <w:rFonts w:ascii="Times New Roman" w:hAnsi="Times New Roman"/>
        </w:rPr>
        <w:t>курстың</w:t>
      </w:r>
      <w:proofErr w:type="spellEnd"/>
      <w:r w:rsidRPr="00D33328">
        <w:rPr>
          <w:rFonts w:ascii="Times New Roman" w:hAnsi="Times New Roman"/>
        </w:rPr>
        <w:t xml:space="preserve"> </w:t>
      </w:r>
      <w:proofErr w:type="spellStart"/>
      <w:r w:rsidRPr="00D33328">
        <w:rPr>
          <w:rFonts w:ascii="Times New Roman" w:hAnsi="Times New Roman"/>
        </w:rPr>
        <w:t>егжей-тегжейлі</w:t>
      </w:r>
      <w:proofErr w:type="spellEnd"/>
      <w:r w:rsidRPr="00D33328">
        <w:rPr>
          <w:rFonts w:ascii="Times New Roman" w:hAnsi="Times New Roman"/>
        </w:rPr>
        <w:t xml:space="preserve"> </w:t>
      </w:r>
      <w:proofErr w:type="spellStart"/>
      <w:r w:rsidRPr="00D33328">
        <w:rPr>
          <w:rFonts w:ascii="Times New Roman" w:hAnsi="Times New Roman"/>
        </w:rPr>
        <w:t>сипаттамасымен</w:t>
      </w:r>
      <w:proofErr w:type="spellEnd"/>
      <w:r w:rsidRPr="00D33328">
        <w:rPr>
          <w:rFonts w:ascii="Times New Roman" w:hAnsi="Times New Roman"/>
        </w:rPr>
        <w:t>, бағалау әдістері мен критерийлерімен, білімді бақылаудың түрлері мен формаларымен, студенттердің жауапкершілігімен және мінез-құлық талаптарымен; қазақстандық экономикаға және қоғамның қажеттіліктеріне негізделген жаңа кейстер, меңгеруді аралық және қорытынды бағалауға арналған емтихан материалдары</w:t>
      </w:r>
      <w:r w:rsidRPr="00D33328">
        <w:rPr>
          <w:rFonts w:ascii="Times New Roman" w:hAnsi="Times New Roman"/>
          <w:spacing w:val="-4"/>
        </w:rPr>
        <w:t xml:space="preserve"> </w:t>
      </w:r>
      <w:r w:rsidRPr="00D33328">
        <w:rPr>
          <w:rFonts w:ascii="Times New Roman" w:hAnsi="Times New Roman"/>
        </w:rPr>
        <w:t>пәндер;</w:t>
      </w:r>
    </w:p>
    <w:p w:rsidR="0096044A" w:rsidRPr="00D33328" w:rsidRDefault="0096044A" w:rsidP="00D6168B">
      <w:pPr>
        <w:widowControl w:val="0"/>
        <w:tabs>
          <w:tab w:val="left" w:pos="822"/>
        </w:tabs>
        <w:autoSpaceDE w:val="0"/>
        <w:autoSpaceDN w:val="0"/>
        <w:ind w:firstLine="567"/>
        <w:jc w:val="both"/>
        <w:rPr>
          <w:rFonts w:ascii="Times New Roman" w:hAnsi="Times New Roman"/>
        </w:rPr>
      </w:pPr>
      <w:r w:rsidRPr="00D33328">
        <w:rPr>
          <w:rFonts w:ascii="Times New Roman" w:hAnsi="Times New Roman"/>
        </w:rPr>
        <w:t>- ББ әрбір семестрінің пәндерінің 100%-ы Университет ішінде мүмкіндігінше берілген біліктілік жиынтығын қанағаттандыратын білікті оқытушылармен қамтамасыз етілген.</w:t>
      </w:r>
    </w:p>
    <w:p w:rsidR="0096044A" w:rsidRPr="00D33328" w:rsidRDefault="0096044A" w:rsidP="00D6168B">
      <w:pPr>
        <w:widowControl w:val="0"/>
        <w:ind w:firstLine="567"/>
        <w:jc w:val="both"/>
        <w:rPr>
          <w:rFonts w:ascii="Times New Roman" w:hAnsi="Times New Roman"/>
        </w:rPr>
      </w:pPr>
    </w:p>
    <w:p w:rsidR="0096044A" w:rsidRPr="00D33328" w:rsidRDefault="0096044A" w:rsidP="00D6168B">
      <w:pPr>
        <w:keepNext/>
        <w:keepLines/>
        <w:widowControl w:val="0"/>
        <w:ind w:firstLine="567"/>
        <w:jc w:val="both"/>
        <w:outlineLvl w:val="1"/>
        <w:rPr>
          <w:rFonts w:ascii="Times New Roman" w:eastAsiaTheme="majorEastAsia" w:hAnsi="Times New Roman"/>
          <w:b/>
          <w:bCs/>
        </w:rPr>
      </w:pPr>
      <w:bookmarkStart w:id="30" w:name="_Toc144197881"/>
      <w:r w:rsidRPr="00D33328">
        <w:rPr>
          <w:rFonts w:ascii="Times New Roman" w:eastAsiaTheme="majorEastAsia" w:hAnsi="Times New Roman"/>
          <w:b/>
          <w:bCs/>
        </w:rPr>
        <w:t>4.</w:t>
      </w:r>
      <w:r w:rsidR="00E56ADE" w:rsidRPr="00D33328">
        <w:rPr>
          <w:rFonts w:ascii="Times New Roman" w:eastAsiaTheme="majorEastAsia" w:hAnsi="Times New Roman"/>
          <w:b/>
          <w:bCs/>
        </w:rPr>
        <w:t>5</w:t>
      </w:r>
      <w:r w:rsidRPr="00D33328">
        <w:rPr>
          <w:rFonts w:ascii="Times New Roman" w:eastAsiaTheme="majorEastAsia" w:hAnsi="Times New Roman"/>
          <w:b/>
          <w:bCs/>
        </w:rPr>
        <w:t xml:space="preserve"> Білім беру бағдарламаларының жабылуы</w:t>
      </w:r>
      <w:bookmarkEnd w:id="30"/>
    </w:p>
    <w:p w:rsidR="0096044A" w:rsidRPr="00D33328" w:rsidRDefault="0096044A" w:rsidP="00D6168B">
      <w:pPr>
        <w:widowControl w:val="0"/>
        <w:autoSpaceDE w:val="0"/>
        <w:autoSpaceDN w:val="0"/>
        <w:adjustRightInd w:val="0"/>
        <w:jc w:val="center"/>
        <w:rPr>
          <w:rFonts w:ascii="Times New Roman" w:hAnsi="Times New Roman"/>
          <w:b/>
          <w:bCs/>
        </w:rPr>
      </w:pPr>
    </w:p>
    <w:p w:rsidR="0096044A" w:rsidRPr="00D33328" w:rsidRDefault="0096044A" w:rsidP="00D6168B">
      <w:pPr>
        <w:pStyle w:val="aa"/>
        <w:widowControl w:val="0"/>
        <w:numPr>
          <w:ilvl w:val="2"/>
          <w:numId w:val="29"/>
        </w:numPr>
        <w:tabs>
          <w:tab w:val="clear" w:pos="1440"/>
          <w:tab w:val="num" w:pos="1276"/>
        </w:tabs>
        <w:autoSpaceDE w:val="0"/>
        <w:autoSpaceDN w:val="0"/>
        <w:adjustRightInd w:val="0"/>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 xml:space="preserve">Білім беру бағдарламасы Университет жүзеге асыратын білім беру бағдарламаларының тізімінен шығарылуы мүмкін: </w:t>
      </w:r>
    </w:p>
    <w:p w:rsidR="0096044A" w:rsidRPr="00D33328" w:rsidRDefault="0096044A" w:rsidP="00D6168B">
      <w:pPr>
        <w:widowControl w:val="0"/>
        <w:tabs>
          <w:tab w:val="num" w:pos="1276"/>
        </w:tabs>
        <w:autoSpaceDE w:val="0"/>
        <w:autoSpaceDN w:val="0"/>
        <w:adjustRightInd w:val="0"/>
        <w:ind w:firstLine="567"/>
        <w:jc w:val="both"/>
        <w:rPr>
          <w:rFonts w:ascii="Times New Roman" w:hAnsi="Times New Roman"/>
        </w:rPr>
      </w:pPr>
      <w:r w:rsidRPr="00D33328">
        <w:rPr>
          <w:rFonts w:ascii="Times New Roman" w:hAnsi="Times New Roman"/>
        </w:rPr>
        <w:t xml:space="preserve">- факультеттің бастамасымен, оны жүзеге асырудан бас тартқан жағдайда; </w:t>
      </w:r>
    </w:p>
    <w:p w:rsidR="0096044A" w:rsidRPr="00D33328" w:rsidRDefault="0096044A" w:rsidP="00D6168B">
      <w:pPr>
        <w:widowControl w:val="0"/>
        <w:tabs>
          <w:tab w:val="num" w:pos="1276"/>
        </w:tabs>
        <w:autoSpaceDE w:val="0"/>
        <w:autoSpaceDN w:val="0"/>
        <w:adjustRightInd w:val="0"/>
        <w:ind w:firstLine="567"/>
        <w:jc w:val="both"/>
        <w:rPr>
          <w:rFonts w:ascii="Times New Roman" w:hAnsi="Times New Roman"/>
        </w:rPr>
      </w:pPr>
      <w:r w:rsidRPr="00D33328">
        <w:rPr>
          <w:rFonts w:ascii="Times New Roman" w:hAnsi="Times New Roman"/>
        </w:rPr>
        <w:t>- талапкерлерді қабылдау болмаған жағдайда Университеттің бастамасы бойынша бейне</w:t>
      </w:r>
      <w:r w:rsidR="00B62427" w:rsidRPr="00D33328">
        <w:rPr>
          <w:rFonts w:ascii="Times New Roman" w:hAnsi="Times New Roman"/>
        </w:rPr>
        <w:t>ішінде білім беру бағдарламасын 2</w:t>
      </w:r>
      <w:r w:rsidRPr="00D33328">
        <w:rPr>
          <w:rFonts w:ascii="Times New Roman" w:hAnsi="Times New Roman"/>
        </w:rPr>
        <w:t xml:space="preserve"> жылдар; </w:t>
      </w:r>
    </w:p>
    <w:p w:rsidR="0096044A" w:rsidRPr="00D33328" w:rsidRDefault="0096044A" w:rsidP="00D6168B">
      <w:pPr>
        <w:widowControl w:val="0"/>
        <w:tabs>
          <w:tab w:val="num" w:pos="1276"/>
        </w:tabs>
        <w:autoSpaceDE w:val="0"/>
        <w:autoSpaceDN w:val="0"/>
        <w:adjustRightInd w:val="0"/>
        <w:ind w:firstLine="567"/>
        <w:jc w:val="both"/>
        <w:rPr>
          <w:rFonts w:ascii="Times New Roman" w:hAnsi="Times New Roman"/>
        </w:rPr>
      </w:pPr>
      <w:r w:rsidRPr="00D33328">
        <w:rPr>
          <w:rFonts w:ascii="Times New Roman" w:hAnsi="Times New Roman"/>
        </w:rPr>
        <w:t xml:space="preserve">- екі немесе одан да көп ББ бір ББ-ға ауыстырылған жағдайда; бұл жағдайда бірлескен білім беру бағдарламасы әзірленеді және жаңа болып бекітіледі, ал бұрын болған жекелеген білім беру бағдарламалары бойынша талапкерлерді қабылдау тоқтатылады, соңғы курстың соңында қабылданған ББ студенттері университет жүзеге асыратын білім беру бағдарламаларының тізімінен шығарылады. .; </w:t>
      </w:r>
    </w:p>
    <w:p w:rsidR="0096044A" w:rsidRPr="00D33328" w:rsidRDefault="0096044A" w:rsidP="00D6168B">
      <w:pPr>
        <w:widowControl w:val="0"/>
        <w:tabs>
          <w:tab w:val="num" w:pos="1276"/>
        </w:tabs>
        <w:autoSpaceDE w:val="0"/>
        <w:autoSpaceDN w:val="0"/>
        <w:adjustRightInd w:val="0"/>
        <w:ind w:firstLine="567"/>
        <w:jc w:val="both"/>
        <w:rPr>
          <w:rFonts w:ascii="Times New Roman" w:hAnsi="Times New Roman"/>
        </w:rPr>
      </w:pPr>
      <w:r w:rsidRPr="00D33328">
        <w:rPr>
          <w:rFonts w:ascii="Times New Roman" w:hAnsi="Times New Roman"/>
        </w:rPr>
        <w:t xml:space="preserve">- университеттің бастамасы бойынша, егер ББ сапасын сыртқы немесе ішкі бағалаудың қандай да бір рәсімдерінің нәтижесінде жүзеге асырылатын ББ сапасының төмендігі туралы қорытындылар алынса. </w:t>
      </w:r>
    </w:p>
    <w:p w:rsidR="0096044A" w:rsidRPr="00D33328" w:rsidRDefault="0096044A" w:rsidP="00D6168B">
      <w:pPr>
        <w:pStyle w:val="aa"/>
        <w:widowControl w:val="0"/>
        <w:numPr>
          <w:ilvl w:val="2"/>
          <w:numId w:val="29"/>
        </w:numPr>
        <w:tabs>
          <w:tab w:val="clear" w:pos="1440"/>
          <w:tab w:val="num" w:pos="1276"/>
        </w:tabs>
        <w:autoSpaceDE w:val="0"/>
        <w:autoSpaceDN w:val="0"/>
        <w:adjustRightInd w:val="0"/>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 xml:space="preserve">Білім беру бағдарламасын білім беру ұйымдарының қатарынан шығару туралы шешім іске асырылатын Білім беру бағдарламасын университеттің Ғылыми кеңесі </w:t>
      </w:r>
      <w:r w:rsidRPr="00D33328">
        <w:rPr>
          <w:rFonts w:ascii="Times New Roman" w:hAnsi="Times New Roman"/>
          <w:sz w:val="24"/>
          <w:szCs w:val="24"/>
        </w:rPr>
        <w:lastRenderedPageBreak/>
        <w:t xml:space="preserve">қабылдайды. </w:t>
      </w:r>
    </w:p>
    <w:p w:rsidR="0096044A" w:rsidRPr="00D33328" w:rsidRDefault="0096044A" w:rsidP="00D6168B">
      <w:pPr>
        <w:pStyle w:val="aa"/>
        <w:widowControl w:val="0"/>
        <w:numPr>
          <w:ilvl w:val="2"/>
          <w:numId w:val="29"/>
        </w:numPr>
        <w:tabs>
          <w:tab w:val="clear" w:pos="1440"/>
          <w:tab w:val="num" w:pos="1276"/>
        </w:tabs>
        <w:autoSpaceDE w:val="0"/>
        <w:autoSpaceDN w:val="0"/>
        <w:adjustRightInd w:val="0"/>
        <w:spacing w:after="0" w:line="240" w:lineRule="auto"/>
        <w:ind w:firstLine="567"/>
        <w:contextualSpacing w:val="0"/>
        <w:jc w:val="both"/>
        <w:rPr>
          <w:rFonts w:ascii="Times New Roman" w:hAnsi="Times New Roman"/>
          <w:sz w:val="24"/>
          <w:szCs w:val="24"/>
        </w:rPr>
      </w:pPr>
      <w:r w:rsidRPr="00D33328">
        <w:rPr>
          <w:rFonts w:ascii="Times New Roman" w:hAnsi="Times New Roman"/>
          <w:sz w:val="24"/>
          <w:szCs w:val="24"/>
        </w:rPr>
        <w:t xml:space="preserve">Егер факультеттің бастамасымен білім беру бағдарламасын жүзеге асырудан бас тартылса, университеттің Ғылыми кеңесінде осы бағдарламаға қабылдауды тоқтату туралы шешім қабылдау туралы Факультет Кеңесінің шешімі қабылданады. Университеттің Ғылыми кеңесінің оң шешімімен, бойынша көрсетілген ББ талапкерлерді қабылдауды тоқтатады, ол жаңа қабылдау ережелеріне енгізілмейді, қабылданған студенттердің соңғы курсында оқуды аяқтағаннан кейін ББ университет жүзеге асыратын білім беру бағдарламаларының тізімінен шығарылады. </w:t>
      </w:r>
    </w:p>
    <w:p w:rsidR="0096044A" w:rsidRPr="00D33328" w:rsidRDefault="0096044A" w:rsidP="00D6168B">
      <w:pPr>
        <w:widowControl w:val="0"/>
        <w:autoSpaceDE w:val="0"/>
        <w:autoSpaceDN w:val="0"/>
        <w:adjustRightInd w:val="0"/>
        <w:ind w:firstLine="567"/>
        <w:jc w:val="both"/>
        <w:rPr>
          <w:rFonts w:ascii="Times New Roman" w:hAnsi="Times New Roman"/>
          <w:b/>
          <w:bCs/>
        </w:rPr>
      </w:pPr>
    </w:p>
    <w:p w:rsidR="0096044A" w:rsidRPr="00D33328" w:rsidRDefault="0096044A" w:rsidP="00D6168B">
      <w:pPr>
        <w:widowControl w:val="0"/>
        <w:autoSpaceDE w:val="0"/>
        <w:autoSpaceDN w:val="0"/>
        <w:adjustRightInd w:val="0"/>
        <w:ind w:firstLine="567"/>
        <w:jc w:val="both"/>
        <w:rPr>
          <w:rFonts w:ascii="Times New Roman" w:hAnsi="Times New Roman"/>
        </w:rPr>
      </w:pPr>
    </w:p>
    <w:p w:rsidR="0096044A" w:rsidRPr="00D33328" w:rsidRDefault="0096044A" w:rsidP="00D6168B">
      <w:pPr>
        <w:widowControl w:val="0"/>
        <w:autoSpaceDE w:val="0"/>
        <w:autoSpaceDN w:val="0"/>
        <w:adjustRightInd w:val="0"/>
        <w:ind w:firstLine="567"/>
        <w:jc w:val="both"/>
        <w:rPr>
          <w:rFonts w:ascii="Times New Roman" w:hAnsi="Times New Roman"/>
        </w:rPr>
      </w:pPr>
    </w:p>
    <w:p w:rsidR="0096044A" w:rsidRPr="00D33328" w:rsidRDefault="0096044A" w:rsidP="00D6168B">
      <w:pPr>
        <w:widowControl w:val="0"/>
        <w:autoSpaceDE w:val="0"/>
        <w:autoSpaceDN w:val="0"/>
        <w:adjustRightInd w:val="0"/>
        <w:ind w:firstLine="567"/>
        <w:jc w:val="both"/>
        <w:rPr>
          <w:rFonts w:ascii="Times New Roman" w:hAnsi="Times New Roman"/>
        </w:rPr>
      </w:pPr>
    </w:p>
    <w:p w:rsidR="0096044A" w:rsidRPr="00D33328" w:rsidRDefault="0096044A" w:rsidP="00D6168B">
      <w:pPr>
        <w:widowControl w:val="0"/>
        <w:autoSpaceDE w:val="0"/>
        <w:autoSpaceDN w:val="0"/>
        <w:adjustRightInd w:val="0"/>
        <w:ind w:firstLine="567"/>
        <w:jc w:val="both"/>
        <w:rPr>
          <w:rFonts w:ascii="Times New Roman" w:hAnsi="Times New Roman"/>
        </w:rPr>
      </w:pPr>
    </w:p>
    <w:p w:rsidR="0096044A" w:rsidRPr="00D33328" w:rsidRDefault="0096044A" w:rsidP="00D6168B">
      <w:pPr>
        <w:widowControl w:val="0"/>
        <w:autoSpaceDE w:val="0"/>
        <w:autoSpaceDN w:val="0"/>
        <w:adjustRightInd w:val="0"/>
        <w:ind w:firstLine="567"/>
        <w:jc w:val="both"/>
        <w:rPr>
          <w:rFonts w:ascii="Times New Roman" w:hAnsi="Times New Roman"/>
        </w:rPr>
      </w:pPr>
    </w:p>
    <w:p w:rsidR="0096044A" w:rsidRPr="00D33328" w:rsidRDefault="0096044A" w:rsidP="00D6168B">
      <w:pPr>
        <w:widowControl w:val="0"/>
        <w:autoSpaceDE w:val="0"/>
        <w:autoSpaceDN w:val="0"/>
        <w:adjustRightInd w:val="0"/>
        <w:ind w:firstLine="567"/>
        <w:jc w:val="both"/>
        <w:rPr>
          <w:rFonts w:ascii="Times New Roman" w:hAnsi="Times New Roman"/>
        </w:rPr>
      </w:pPr>
    </w:p>
    <w:p w:rsidR="0096044A" w:rsidRPr="00D33328" w:rsidRDefault="0096044A" w:rsidP="00D6168B">
      <w:pPr>
        <w:widowControl w:val="0"/>
        <w:autoSpaceDE w:val="0"/>
        <w:autoSpaceDN w:val="0"/>
        <w:adjustRightInd w:val="0"/>
        <w:ind w:firstLine="567"/>
        <w:jc w:val="both"/>
        <w:rPr>
          <w:rFonts w:ascii="Times New Roman" w:hAnsi="Times New Roman"/>
        </w:rPr>
      </w:pPr>
    </w:p>
    <w:p w:rsidR="0096044A" w:rsidRPr="00D33328" w:rsidRDefault="0096044A" w:rsidP="00D6168B">
      <w:pPr>
        <w:widowControl w:val="0"/>
        <w:autoSpaceDE w:val="0"/>
        <w:autoSpaceDN w:val="0"/>
        <w:adjustRightInd w:val="0"/>
        <w:ind w:firstLine="567"/>
        <w:jc w:val="both"/>
        <w:rPr>
          <w:rFonts w:ascii="Times New Roman" w:hAnsi="Times New Roman"/>
        </w:rPr>
      </w:pPr>
    </w:p>
    <w:p w:rsidR="0096044A" w:rsidRPr="00D33328" w:rsidRDefault="0096044A" w:rsidP="00D6168B">
      <w:pPr>
        <w:widowControl w:val="0"/>
      </w:pPr>
    </w:p>
    <w:p w:rsidR="00E43E53" w:rsidRPr="00D33328" w:rsidRDefault="0048701E" w:rsidP="00EB5F97">
      <w:pPr>
        <w:pStyle w:val="10"/>
        <w:keepNext w:val="0"/>
        <w:keepLines w:val="0"/>
        <w:pageBreakBefore/>
        <w:widowControl w:val="0"/>
        <w:spacing w:before="0" w:line="240" w:lineRule="auto"/>
        <w:ind w:firstLine="567"/>
        <w:jc w:val="both"/>
        <w:rPr>
          <w:rFonts w:ascii="Times New Roman" w:hAnsi="Times New Roman" w:cs="Times New Roman"/>
          <w:color w:val="auto"/>
          <w:sz w:val="24"/>
          <w:szCs w:val="24"/>
        </w:rPr>
      </w:pPr>
      <w:bookmarkStart w:id="31" w:name="_Toc144197882"/>
      <w:r w:rsidRPr="00D33328">
        <w:rPr>
          <w:rFonts w:ascii="Times New Roman" w:hAnsi="Times New Roman" w:cs="Times New Roman"/>
          <w:color w:val="auto"/>
          <w:sz w:val="24"/>
          <w:szCs w:val="24"/>
        </w:rPr>
        <w:lastRenderedPageBreak/>
        <w:t>5</w:t>
      </w:r>
      <w:r w:rsidR="00E43E53" w:rsidRPr="00D33328">
        <w:rPr>
          <w:rFonts w:ascii="Times New Roman" w:hAnsi="Times New Roman" w:cs="Times New Roman"/>
          <w:color w:val="auto"/>
          <w:sz w:val="24"/>
          <w:szCs w:val="24"/>
        </w:rPr>
        <w:t xml:space="preserve"> АУДАРУ, ҚАЛПЫНА КЕЛТІРУ, АУДАРУ ҚАҒИДАЛАРЫ БІЛІМ АЛУШЫЛАРДЫҢ. АКАДЕМИЯЛЫҚ ДЕМАЛЫС БЕРУ</w:t>
      </w:r>
      <w:bookmarkEnd w:id="31"/>
      <w:r w:rsidR="00E43E53" w:rsidRPr="00D33328">
        <w:rPr>
          <w:rFonts w:ascii="Times New Roman" w:hAnsi="Times New Roman" w:cs="Times New Roman"/>
          <w:color w:val="auto"/>
          <w:sz w:val="24"/>
          <w:szCs w:val="24"/>
        </w:rPr>
        <w:t xml:space="preserve"> </w:t>
      </w:r>
    </w:p>
    <w:p w:rsidR="00E43E53" w:rsidRPr="00D33328" w:rsidRDefault="00E43E53" w:rsidP="00D6168B">
      <w:pPr>
        <w:widowControl w:val="0"/>
        <w:rPr>
          <w:rFonts w:ascii="Times New Roman" w:hAnsi="Times New Roman"/>
        </w:rPr>
      </w:pPr>
    </w:p>
    <w:p w:rsidR="00B337D2" w:rsidRPr="00D33328" w:rsidRDefault="00B337D2" w:rsidP="00D6168B">
      <w:pPr>
        <w:pStyle w:val="2"/>
        <w:widowControl w:val="0"/>
        <w:spacing w:before="0"/>
        <w:ind w:firstLine="567"/>
        <w:jc w:val="both"/>
        <w:rPr>
          <w:rFonts w:ascii="Times New Roman" w:hAnsi="Times New Roman" w:cs="Times New Roman"/>
          <w:color w:val="auto"/>
          <w:sz w:val="24"/>
          <w:szCs w:val="24"/>
        </w:rPr>
      </w:pPr>
      <w:bookmarkStart w:id="32" w:name="_Toc531354363"/>
      <w:bookmarkStart w:id="33" w:name="_Toc144197883"/>
      <w:r w:rsidRPr="00D33328">
        <w:rPr>
          <w:rFonts w:ascii="Times New Roman" w:hAnsi="Times New Roman" w:cs="Times New Roman"/>
          <w:color w:val="auto"/>
          <w:sz w:val="24"/>
          <w:szCs w:val="24"/>
        </w:rPr>
        <w:t>5.1 Жалпы ережелер</w:t>
      </w:r>
      <w:bookmarkEnd w:id="32"/>
      <w:bookmarkEnd w:id="33"/>
    </w:p>
    <w:p w:rsidR="00B337D2" w:rsidRPr="00D33328" w:rsidRDefault="00B337D2" w:rsidP="00D6168B">
      <w:pPr>
        <w:widowControl w:val="0"/>
      </w:pPr>
    </w:p>
    <w:p w:rsidR="00B337D2" w:rsidRPr="00D33328" w:rsidRDefault="00B337D2" w:rsidP="00D6168B">
      <w:pPr>
        <w:widowControl w:val="0"/>
        <w:ind w:firstLine="567"/>
        <w:jc w:val="both"/>
        <w:rPr>
          <w:rFonts w:ascii="Times New Roman" w:hAnsi="Times New Roman"/>
        </w:rPr>
      </w:pPr>
      <w:r w:rsidRPr="00D33328">
        <w:rPr>
          <w:rFonts w:ascii="Times New Roman" w:hAnsi="Times New Roman"/>
        </w:rPr>
        <w:t xml:space="preserve">5.1 Білім алушының білім беру ұйымынан ауысуға құқығы бар. </w:t>
      </w:r>
      <w:proofErr w:type="spellStart"/>
      <w:r w:rsidRPr="00D33328">
        <w:rPr>
          <w:rFonts w:ascii="Times New Roman" w:hAnsi="Times New Roman"/>
        </w:rPr>
        <w:t>ҚИнЭУ</w:t>
      </w:r>
      <w:proofErr w:type="spellEnd"/>
      <w:r w:rsidRPr="00D33328">
        <w:rPr>
          <w:rFonts w:ascii="Times New Roman" w:hAnsi="Times New Roman"/>
        </w:rPr>
        <w:t xml:space="preserve"> </w:t>
      </w:r>
      <w:proofErr w:type="spellStart"/>
      <w:r w:rsidRPr="00D33328">
        <w:rPr>
          <w:rFonts w:ascii="Times New Roman" w:hAnsi="Times New Roman"/>
        </w:rPr>
        <w:t>басқа</w:t>
      </w:r>
      <w:proofErr w:type="spellEnd"/>
      <w:r w:rsidRPr="00D33328">
        <w:rPr>
          <w:rFonts w:ascii="Times New Roman" w:hAnsi="Times New Roman"/>
        </w:rPr>
        <w:t xml:space="preserve"> ЖОО-</w:t>
      </w:r>
      <w:proofErr w:type="spellStart"/>
      <w:r w:rsidRPr="00D33328">
        <w:rPr>
          <w:rFonts w:ascii="Times New Roman" w:hAnsi="Times New Roman"/>
        </w:rPr>
        <w:t>ға</w:t>
      </w:r>
      <w:proofErr w:type="spellEnd"/>
      <w:r w:rsidRPr="00D33328">
        <w:rPr>
          <w:rFonts w:ascii="Times New Roman" w:hAnsi="Times New Roman"/>
        </w:rPr>
        <w:t xml:space="preserve">, </w:t>
      </w:r>
      <w:proofErr w:type="spellStart"/>
      <w:r w:rsidRPr="00D33328">
        <w:rPr>
          <w:rFonts w:ascii="Times New Roman" w:hAnsi="Times New Roman"/>
        </w:rPr>
        <w:t>басқа</w:t>
      </w:r>
      <w:proofErr w:type="spellEnd"/>
      <w:r w:rsidRPr="00D33328">
        <w:rPr>
          <w:rFonts w:ascii="Times New Roman" w:hAnsi="Times New Roman"/>
        </w:rPr>
        <w:t xml:space="preserve"> ЖОО-дан </w:t>
      </w:r>
      <w:proofErr w:type="spellStart"/>
      <w:r w:rsidRPr="00D33328">
        <w:rPr>
          <w:rFonts w:ascii="Times New Roman" w:hAnsi="Times New Roman"/>
        </w:rPr>
        <w:t>ҚИнЭУ</w:t>
      </w:r>
      <w:proofErr w:type="spellEnd"/>
      <w:r w:rsidRPr="00D33328">
        <w:rPr>
          <w:rFonts w:ascii="Times New Roman" w:hAnsi="Times New Roman"/>
        </w:rPr>
        <w:t xml:space="preserve">, университет </w:t>
      </w:r>
      <w:proofErr w:type="spellStart"/>
      <w:r w:rsidRPr="00D33328">
        <w:rPr>
          <w:rFonts w:ascii="Times New Roman" w:hAnsi="Times New Roman"/>
        </w:rPr>
        <w:t>ішінде</w:t>
      </w:r>
      <w:proofErr w:type="spellEnd"/>
      <w:r w:rsidRPr="00D33328">
        <w:rPr>
          <w:rFonts w:ascii="Times New Roman" w:hAnsi="Times New Roman"/>
        </w:rPr>
        <w:t xml:space="preserve"> </w:t>
      </w:r>
      <w:proofErr w:type="spellStart"/>
      <w:r w:rsidRPr="00D33328">
        <w:rPr>
          <w:rFonts w:ascii="Times New Roman" w:hAnsi="Times New Roman"/>
        </w:rPr>
        <w:t>бір</w:t>
      </w:r>
      <w:proofErr w:type="spellEnd"/>
      <w:r w:rsidRPr="00D33328">
        <w:rPr>
          <w:rFonts w:ascii="Times New Roman" w:hAnsi="Times New Roman"/>
        </w:rPr>
        <w:t xml:space="preserve"> білім беру бағдарламасынан екіншісіне, оқытудың бір түрінен екіншісіне, бір тіл бөлімінен екіншісіне.</w:t>
      </w:r>
    </w:p>
    <w:p w:rsidR="00B337D2" w:rsidRPr="00D33328" w:rsidRDefault="00B337D2" w:rsidP="00D6168B">
      <w:pPr>
        <w:widowControl w:val="0"/>
        <w:ind w:firstLine="567"/>
        <w:jc w:val="both"/>
        <w:rPr>
          <w:rFonts w:ascii="Times New Roman" w:hAnsi="Times New Roman"/>
        </w:rPr>
      </w:pPr>
      <w:r w:rsidRPr="00D33328">
        <w:rPr>
          <w:rFonts w:ascii="Times New Roman" w:hAnsi="Times New Roman"/>
        </w:rPr>
        <w:t>5.2 К білім алушыларға мыналар жатады:</w:t>
      </w:r>
    </w:p>
    <w:p w:rsidR="00B337D2" w:rsidRPr="00D33328" w:rsidRDefault="00B337D2" w:rsidP="00D6168B">
      <w:pPr>
        <w:widowControl w:val="0"/>
        <w:ind w:firstLine="567"/>
        <w:jc w:val="both"/>
        <w:rPr>
          <w:rFonts w:ascii="Times New Roman" w:hAnsi="Times New Roman"/>
        </w:rPr>
      </w:pPr>
      <w:r w:rsidRPr="00D33328">
        <w:rPr>
          <w:rFonts w:ascii="Times New Roman" w:hAnsi="Times New Roman"/>
        </w:rPr>
        <w:t xml:space="preserve">1) жоғары білімнің білім беру бағдарламаларын меңгеріп жатқан университет </w:t>
      </w:r>
      <w:proofErr w:type="spellStart"/>
      <w:r w:rsidRPr="00D33328">
        <w:rPr>
          <w:rFonts w:ascii="Times New Roman" w:hAnsi="Times New Roman"/>
        </w:rPr>
        <w:t>студенттері</w:t>
      </w:r>
      <w:proofErr w:type="spellEnd"/>
      <w:r w:rsidRPr="00D33328">
        <w:rPr>
          <w:rFonts w:ascii="Times New Roman" w:hAnsi="Times New Roman"/>
        </w:rPr>
        <w:t xml:space="preserve"> - </w:t>
      </w:r>
      <w:proofErr w:type="spellStart"/>
      <w:r w:rsidRPr="00D33328">
        <w:rPr>
          <w:rFonts w:ascii="Times New Roman" w:hAnsi="Times New Roman"/>
        </w:rPr>
        <w:t>бакалавриаттың</w:t>
      </w:r>
      <w:proofErr w:type="spellEnd"/>
      <w:r w:rsidRPr="00D33328">
        <w:rPr>
          <w:rFonts w:ascii="Times New Roman" w:hAnsi="Times New Roman"/>
        </w:rPr>
        <w:t>;</w:t>
      </w:r>
    </w:p>
    <w:p w:rsidR="00B337D2" w:rsidRPr="00D33328" w:rsidRDefault="00B337D2" w:rsidP="00D6168B">
      <w:pPr>
        <w:widowControl w:val="0"/>
        <w:ind w:firstLine="567"/>
        <w:jc w:val="both"/>
        <w:rPr>
          <w:rFonts w:ascii="Times New Roman" w:hAnsi="Times New Roman"/>
        </w:rPr>
      </w:pPr>
      <w:r w:rsidRPr="00D33328">
        <w:rPr>
          <w:rFonts w:ascii="Times New Roman" w:hAnsi="Times New Roman"/>
        </w:rPr>
        <w:t>2) магистратурада жоғары оқу орнынан кейінгі білімнің білім беру бағдарламаларын меңгерген университет магистранттары.</w:t>
      </w:r>
    </w:p>
    <w:p w:rsidR="00B337D2" w:rsidRPr="00D33328" w:rsidRDefault="00B337D2" w:rsidP="00D6168B">
      <w:pPr>
        <w:widowControl w:val="0"/>
        <w:ind w:firstLine="567"/>
        <w:jc w:val="both"/>
        <w:rPr>
          <w:rFonts w:ascii="Times New Roman" w:hAnsi="Times New Roman"/>
        </w:rPr>
      </w:pPr>
      <w:r w:rsidRPr="00D33328">
        <w:rPr>
          <w:rFonts w:ascii="Times New Roman" w:hAnsi="Times New Roman"/>
        </w:rPr>
        <w:t>5.3 Аударымдар мен қалпына келтірудің міндетті шарттары болып табылады:</w:t>
      </w:r>
    </w:p>
    <w:p w:rsidR="00B337D2" w:rsidRPr="00D33328" w:rsidRDefault="00B337D2" w:rsidP="00D6168B">
      <w:pPr>
        <w:widowControl w:val="0"/>
        <w:ind w:firstLine="567"/>
        <w:jc w:val="both"/>
        <w:rPr>
          <w:rFonts w:ascii="Times New Roman" w:hAnsi="Times New Roman"/>
        </w:rPr>
      </w:pPr>
      <w:r w:rsidRPr="00D33328">
        <w:rPr>
          <w:rFonts w:ascii="Times New Roman" w:hAnsi="Times New Roman"/>
        </w:rPr>
        <w:t>- аяқтау білім алушыларға жеке оқу жоспарына сәйкес меңгерілетін бағдарламаның бірінші академиялық кезеңі;</w:t>
      </w:r>
    </w:p>
    <w:p w:rsidR="00B337D2" w:rsidRPr="00D33328" w:rsidRDefault="00B337D2" w:rsidP="00D6168B">
      <w:pPr>
        <w:widowControl w:val="0"/>
        <w:ind w:firstLine="567"/>
        <w:jc w:val="both"/>
        <w:rPr>
          <w:rFonts w:ascii="Times New Roman" w:hAnsi="Times New Roman"/>
        </w:rPr>
      </w:pPr>
      <w:r w:rsidRPr="00D33328">
        <w:rPr>
          <w:rFonts w:ascii="Times New Roman" w:hAnsi="Times New Roman"/>
        </w:rPr>
        <w:t>- белгіленген шекті балдан төмен емес балы бар ұлттық бірыңғай тестілеу (ҰБТ) сертификатының болуы.</w:t>
      </w:r>
    </w:p>
    <w:p w:rsidR="00B337D2" w:rsidRPr="00D33328" w:rsidRDefault="00B337D2" w:rsidP="00D6168B">
      <w:pPr>
        <w:widowControl w:val="0"/>
        <w:ind w:firstLine="567"/>
        <w:jc w:val="both"/>
        <w:rPr>
          <w:rFonts w:ascii="Times New Roman" w:hAnsi="Times New Roman"/>
        </w:rPr>
      </w:pPr>
      <w:r w:rsidRPr="00D33328">
        <w:rPr>
          <w:rFonts w:ascii="Times New Roman" w:hAnsi="Times New Roman"/>
        </w:rPr>
        <w:t xml:space="preserve">Білім алушыларды ауыстыру және қайта қабылдау қысқы және жазғы каникул кезеңінде жүзеге асырылады. </w:t>
      </w:r>
    </w:p>
    <w:p w:rsidR="00E43E53" w:rsidRPr="00D33328" w:rsidRDefault="00B337D2" w:rsidP="00D6168B">
      <w:pPr>
        <w:widowControl w:val="0"/>
        <w:autoSpaceDE w:val="0"/>
        <w:autoSpaceDN w:val="0"/>
        <w:adjustRightInd w:val="0"/>
        <w:ind w:firstLine="567"/>
        <w:jc w:val="both"/>
        <w:rPr>
          <w:rFonts w:ascii="Times New Roman" w:hAnsi="Times New Roman"/>
        </w:rPr>
      </w:pPr>
      <w:r w:rsidRPr="00D33328">
        <w:rPr>
          <w:rFonts w:ascii="Times New Roman" w:hAnsi="Times New Roman"/>
        </w:rPr>
        <w:t>5.4 Білім алушы қайта қабылдау кезінде оқудан шығару мерзіміне қарамастан кез келген ЖОО-ға қайта қабылданады.</w:t>
      </w:r>
    </w:p>
    <w:p w:rsidR="00B337D2" w:rsidRPr="00D33328" w:rsidRDefault="00B337D2" w:rsidP="00D6168B">
      <w:pPr>
        <w:widowControl w:val="0"/>
        <w:autoSpaceDE w:val="0"/>
        <w:autoSpaceDN w:val="0"/>
        <w:adjustRightInd w:val="0"/>
        <w:ind w:firstLine="567"/>
        <w:jc w:val="both"/>
        <w:rPr>
          <w:rFonts w:ascii="Times New Roman" w:hAnsi="Times New Roman"/>
        </w:rPr>
      </w:pPr>
      <w:r w:rsidRPr="00D33328">
        <w:rPr>
          <w:rFonts w:ascii="Times New Roman" w:hAnsi="Times New Roman"/>
        </w:rPr>
        <w:t xml:space="preserve">5.5 Баударма бойынша </w:t>
      </w:r>
      <w:r w:rsidRPr="00D33328">
        <w:rPr>
          <w:rFonts w:ascii="Times New Roman" w:hAnsi="Times New Roman"/>
          <w:lang w:val="kk-KZ"/>
        </w:rPr>
        <w:t xml:space="preserve">білім алушының </w:t>
      </w:r>
      <w:r w:rsidR="00D60B54" w:rsidRPr="00D33328">
        <w:rPr>
          <w:rFonts w:ascii="Times New Roman" w:hAnsi="Times New Roman"/>
          <w:lang w:val="kk-KZ"/>
        </w:rPr>
        <w:t xml:space="preserve">оның ескеріледі </w:t>
      </w:r>
      <w:r w:rsidRPr="00D33328">
        <w:rPr>
          <w:rFonts w:ascii="Times New Roman" w:hAnsi="Times New Roman"/>
        </w:rPr>
        <w:t>дайындық бағыты</w:t>
      </w:r>
      <w:r w:rsidR="00D60B54" w:rsidRPr="00D33328">
        <w:rPr>
          <w:rFonts w:ascii="Times New Roman" w:hAnsi="Times New Roman"/>
        </w:rPr>
        <w:t xml:space="preserve">, </w:t>
      </w:r>
      <w:r w:rsidRPr="00D33328">
        <w:rPr>
          <w:rFonts w:ascii="Times New Roman" w:hAnsi="Times New Roman"/>
        </w:rPr>
        <w:t>білім беру бағдарламасының бейіні, оқу жетістіктері</w:t>
      </w:r>
      <w:r w:rsidR="00D60B54" w:rsidRPr="00D33328">
        <w:rPr>
          <w:rFonts w:ascii="Times New Roman" w:hAnsi="Times New Roman"/>
        </w:rPr>
        <w:t>, сондай-ақ академиялық адалдықты бұзу жағдайлары</w:t>
      </w:r>
      <w:r w:rsidRPr="00D33328">
        <w:rPr>
          <w:rFonts w:ascii="Times New Roman" w:hAnsi="Times New Roman"/>
        </w:rPr>
        <w:t>.</w:t>
      </w:r>
    </w:p>
    <w:p w:rsidR="007C6988" w:rsidRPr="00D33328" w:rsidRDefault="007C6988" w:rsidP="00D6168B">
      <w:pPr>
        <w:widowControl w:val="0"/>
        <w:autoSpaceDE w:val="0"/>
        <w:autoSpaceDN w:val="0"/>
        <w:adjustRightInd w:val="0"/>
        <w:ind w:firstLine="567"/>
        <w:jc w:val="both"/>
        <w:rPr>
          <w:rFonts w:ascii="Times New Roman" w:hAnsi="Times New Roman"/>
        </w:rPr>
      </w:pPr>
      <w:r w:rsidRPr="00D33328">
        <w:rPr>
          <w:rFonts w:ascii="Times New Roman" w:hAnsi="Times New Roman"/>
        </w:rPr>
        <w:t xml:space="preserve">5.6 Бауыстыру немесе </w:t>
      </w:r>
      <w:proofErr w:type="spellStart"/>
      <w:r w:rsidRPr="00D33328">
        <w:rPr>
          <w:rFonts w:ascii="Times New Roman" w:hAnsi="Times New Roman"/>
        </w:rPr>
        <w:t>қалпына</w:t>
      </w:r>
      <w:proofErr w:type="spellEnd"/>
      <w:r w:rsidRPr="00D33328">
        <w:rPr>
          <w:rFonts w:ascii="Times New Roman" w:hAnsi="Times New Roman"/>
        </w:rPr>
        <w:t xml:space="preserve"> </w:t>
      </w:r>
      <w:proofErr w:type="spellStart"/>
      <w:r w:rsidRPr="00D33328">
        <w:rPr>
          <w:rFonts w:ascii="Times New Roman" w:hAnsi="Times New Roman"/>
        </w:rPr>
        <w:t>келтіру</w:t>
      </w:r>
      <w:proofErr w:type="spellEnd"/>
      <w:r w:rsidRPr="00D33328">
        <w:rPr>
          <w:rFonts w:ascii="Times New Roman" w:hAnsi="Times New Roman"/>
        </w:rPr>
        <w:t xml:space="preserve"> </w:t>
      </w:r>
      <w:proofErr w:type="spellStart"/>
      <w:r w:rsidRPr="00D33328">
        <w:rPr>
          <w:rFonts w:ascii="Times New Roman" w:hAnsi="Times New Roman"/>
        </w:rPr>
        <w:t>үшін</w:t>
      </w:r>
      <w:proofErr w:type="spellEnd"/>
      <w:r w:rsidRPr="00D33328">
        <w:rPr>
          <w:rFonts w:ascii="Times New Roman" w:hAnsi="Times New Roman"/>
        </w:rPr>
        <w:t xml:space="preserve"> </w:t>
      </w:r>
      <w:proofErr w:type="spellStart"/>
      <w:r w:rsidRPr="00D33328">
        <w:rPr>
          <w:rFonts w:ascii="Times New Roman" w:hAnsi="Times New Roman"/>
        </w:rPr>
        <w:t>қайта</w:t>
      </w:r>
      <w:proofErr w:type="spellEnd"/>
      <w:r w:rsidRPr="00D33328">
        <w:rPr>
          <w:rFonts w:ascii="Times New Roman" w:hAnsi="Times New Roman"/>
        </w:rPr>
        <w:t xml:space="preserve"> </w:t>
      </w:r>
      <w:proofErr w:type="spellStart"/>
      <w:r w:rsidRPr="00D33328">
        <w:rPr>
          <w:rFonts w:ascii="Times New Roman" w:hAnsi="Times New Roman"/>
        </w:rPr>
        <w:t>есептеу</w:t>
      </w:r>
      <w:proofErr w:type="spellEnd"/>
      <w:r w:rsidRPr="00D33328">
        <w:rPr>
          <w:rFonts w:ascii="Times New Roman" w:hAnsi="Times New Roman"/>
        </w:rPr>
        <w:t xml:space="preserve"> </w:t>
      </w:r>
      <w:proofErr w:type="spellStart"/>
      <w:r w:rsidRPr="00D33328">
        <w:rPr>
          <w:rFonts w:ascii="Times New Roman" w:hAnsi="Times New Roman"/>
        </w:rPr>
        <w:t>оқыту</w:t>
      </w:r>
      <w:proofErr w:type="spellEnd"/>
      <w:r w:rsidRPr="00D33328">
        <w:rPr>
          <w:rFonts w:ascii="Times New Roman" w:hAnsi="Times New Roman"/>
        </w:rPr>
        <w:t xml:space="preserve"> </w:t>
      </w:r>
      <w:proofErr w:type="spellStart"/>
      <w:r w:rsidRPr="00D33328">
        <w:rPr>
          <w:rFonts w:ascii="Times New Roman" w:hAnsi="Times New Roman"/>
        </w:rPr>
        <w:t>нәтижелері</w:t>
      </w:r>
      <w:proofErr w:type="spellEnd"/>
      <w:r w:rsidRPr="00D33328">
        <w:rPr>
          <w:rFonts w:ascii="Times New Roman" w:hAnsi="Times New Roman"/>
        </w:rPr>
        <w:t xml:space="preserve"> </w:t>
      </w:r>
      <w:proofErr w:type="spellStart"/>
      <w:r w:rsidRPr="00D33328">
        <w:rPr>
          <w:rFonts w:ascii="Times New Roman" w:hAnsi="Times New Roman"/>
        </w:rPr>
        <w:t>бойынша</w:t>
      </w:r>
      <w:proofErr w:type="spellEnd"/>
      <w:r w:rsidRPr="00D33328">
        <w:rPr>
          <w:rFonts w:ascii="Times New Roman" w:hAnsi="Times New Roman"/>
        </w:rPr>
        <w:t xml:space="preserve"> комиссия құрылады. Комиссияның құрамына міндетті түрде</w:t>
      </w:r>
      <w:r w:rsidR="002B72B1" w:rsidRPr="00D33328">
        <w:rPr>
          <w:rFonts w:ascii="Times New Roman" w:hAnsi="Times New Roman"/>
        </w:rPr>
        <w:t xml:space="preserve">тәртіппен </w:t>
      </w:r>
      <w:proofErr w:type="spellStart"/>
      <w:r w:rsidR="002B72B1" w:rsidRPr="00D33328">
        <w:rPr>
          <w:rFonts w:ascii="Times New Roman" w:hAnsi="Times New Roman"/>
        </w:rPr>
        <w:t>қосылады</w:t>
      </w:r>
      <w:proofErr w:type="spellEnd"/>
      <w:r w:rsidR="002B72B1" w:rsidRPr="00D33328">
        <w:rPr>
          <w:rFonts w:ascii="Times New Roman" w:hAnsi="Times New Roman"/>
        </w:rPr>
        <w:t xml:space="preserve"> </w:t>
      </w:r>
      <w:r w:rsidRPr="00D33328">
        <w:rPr>
          <w:rFonts w:ascii="Times New Roman" w:hAnsi="Times New Roman"/>
        </w:rPr>
        <w:t xml:space="preserve"> кафедра </w:t>
      </w:r>
      <w:proofErr w:type="spellStart"/>
      <w:r w:rsidRPr="00D33328">
        <w:rPr>
          <w:rFonts w:ascii="Times New Roman" w:hAnsi="Times New Roman"/>
        </w:rPr>
        <w:t>меңгерушісі</w:t>
      </w:r>
      <w:proofErr w:type="spellEnd"/>
      <w:r w:rsidRPr="00D33328">
        <w:rPr>
          <w:rFonts w:ascii="Times New Roman" w:hAnsi="Times New Roman"/>
        </w:rPr>
        <w:t xml:space="preserve">, </w:t>
      </w:r>
      <w:proofErr w:type="spellStart"/>
      <w:r w:rsidRPr="00D33328">
        <w:rPr>
          <w:rFonts w:ascii="Times New Roman" w:hAnsi="Times New Roman"/>
        </w:rPr>
        <w:t>эдвайзер</w:t>
      </w:r>
      <w:proofErr w:type="spellEnd"/>
      <w:r w:rsidRPr="00D33328">
        <w:rPr>
          <w:rFonts w:ascii="Times New Roman" w:hAnsi="Times New Roman"/>
        </w:rPr>
        <w:t xml:space="preserve"> </w:t>
      </w:r>
      <w:proofErr w:type="spellStart"/>
      <w:r w:rsidRPr="00D33328">
        <w:rPr>
          <w:rFonts w:ascii="Times New Roman" w:hAnsi="Times New Roman"/>
        </w:rPr>
        <w:t>білім</w:t>
      </w:r>
      <w:proofErr w:type="spellEnd"/>
      <w:r w:rsidRPr="00D33328">
        <w:rPr>
          <w:rFonts w:ascii="Times New Roman" w:hAnsi="Times New Roman"/>
        </w:rPr>
        <w:t xml:space="preserve"> беру </w:t>
      </w:r>
      <w:proofErr w:type="spellStart"/>
      <w:r w:rsidRPr="00D33328">
        <w:rPr>
          <w:rFonts w:ascii="Times New Roman" w:hAnsi="Times New Roman"/>
        </w:rPr>
        <w:t>бағдарламалары</w:t>
      </w:r>
      <w:proofErr w:type="spellEnd"/>
      <w:r w:rsidRPr="00D33328">
        <w:rPr>
          <w:rFonts w:ascii="Times New Roman" w:hAnsi="Times New Roman"/>
        </w:rPr>
        <w:t xml:space="preserve">, сондай-ақ білім беру бағдарламасы бойынша оқу үдерісін қамтамасыз ететін ең білікті оқытушылар. </w:t>
      </w:r>
    </w:p>
    <w:p w:rsidR="006947F9" w:rsidRPr="00D33328" w:rsidRDefault="006947F9" w:rsidP="00D6168B">
      <w:pPr>
        <w:widowControl w:val="0"/>
        <w:autoSpaceDE w:val="0"/>
        <w:autoSpaceDN w:val="0"/>
        <w:adjustRightInd w:val="0"/>
        <w:ind w:firstLine="567"/>
        <w:jc w:val="both"/>
        <w:rPr>
          <w:rFonts w:ascii="Times New Roman" w:hAnsi="Times New Roman"/>
        </w:rPr>
      </w:pPr>
      <w:r w:rsidRPr="00D33328">
        <w:rPr>
          <w:rFonts w:ascii="Times New Roman" w:hAnsi="Times New Roman"/>
        </w:rPr>
        <w:t>5.6 Білім алушыны шығармашылық дайындықты талап ететін жоғары білімнің білім беру бағдарламалары топтарынан басқа білім беру бағдарламалары топтарына ауыстыру 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белгіленген шекті баллдан төмен емес баллмен ұлттық бірыңғай тестілеу сертификаты болған жағдайда жүзеге асырылады. білім беру.</w:t>
      </w:r>
    </w:p>
    <w:p w:rsidR="00B337D2" w:rsidRPr="00D33328" w:rsidRDefault="00B337D2" w:rsidP="00D6168B">
      <w:pPr>
        <w:widowControl w:val="0"/>
        <w:autoSpaceDE w:val="0"/>
        <w:autoSpaceDN w:val="0"/>
        <w:adjustRightInd w:val="0"/>
        <w:ind w:firstLine="567"/>
        <w:jc w:val="both"/>
        <w:rPr>
          <w:rFonts w:ascii="Times New Roman" w:hAnsi="Times New Roman"/>
          <w:b/>
        </w:rPr>
      </w:pPr>
    </w:p>
    <w:p w:rsidR="00E43E53" w:rsidRPr="00D33328" w:rsidRDefault="0048701E" w:rsidP="00D6168B">
      <w:pPr>
        <w:pStyle w:val="2"/>
        <w:widowControl w:val="0"/>
        <w:spacing w:before="0"/>
        <w:ind w:firstLine="567"/>
        <w:jc w:val="both"/>
        <w:rPr>
          <w:rFonts w:ascii="Times New Roman" w:hAnsi="Times New Roman" w:cs="Times New Roman"/>
          <w:color w:val="auto"/>
          <w:sz w:val="24"/>
          <w:szCs w:val="24"/>
        </w:rPr>
      </w:pPr>
      <w:bookmarkStart w:id="34" w:name="_Toc144197884"/>
      <w:r w:rsidRPr="00D33328">
        <w:rPr>
          <w:rFonts w:ascii="Times New Roman" w:hAnsi="Times New Roman" w:cs="Times New Roman"/>
          <w:color w:val="auto"/>
          <w:sz w:val="24"/>
          <w:szCs w:val="24"/>
        </w:rPr>
        <w:t>5</w:t>
      </w:r>
      <w:r w:rsidR="00E43E53" w:rsidRPr="00D33328">
        <w:rPr>
          <w:rFonts w:ascii="Times New Roman" w:hAnsi="Times New Roman" w:cs="Times New Roman"/>
          <w:color w:val="auto"/>
          <w:sz w:val="24"/>
          <w:szCs w:val="24"/>
        </w:rPr>
        <w:t>.</w:t>
      </w:r>
      <w:r w:rsidR="00B337D2" w:rsidRPr="00D33328">
        <w:rPr>
          <w:rFonts w:ascii="Times New Roman" w:hAnsi="Times New Roman" w:cs="Times New Roman"/>
          <w:color w:val="auto"/>
          <w:sz w:val="24"/>
          <w:szCs w:val="24"/>
        </w:rPr>
        <w:t>2</w:t>
      </w:r>
      <w:r w:rsidR="00E43E53" w:rsidRPr="00D33328">
        <w:rPr>
          <w:rFonts w:ascii="Times New Roman" w:hAnsi="Times New Roman" w:cs="Times New Roman"/>
          <w:color w:val="auto"/>
          <w:sz w:val="24"/>
          <w:szCs w:val="24"/>
        </w:rPr>
        <w:t xml:space="preserve"> Басқа ЖОО-дан Университетке ауысу рәсімі</w:t>
      </w:r>
      <w:bookmarkEnd w:id="34"/>
    </w:p>
    <w:p w:rsidR="00E43E53" w:rsidRPr="00D33328" w:rsidRDefault="00E43E53" w:rsidP="00D6168B">
      <w:pPr>
        <w:widowControl w:val="0"/>
        <w:ind w:firstLine="567"/>
        <w:jc w:val="both"/>
        <w:rPr>
          <w:rFonts w:ascii="Times New Roman" w:hAnsi="Times New Roman"/>
        </w:rPr>
      </w:pPr>
    </w:p>
    <w:p w:rsidR="00B337D2" w:rsidRPr="00D33328" w:rsidRDefault="00B337D2" w:rsidP="00D6168B">
      <w:pPr>
        <w:pStyle w:val="aa"/>
        <w:widowControl w:val="0"/>
        <w:numPr>
          <w:ilvl w:val="2"/>
          <w:numId w:val="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Білім алушыларды басқа жоғары оқу орындарынан Университетке ауыстыру Ақылы қызмет көрсету шарты негізінде де, марапатталғандармен де жүзеге асырылады. білім алушыға мемлекеттік грантпен (бар болса). </w:t>
      </w:r>
    </w:p>
    <w:p w:rsidR="00B337D2" w:rsidRPr="00D33328" w:rsidRDefault="00B337D2" w:rsidP="00D6168B">
      <w:pPr>
        <w:pStyle w:val="aa"/>
        <w:widowControl w:val="0"/>
        <w:numPr>
          <w:ilvl w:val="2"/>
          <w:numId w:val="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Студент өзі оқып жатқан университет ректорының атына ауысу туралы өтініш береді және мөрмен бекітілген ауысуға жазбаша келісім алғаннан кейін </w:t>
      </w:r>
      <w:proofErr w:type="spellStart"/>
      <w:r w:rsidRPr="00D33328">
        <w:rPr>
          <w:rFonts w:ascii="Times New Roman" w:hAnsi="Times New Roman"/>
          <w:sz w:val="24"/>
          <w:szCs w:val="24"/>
        </w:rPr>
        <w:t>Ректорға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өтінішпен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жүгінеді</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ҚИнЭУ</w:t>
      </w:r>
      <w:proofErr w:type="spellEnd"/>
      <w:r w:rsidRPr="00D33328">
        <w:rPr>
          <w:rFonts w:ascii="Times New Roman" w:hAnsi="Times New Roman"/>
          <w:sz w:val="24"/>
          <w:szCs w:val="24"/>
        </w:rPr>
        <w:t>.</w:t>
      </w:r>
    </w:p>
    <w:p w:rsidR="00B337D2" w:rsidRPr="00D33328" w:rsidRDefault="00B337D2" w:rsidP="00D6168B">
      <w:pPr>
        <w:widowControl w:val="0"/>
        <w:tabs>
          <w:tab w:val="left" w:pos="1276"/>
        </w:tabs>
        <w:ind w:firstLine="567"/>
        <w:jc w:val="both"/>
        <w:rPr>
          <w:rFonts w:ascii="Times New Roman" w:hAnsi="Times New Roman"/>
        </w:rPr>
      </w:pPr>
      <w:r w:rsidRPr="00D33328">
        <w:rPr>
          <w:rFonts w:ascii="Times New Roman" w:hAnsi="Times New Roman"/>
        </w:rPr>
        <w:t xml:space="preserve">Ректордың атына </w:t>
      </w:r>
      <w:proofErr w:type="spellStart"/>
      <w:r w:rsidRPr="00D33328">
        <w:rPr>
          <w:rFonts w:ascii="Times New Roman" w:hAnsi="Times New Roman"/>
        </w:rPr>
        <w:t>ауыстыру</w:t>
      </w:r>
      <w:proofErr w:type="spellEnd"/>
      <w:r w:rsidRPr="00D33328">
        <w:rPr>
          <w:rFonts w:ascii="Times New Roman" w:hAnsi="Times New Roman"/>
        </w:rPr>
        <w:t xml:space="preserve"> </w:t>
      </w:r>
      <w:proofErr w:type="spellStart"/>
      <w:r w:rsidRPr="00D33328">
        <w:rPr>
          <w:rFonts w:ascii="Times New Roman" w:hAnsi="Times New Roman"/>
        </w:rPr>
        <w:t>туралы</w:t>
      </w:r>
      <w:proofErr w:type="spellEnd"/>
      <w:r w:rsidRPr="00D33328">
        <w:rPr>
          <w:rFonts w:ascii="Times New Roman" w:hAnsi="Times New Roman"/>
        </w:rPr>
        <w:t xml:space="preserve"> </w:t>
      </w:r>
      <w:proofErr w:type="spellStart"/>
      <w:r w:rsidRPr="00D33328">
        <w:rPr>
          <w:rFonts w:ascii="Times New Roman" w:hAnsi="Times New Roman"/>
        </w:rPr>
        <w:t>өтінішке</w:t>
      </w:r>
      <w:proofErr w:type="spellEnd"/>
      <w:r w:rsidRPr="00D33328">
        <w:rPr>
          <w:rFonts w:ascii="Times New Roman" w:hAnsi="Times New Roman"/>
        </w:rPr>
        <w:t xml:space="preserve"> </w:t>
      </w:r>
      <w:proofErr w:type="spellStart"/>
      <w:r w:rsidRPr="00D33328">
        <w:rPr>
          <w:rFonts w:ascii="Times New Roman" w:hAnsi="Times New Roman"/>
        </w:rPr>
        <w:t>ҚИнЭУ</w:t>
      </w:r>
      <w:proofErr w:type="spellEnd"/>
      <w:r w:rsidRPr="00D33328">
        <w:rPr>
          <w:rFonts w:ascii="Times New Roman" w:hAnsi="Times New Roman"/>
        </w:rPr>
        <w:t xml:space="preserve"> </w:t>
      </w:r>
      <w:proofErr w:type="spellStart"/>
      <w:r w:rsidRPr="00D33328">
        <w:rPr>
          <w:rFonts w:ascii="Times New Roman" w:hAnsi="Times New Roman"/>
        </w:rPr>
        <w:t>қоса</w:t>
      </w:r>
      <w:proofErr w:type="spellEnd"/>
      <w:r w:rsidRPr="00D33328">
        <w:rPr>
          <w:rFonts w:ascii="Times New Roman" w:hAnsi="Times New Roman"/>
        </w:rPr>
        <w:t xml:space="preserve"> </w:t>
      </w:r>
      <w:proofErr w:type="spellStart"/>
      <w:r w:rsidRPr="00D33328">
        <w:rPr>
          <w:rFonts w:ascii="Times New Roman" w:hAnsi="Times New Roman"/>
        </w:rPr>
        <w:t>беріледі</w:t>
      </w:r>
      <w:proofErr w:type="spellEnd"/>
      <w:r w:rsidRPr="00D33328">
        <w:rPr>
          <w:rFonts w:ascii="Times New Roman" w:hAnsi="Times New Roman"/>
        </w:rPr>
        <w:t xml:space="preserve">: </w:t>
      </w:r>
    </w:p>
    <w:p w:rsidR="00B337D2" w:rsidRPr="00D33328" w:rsidRDefault="00B337D2" w:rsidP="00D6168B">
      <w:pPr>
        <w:widowControl w:val="0"/>
        <w:tabs>
          <w:tab w:val="left" w:pos="1276"/>
        </w:tabs>
        <w:ind w:firstLine="567"/>
        <w:jc w:val="both"/>
        <w:rPr>
          <w:rFonts w:ascii="Times New Roman" w:hAnsi="Times New Roman"/>
        </w:rPr>
      </w:pPr>
      <w:r w:rsidRPr="00D33328">
        <w:rPr>
          <w:rFonts w:ascii="Times New Roman" w:hAnsi="Times New Roman"/>
        </w:rPr>
        <w:t xml:space="preserve">- </w:t>
      </w:r>
      <w:proofErr w:type="spellStart"/>
      <w:r w:rsidRPr="00D33328">
        <w:rPr>
          <w:rFonts w:ascii="Times New Roman" w:hAnsi="Times New Roman"/>
        </w:rPr>
        <w:t>ресми</w:t>
      </w:r>
      <w:proofErr w:type="spellEnd"/>
      <w:r w:rsidRPr="00D33328">
        <w:rPr>
          <w:rFonts w:ascii="Times New Roman" w:hAnsi="Times New Roman"/>
        </w:rPr>
        <w:t xml:space="preserve"> транскрипт, студент </w:t>
      </w:r>
      <w:proofErr w:type="spellStart"/>
      <w:r w:rsidRPr="00D33328">
        <w:rPr>
          <w:rFonts w:ascii="Times New Roman" w:hAnsi="Times New Roman"/>
        </w:rPr>
        <w:t>ауысу</w:t>
      </w:r>
      <w:proofErr w:type="spellEnd"/>
      <w:r w:rsidRPr="00D33328">
        <w:rPr>
          <w:rFonts w:ascii="Times New Roman" w:hAnsi="Times New Roman"/>
        </w:rPr>
        <w:t xml:space="preserve"> </w:t>
      </w:r>
      <w:proofErr w:type="spellStart"/>
      <w:r w:rsidRPr="00D33328">
        <w:rPr>
          <w:rFonts w:ascii="Times New Roman" w:hAnsi="Times New Roman"/>
        </w:rPr>
        <w:t>кезінде</w:t>
      </w:r>
      <w:proofErr w:type="spellEnd"/>
      <w:r w:rsidRPr="00D33328">
        <w:rPr>
          <w:rFonts w:ascii="Times New Roman" w:hAnsi="Times New Roman"/>
        </w:rPr>
        <w:t xml:space="preserve"> білім алып жатқан оқу орнының басшысы қол қойған, мөрмен бекітілген; </w:t>
      </w:r>
    </w:p>
    <w:p w:rsidR="00B337D2" w:rsidRPr="00D33328" w:rsidRDefault="00B337D2" w:rsidP="00D6168B">
      <w:pPr>
        <w:widowControl w:val="0"/>
        <w:tabs>
          <w:tab w:val="left" w:pos="1276"/>
        </w:tabs>
        <w:ind w:firstLine="567"/>
        <w:jc w:val="both"/>
        <w:rPr>
          <w:rFonts w:ascii="Times New Roman" w:hAnsi="Times New Roman"/>
        </w:rPr>
      </w:pPr>
      <w:r w:rsidRPr="00D33328">
        <w:rPr>
          <w:rFonts w:ascii="Times New Roman" w:hAnsi="Times New Roman"/>
        </w:rPr>
        <w:t xml:space="preserve">- ҰБТ/КТ сертификатының көшірмесі; </w:t>
      </w:r>
    </w:p>
    <w:p w:rsidR="00B337D2" w:rsidRPr="00D33328" w:rsidRDefault="00B337D2" w:rsidP="00D6168B">
      <w:pPr>
        <w:widowControl w:val="0"/>
        <w:tabs>
          <w:tab w:val="left" w:pos="1276"/>
        </w:tabs>
        <w:ind w:firstLine="567"/>
        <w:jc w:val="both"/>
        <w:rPr>
          <w:rFonts w:ascii="Times New Roman" w:hAnsi="Times New Roman"/>
        </w:rPr>
      </w:pPr>
      <w:r w:rsidRPr="00D33328">
        <w:rPr>
          <w:rFonts w:ascii="Times New Roman" w:hAnsi="Times New Roman"/>
        </w:rPr>
        <w:t xml:space="preserve">- білім беру гранты иегері куәлігінің көшірмесі (бар болса); </w:t>
      </w:r>
    </w:p>
    <w:p w:rsidR="00B337D2" w:rsidRPr="00D33328" w:rsidRDefault="00B337D2" w:rsidP="00D6168B">
      <w:pPr>
        <w:widowControl w:val="0"/>
        <w:tabs>
          <w:tab w:val="left" w:pos="1276"/>
        </w:tabs>
        <w:ind w:firstLine="567"/>
        <w:jc w:val="both"/>
        <w:rPr>
          <w:rFonts w:ascii="Times New Roman" w:hAnsi="Times New Roman"/>
        </w:rPr>
      </w:pPr>
      <w:r w:rsidRPr="00D33328">
        <w:rPr>
          <w:rFonts w:ascii="Times New Roman" w:hAnsi="Times New Roman"/>
        </w:rPr>
        <w:lastRenderedPageBreak/>
        <w:t>- өзі оқыған жоғары оқу орны басшысының атына ауысу туралы өтініш (басшының қолымен және мөрімен).</w:t>
      </w:r>
    </w:p>
    <w:p w:rsidR="00B337D2" w:rsidRPr="00D33328" w:rsidRDefault="00B337D2" w:rsidP="00D6168B">
      <w:pPr>
        <w:pStyle w:val="aa"/>
        <w:widowControl w:val="0"/>
        <w:numPr>
          <w:ilvl w:val="2"/>
          <w:numId w:val="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Өтініш және қоса берілген құжаттар Студенттерге қызмет көрсету орталығына (бұдан әрі - СҚКО) тапсырылады. Университеттің. </w:t>
      </w:r>
    </w:p>
    <w:p w:rsidR="00B337D2" w:rsidRPr="00D33328" w:rsidRDefault="00B337D2" w:rsidP="00D6168B">
      <w:pPr>
        <w:pStyle w:val="aa"/>
        <w:widowControl w:val="0"/>
        <w:numPr>
          <w:ilvl w:val="2"/>
          <w:numId w:val="8"/>
        </w:numPr>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 Өтінішті тіркегеннен кейін білім алушыға ауыстыру туралы құжаттарды қарауға қабылдау туралы қолхат беріледі және қабылданған шешіммен танысу үшін қайта жүгінген уақыты туралы хабарланады. Қолхатта өтініштің тіркеу нөмірі мен алынған күні, қабылдаған адамның тегі, аты, әкесінің аты (бар болса) және құжаттар пакетін қабылдау уақыты көрсетіледі.</w:t>
      </w:r>
    </w:p>
    <w:p w:rsidR="00B337D2" w:rsidRPr="00D33328" w:rsidRDefault="00B337D2" w:rsidP="00D6168B">
      <w:pPr>
        <w:pStyle w:val="aa"/>
        <w:widowControl w:val="0"/>
        <w:numPr>
          <w:ilvl w:val="2"/>
          <w:numId w:val="8"/>
        </w:numPr>
        <w:spacing w:after="0" w:line="240" w:lineRule="auto"/>
        <w:ind w:left="0" w:firstLine="567"/>
        <w:jc w:val="both"/>
        <w:rPr>
          <w:rFonts w:ascii="Times New Roman" w:hAnsi="Times New Roman"/>
          <w:sz w:val="24"/>
          <w:szCs w:val="24"/>
        </w:rPr>
      </w:pPr>
      <w:r w:rsidRPr="00D33328">
        <w:rPr>
          <w:rFonts w:ascii="Times New Roman" w:hAnsi="Times New Roman"/>
          <w:sz w:val="24"/>
          <w:szCs w:val="24"/>
        </w:rPr>
        <w:t>Білім алушыны шетелдік білім беру ұйымынан ауыстырған кезде ұсынылады:</w:t>
      </w:r>
    </w:p>
    <w:p w:rsidR="00B337D2" w:rsidRPr="00D33328" w:rsidRDefault="00B337D2" w:rsidP="00D6168B">
      <w:pPr>
        <w:widowControl w:val="0"/>
        <w:ind w:firstLine="567"/>
        <w:jc w:val="both"/>
        <w:rPr>
          <w:rFonts w:ascii="Times New Roman" w:hAnsi="Times New Roman"/>
        </w:rPr>
      </w:pPr>
      <w:r w:rsidRPr="00D33328">
        <w:rPr>
          <w:rFonts w:ascii="Times New Roman" w:hAnsi="Times New Roman"/>
        </w:rPr>
        <w:t>- игерілген оқу бағдарламалары туралы құжат (</w:t>
      </w:r>
      <w:proofErr w:type="spellStart"/>
      <w:r w:rsidRPr="00D33328">
        <w:rPr>
          <w:rFonts w:ascii="Times New Roman" w:hAnsi="Times New Roman"/>
        </w:rPr>
        <w:t>академиялық</w:t>
      </w:r>
      <w:proofErr w:type="spellEnd"/>
      <w:r w:rsidRPr="00D33328">
        <w:rPr>
          <w:rFonts w:ascii="Times New Roman" w:hAnsi="Times New Roman"/>
        </w:rPr>
        <w:t xml:space="preserve"> </w:t>
      </w:r>
      <w:proofErr w:type="spellStart"/>
      <w:r w:rsidRPr="00D33328">
        <w:rPr>
          <w:rFonts w:ascii="Times New Roman" w:hAnsi="Times New Roman"/>
        </w:rPr>
        <w:t>анықтама</w:t>
      </w:r>
      <w:proofErr w:type="spellEnd"/>
      <w:r w:rsidRPr="00D33328">
        <w:rPr>
          <w:rFonts w:ascii="Times New Roman" w:hAnsi="Times New Roman"/>
        </w:rPr>
        <w:t xml:space="preserve"> </w:t>
      </w:r>
      <w:proofErr w:type="spellStart"/>
      <w:r w:rsidRPr="00D33328">
        <w:rPr>
          <w:rFonts w:ascii="Times New Roman" w:hAnsi="Times New Roman"/>
        </w:rPr>
        <w:t>немесе</w:t>
      </w:r>
      <w:proofErr w:type="spellEnd"/>
      <w:r w:rsidRPr="00D33328">
        <w:rPr>
          <w:rFonts w:ascii="Times New Roman" w:hAnsi="Times New Roman"/>
        </w:rPr>
        <w:t xml:space="preserve"> транскрипт);</w:t>
      </w:r>
    </w:p>
    <w:p w:rsidR="00B337D2" w:rsidRPr="00D33328" w:rsidRDefault="00B337D2" w:rsidP="00D6168B">
      <w:pPr>
        <w:widowControl w:val="0"/>
        <w:ind w:firstLine="567"/>
        <w:jc w:val="both"/>
        <w:rPr>
          <w:rFonts w:ascii="Times New Roman" w:hAnsi="Times New Roman"/>
        </w:rPr>
      </w:pPr>
      <w:r w:rsidRPr="00D33328">
        <w:rPr>
          <w:rFonts w:ascii="Times New Roman" w:hAnsi="Times New Roman"/>
        </w:rPr>
        <w:t xml:space="preserve">- процедурадан өтуі тиіс алдыңғы білім деңгейін </w:t>
      </w:r>
      <w:proofErr w:type="spellStart"/>
      <w:r w:rsidRPr="00D33328">
        <w:rPr>
          <w:rFonts w:ascii="Times New Roman" w:hAnsi="Times New Roman"/>
        </w:rPr>
        <w:t>аяқтағаны</w:t>
      </w:r>
      <w:proofErr w:type="spellEnd"/>
      <w:r w:rsidRPr="00D33328">
        <w:rPr>
          <w:rFonts w:ascii="Times New Roman" w:hAnsi="Times New Roman"/>
        </w:rPr>
        <w:t xml:space="preserve"> </w:t>
      </w:r>
      <w:proofErr w:type="spellStart"/>
      <w:r w:rsidRPr="00D33328">
        <w:rPr>
          <w:rFonts w:ascii="Times New Roman" w:hAnsi="Times New Roman"/>
        </w:rPr>
        <w:t>туралы</w:t>
      </w:r>
      <w:proofErr w:type="spellEnd"/>
      <w:r w:rsidRPr="00D33328">
        <w:rPr>
          <w:rFonts w:ascii="Times New Roman" w:hAnsi="Times New Roman"/>
        </w:rPr>
        <w:t xml:space="preserve"> </w:t>
      </w:r>
      <w:proofErr w:type="spellStart"/>
      <w:r w:rsidRPr="00D33328">
        <w:rPr>
          <w:rFonts w:ascii="Times New Roman" w:hAnsi="Times New Roman"/>
        </w:rPr>
        <w:t>құжат</w:t>
      </w:r>
      <w:proofErr w:type="spellEnd"/>
      <w:r w:rsidRPr="00D33328">
        <w:rPr>
          <w:rFonts w:ascii="Times New Roman" w:hAnsi="Times New Roman"/>
        </w:rPr>
        <w:t xml:space="preserve"> </w:t>
      </w:r>
      <w:proofErr w:type="spellStart"/>
      <w:r w:rsidRPr="00D33328">
        <w:rPr>
          <w:rFonts w:ascii="Times New Roman" w:hAnsi="Times New Roman"/>
        </w:rPr>
        <w:t>нострификациялау</w:t>
      </w:r>
      <w:proofErr w:type="spellEnd"/>
      <w:r w:rsidRPr="00D33328">
        <w:rPr>
          <w:rFonts w:ascii="Times New Roman" w:hAnsi="Times New Roman"/>
        </w:rPr>
        <w:t xml:space="preserve"> </w:t>
      </w:r>
      <w:proofErr w:type="spellStart"/>
      <w:r w:rsidRPr="00D33328">
        <w:rPr>
          <w:rFonts w:ascii="Times New Roman" w:hAnsi="Times New Roman"/>
        </w:rPr>
        <w:t>Қазақстан</w:t>
      </w:r>
      <w:proofErr w:type="spellEnd"/>
      <w:r w:rsidRPr="00D33328">
        <w:rPr>
          <w:rFonts w:ascii="Times New Roman" w:hAnsi="Times New Roman"/>
        </w:rPr>
        <w:t xml:space="preserve"> </w:t>
      </w:r>
      <w:proofErr w:type="spellStart"/>
      <w:r w:rsidRPr="00D33328">
        <w:rPr>
          <w:rFonts w:ascii="Times New Roman" w:hAnsi="Times New Roman"/>
        </w:rPr>
        <w:t>Республикасында</w:t>
      </w:r>
      <w:proofErr w:type="spellEnd"/>
      <w:r w:rsidRPr="00D33328">
        <w:rPr>
          <w:rFonts w:ascii="Times New Roman" w:hAnsi="Times New Roman"/>
        </w:rPr>
        <w:t xml:space="preserve"> Тану және пайдалану ережелерінде </w:t>
      </w:r>
      <w:proofErr w:type="spellStart"/>
      <w:r w:rsidRPr="00D33328">
        <w:rPr>
          <w:rFonts w:ascii="Times New Roman" w:hAnsi="Times New Roman"/>
        </w:rPr>
        <w:t>белгіленген</w:t>
      </w:r>
      <w:proofErr w:type="spellEnd"/>
      <w:r w:rsidRPr="00D33328">
        <w:rPr>
          <w:rFonts w:ascii="Times New Roman" w:hAnsi="Times New Roman"/>
        </w:rPr>
        <w:t xml:space="preserve"> </w:t>
      </w:r>
      <w:proofErr w:type="spellStart"/>
      <w:r w:rsidRPr="00D33328">
        <w:rPr>
          <w:rFonts w:ascii="Times New Roman" w:hAnsi="Times New Roman"/>
        </w:rPr>
        <w:t>тәртіппен</w:t>
      </w:r>
      <w:proofErr w:type="spellEnd"/>
      <w:r w:rsidRPr="00D33328">
        <w:rPr>
          <w:rFonts w:ascii="Times New Roman" w:hAnsi="Times New Roman"/>
        </w:rPr>
        <w:t xml:space="preserve"> </w:t>
      </w:r>
      <w:proofErr w:type="spellStart"/>
      <w:r w:rsidRPr="00D33328">
        <w:rPr>
          <w:rFonts w:ascii="Times New Roman" w:hAnsi="Times New Roman"/>
        </w:rPr>
        <w:t>және</w:t>
      </w:r>
      <w:proofErr w:type="spellEnd"/>
      <w:r w:rsidRPr="00D33328">
        <w:rPr>
          <w:rFonts w:ascii="Times New Roman" w:hAnsi="Times New Roman"/>
        </w:rPr>
        <w:t xml:space="preserve"> </w:t>
      </w:r>
      <w:proofErr w:type="spellStart"/>
      <w:r w:rsidRPr="00D33328">
        <w:rPr>
          <w:rFonts w:ascii="Times New Roman" w:hAnsi="Times New Roman"/>
        </w:rPr>
        <w:t>нострификациялау</w:t>
      </w:r>
      <w:proofErr w:type="spellEnd"/>
      <w:r w:rsidRPr="00D33328">
        <w:rPr>
          <w:rFonts w:ascii="Times New Roman" w:hAnsi="Times New Roman"/>
        </w:rPr>
        <w:t xml:space="preserve"> </w:t>
      </w:r>
      <w:proofErr w:type="spellStart"/>
      <w:r w:rsidRPr="00D33328">
        <w:rPr>
          <w:rFonts w:ascii="Times New Roman" w:hAnsi="Times New Roman"/>
        </w:rPr>
        <w:t>білімі</w:t>
      </w:r>
      <w:proofErr w:type="spellEnd"/>
      <w:r w:rsidRPr="00D33328">
        <w:rPr>
          <w:rFonts w:ascii="Times New Roman" w:hAnsi="Times New Roman"/>
        </w:rPr>
        <w:t xml:space="preserve"> </w:t>
      </w:r>
      <w:proofErr w:type="spellStart"/>
      <w:r w:rsidRPr="00D33328">
        <w:rPr>
          <w:rFonts w:ascii="Times New Roman" w:hAnsi="Times New Roman"/>
        </w:rPr>
        <w:t>туралы</w:t>
      </w:r>
      <w:proofErr w:type="spellEnd"/>
      <w:r w:rsidRPr="00D33328">
        <w:rPr>
          <w:rFonts w:ascii="Times New Roman" w:hAnsi="Times New Roman"/>
        </w:rPr>
        <w:t xml:space="preserve"> </w:t>
      </w:r>
      <w:proofErr w:type="spellStart"/>
      <w:r w:rsidRPr="00D33328">
        <w:rPr>
          <w:rFonts w:ascii="Times New Roman" w:hAnsi="Times New Roman"/>
        </w:rPr>
        <w:t>құжаттар</w:t>
      </w:r>
      <w:proofErr w:type="spellEnd"/>
      <w:r w:rsidRPr="00D33328">
        <w:rPr>
          <w:rFonts w:ascii="Times New Roman" w:hAnsi="Times New Roman"/>
        </w:rPr>
        <w:t>,</w:t>
      </w:r>
      <w:r w:rsidR="00320DA5" w:rsidRPr="00D33328">
        <w:rPr>
          <w:rFonts w:ascii="Times New Roman" w:hAnsi="Times New Roman"/>
        </w:rPr>
        <w:t xml:space="preserve"> Қазақстан Республикасы Білім және ғылым министрлігінің бұйрығымен бекітілген</w:t>
      </w:r>
      <w:r w:rsidRPr="00D33328">
        <w:rPr>
          <w:rFonts w:ascii="Times New Roman" w:hAnsi="Times New Roman"/>
        </w:rPr>
        <w:t xml:space="preserve">. </w:t>
      </w:r>
    </w:p>
    <w:p w:rsidR="00B337D2" w:rsidRPr="00D33328" w:rsidRDefault="00B337D2" w:rsidP="00D6168B">
      <w:pPr>
        <w:pStyle w:val="aa"/>
        <w:widowControl w:val="0"/>
        <w:numPr>
          <w:ilvl w:val="2"/>
          <w:numId w:val="8"/>
        </w:numPr>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Білім алушылардың ауысу туралы өтініші жазғы және қысқы каникул кезінде қаралады. </w:t>
      </w:r>
    </w:p>
    <w:p w:rsidR="00B337D2" w:rsidRPr="00D33328" w:rsidRDefault="007C6988" w:rsidP="00D6168B">
      <w:pPr>
        <w:pStyle w:val="aa"/>
        <w:widowControl w:val="0"/>
        <w:numPr>
          <w:ilvl w:val="2"/>
          <w:numId w:val="8"/>
        </w:numPr>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Комиссия </w:t>
      </w:r>
      <w:r w:rsidR="00B337D2" w:rsidRPr="00D33328">
        <w:rPr>
          <w:rFonts w:ascii="Times New Roman" w:hAnsi="Times New Roman"/>
          <w:sz w:val="24"/>
          <w:szCs w:val="24"/>
        </w:rPr>
        <w:t>ұсынылған құжаттар негізінде:</w:t>
      </w:r>
    </w:p>
    <w:p w:rsidR="00B337D2" w:rsidRPr="00D33328" w:rsidRDefault="00B337D2" w:rsidP="00D6168B">
      <w:pPr>
        <w:widowControl w:val="0"/>
        <w:ind w:firstLine="567"/>
        <w:jc w:val="both"/>
        <w:rPr>
          <w:rFonts w:ascii="Times New Roman" w:hAnsi="Times New Roman"/>
        </w:rPr>
      </w:pPr>
      <w:r w:rsidRPr="00D33328">
        <w:rPr>
          <w:rFonts w:ascii="Times New Roman" w:hAnsi="Times New Roman"/>
        </w:rPr>
        <w:t>-</w:t>
      </w:r>
      <w:proofErr w:type="spellStart"/>
      <w:r w:rsidRPr="00D33328">
        <w:rPr>
          <w:rFonts w:ascii="Times New Roman" w:hAnsi="Times New Roman"/>
        </w:rPr>
        <w:t>өткізеді</w:t>
      </w:r>
      <w:proofErr w:type="spellEnd"/>
      <w:r w:rsidRPr="00D33328">
        <w:rPr>
          <w:rFonts w:ascii="Times New Roman" w:hAnsi="Times New Roman"/>
        </w:rPr>
        <w:t xml:space="preserve"> </w:t>
      </w:r>
      <w:proofErr w:type="spellStart"/>
      <w:r w:rsidRPr="00D33328">
        <w:rPr>
          <w:rFonts w:ascii="Times New Roman" w:hAnsi="Times New Roman"/>
        </w:rPr>
        <w:t>қайта</w:t>
      </w:r>
      <w:proofErr w:type="spellEnd"/>
      <w:r w:rsidRPr="00D33328">
        <w:rPr>
          <w:rFonts w:ascii="Times New Roman" w:hAnsi="Times New Roman"/>
        </w:rPr>
        <w:t xml:space="preserve"> </w:t>
      </w:r>
      <w:proofErr w:type="spellStart"/>
      <w:r w:rsidRPr="00D33328">
        <w:rPr>
          <w:rFonts w:ascii="Times New Roman" w:hAnsi="Times New Roman"/>
        </w:rPr>
        <w:t>есептеу</w:t>
      </w:r>
      <w:proofErr w:type="spellEnd"/>
      <w:r w:rsidRPr="00D33328">
        <w:rPr>
          <w:rFonts w:ascii="Times New Roman" w:hAnsi="Times New Roman"/>
        </w:rPr>
        <w:t xml:space="preserve"> </w:t>
      </w:r>
      <w:proofErr w:type="spellStart"/>
      <w:r w:rsidRPr="00D33328">
        <w:rPr>
          <w:rFonts w:ascii="Times New Roman" w:hAnsi="Times New Roman"/>
        </w:rPr>
        <w:t>білім</w:t>
      </w:r>
      <w:proofErr w:type="spellEnd"/>
      <w:r w:rsidRPr="00D33328">
        <w:rPr>
          <w:rFonts w:ascii="Times New Roman" w:hAnsi="Times New Roman"/>
        </w:rPr>
        <w:t xml:space="preserve"> беру </w:t>
      </w:r>
      <w:proofErr w:type="spellStart"/>
      <w:r w:rsidRPr="00D33328">
        <w:rPr>
          <w:rFonts w:ascii="Times New Roman" w:hAnsi="Times New Roman"/>
        </w:rPr>
        <w:t>бағдарламасына</w:t>
      </w:r>
      <w:proofErr w:type="spellEnd"/>
      <w:r w:rsidRPr="00D33328">
        <w:rPr>
          <w:rFonts w:ascii="Times New Roman" w:hAnsi="Times New Roman"/>
        </w:rPr>
        <w:t xml:space="preserve"> сәйкес игерілген кредиттер;</w:t>
      </w:r>
    </w:p>
    <w:p w:rsidR="00B337D2" w:rsidRPr="00D33328" w:rsidRDefault="00B337D2" w:rsidP="00D6168B">
      <w:pPr>
        <w:widowControl w:val="0"/>
        <w:ind w:firstLine="567"/>
        <w:jc w:val="both"/>
        <w:rPr>
          <w:rFonts w:ascii="Times New Roman" w:hAnsi="Times New Roman"/>
        </w:rPr>
      </w:pPr>
      <w:r w:rsidRPr="00D33328">
        <w:rPr>
          <w:rFonts w:ascii="Times New Roman" w:hAnsi="Times New Roman"/>
        </w:rPr>
        <w:t xml:space="preserve">- оқу жоспарларындағы пәндердің академиялық айырмашылығын анықтайды </w:t>
      </w:r>
      <w:proofErr w:type="spellStart"/>
      <w:r w:rsidRPr="00D33328">
        <w:rPr>
          <w:rFonts w:ascii="Times New Roman" w:hAnsi="Times New Roman"/>
        </w:rPr>
        <w:t>және</w:t>
      </w:r>
      <w:proofErr w:type="spellEnd"/>
      <w:r w:rsidRPr="00D33328">
        <w:rPr>
          <w:rFonts w:ascii="Times New Roman" w:hAnsi="Times New Roman"/>
        </w:rPr>
        <w:t xml:space="preserve"> </w:t>
      </w:r>
      <w:proofErr w:type="spellStart"/>
      <w:r w:rsidRPr="00D33328">
        <w:rPr>
          <w:rFonts w:ascii="Times New Roman" w:hAnsi="Times New Roman"/>
        </w:rPr>
        <w:t>сәйкес</w:t>
      </w:r>
      <w:proofErr w:type="spellEnd"/>
      <w:r w:rsidRPr="00D33328">
        <w:rPr>
          <w:rFonts w:ascii="Times New Roman" w:hAnsi="Times New Roman"/>
        </w:rPr>
        <w:t xml:space="preserve"> </w:t>
      </w:r>
      <w:proofErr w:type="spellStart"/>
      <w:r w:rsidRPr="00D33328">
        <w:rPr>
          <w:rFonts w:ascii="Times New Roman" w:hAnsi="Times New Roman"/>
        </w:rPr>
        <w:t>игерілген</w:t>
      </w:r>
      <w:proofErr w:type="spellEnd"/>
      <w:r w:rsidRPr="00D33328">
        <w:rPr>
          <w:rFonts w:ascii="Times New Roman" w:hAnsi="Times New Roman"/>
        </w:rPr>
        <w:t xml:space="preserve"> </w:t>
      </w:r>
      <w:proofErr w:type="spellStart"/>
      <w:r w:rsidRPr="00D33328">
        <w:rPr>
          <w:rFonts w:ascii="Times New Roman" w:hAnsi="Times New Roman"/>
        </w:rPr>
        <w:t>пререквизиттермен</w:t>
      </w:r>
      <w:proofErr w:type="spellEnd"/>
      <w:r w:rsidRPr="00D33328">
        <w:rPr>
          <w:rFonts w:ascii="Times New Roman" w:hAnsi="Times New Roman"/>
        </w:rPr>
        <w:t>;</w:t>
      </w:r>
    </w:p>
    <w:p w:rsidR="00B337D2" w:rsidRPr="00D33328" w:rsidRDefault="00B337D2" w:rsidP="00D6168B">
      <w:pPr>
        <w:widowControl w:val="0"/>
        <w:ind w:firstLine="567"/>
        <w:jc w:val="both"/>
        <w:rPr>
          <w:rFonts w:ascii="Times New Roman" w:hAnsi="Times New Roman"/>
        </w:rPr>
      </w:pPr>
      <w:r w:rsidRPr="00D33328">
        <w:rPr>
          <w:rFonts w:ascii="Times New Roman" w:hAnsi="Times New Roman"/>
        </w:rPr>
        <w:t>- оқу курсын белгілейді;</w:t>
      </w:r>
    </w:p>
    <w:p w:rsidR="00B337D2" w:rsidRPr="00D33328" w:rsidRDefault="00B337D2" w:rsidP="00D6168B">
      <w:pPr>
        <w:widowControl w:val="0"/>
        <w:ind w:firstLine="567"/>
        <w:jc w:val="both"/>
        <w:rPr>
          <w:rFonts w:ascii="Times New Roman" w:hAnsi="Times New Roman"/>
        </w:rPr>
      </w:pPr>
      <w:r w:rsidRPr="00D33328">
        <w:rPr>
          <w:rFonts w:ascii="Times New Roman" w:hAnsi="Times New Roman"/>
        </w:rPr>
        <w:t>- білім алушының жеке оқу жоспарын (ЖОЖ) бекітеді, онда академиялық айырмашылық пәндерін және ағымдағы оқу жылындағы пәндерді оқу мерзімдері көрсетіледі.</w:t>
      </w:r>
    </w:p>
    <w:p w:rsidR="00B337D2" w:rsidRPr="00D33328" w:rsidRDefault="00B337D2" w:rsidP="00D6168B">
      <w:pPr>
        <w:pStyle w:val="aa"/>
        <w:widowControl w:val="0"/>
        <w:numPr>
          <w:ilvl w:val="2"/>
          <w:numId w:val="8"/>
        </w:numPr>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Бас тартқан жағдайда </w:t>
      </w:r>
      <w:r w:rsidR="00FA48F0" w:rsidRPr="00D33328">
        <w:rPr>
          <w:rFonts w:ascii="Times New Roman" w:hAnsi="Times New Roman"/>
          <w:sz w:val="24"/>
          <w:szCs w:val="24"/>
        </w:rPr>
        <w:t>кафедра өтінішін қанағаттандыру туралы</w:t>
      </w:r>
      <w:r w:rsidRPr="00D33328">
        <w:rPr>
          <w:rFonts w:ascii="Times New Roman" w:hAnsi="Times New Roman"/>
          <w:sz w:val="24"/>
          <w:szCs w:val="24"/>
        </w:rPr>
        <w:t xml:space="preserve"> бас тарту себебін жазбаша түрде ресімдейді және құжаттар пакетімен бірге СҚКО-ға тапсырады. Ауыстырудан немесе қайта қабылдаудан бас тарту туралы түпкілікті шешімді ауыстыру немесе қайта қабылдау жөніндегі проректор қабылдайды. </w:t>
      </w:r>
      <w:r w:rsidR="00FA48F0" w:rsidRPr="00D33328">
        <w:rPr>
          <w:rFonts w:ascii="Times New Roman" w:hAnsi="Times New Roman"/>
          <w:sz w:val="24"/>
          <w:szCs w:val="24"/>
        </w:rPr>
        <w:t>академиялық</w:t>
      </w:r>
      <w:r w:rsidR="007C6988" w:rsidRPr="00D33328">
        <w:rPr>
          <w:rFonts w:ascii="Times New Roman" w:hAnsi="Times New Roman"/>
          <w:sz w:val="24"/>
          <w:szCs w:val="24"/>
        </w:rPr>
        <w:t xml:space="preserve"> </w:t>
      </w:r>
      <w:r w:rsidR="00FA48F0" w:rsidRPr="00D33328">
        <w:rPr>
          <w:rFonts w:ascii="Times New Roman" w:hAnsi="Times New Roman"/>
          <w:sz w:val="24"/>
          <w:szCs w:val="24"/>
        </w:rPr>
        <w:t>дамытуға</w:t>
      </w:r>
      <w:r w:rsidRPr="00D33328">
        <w:rPr>
          <w:rFonts w:ascii="Times New Roman" w:hAnsi="Times New Roman"/>
          <w:sz w:val="24"/>
          <w:szCs w:val="24"/>
        </w:rPr>
        <w:t>.</w:t>
      </w:r>
    </w:p>
    <w:p w:rsidR="00B337D2" w:rsidRPr="00D33328" w:rsidRDefault="00B337D2" w:rsidP="00D6168B">
      <w:pPr>
        <w:pStyle w:val="aa"/>
        <w:widowControl w:val="0"/>
        <w:numPr>
          <w:ilvl w:val="2"/>
          <w:numId w:val="8"/>
        </w:numPr>
        <w:spacing w:after="0" w:line="240" w:lineRule="auto"/>
        <w:ind w:left="0" w:firstLine="567"/>
        <w:jc w:val="both"/>
        <w:rPr>
          <w:rFonts w:ascii="Times New Roman" w:hAnsi="Times New Roman"/>
          <w:sz w:val="24"/>
          <w:szCs w:val="24"/>
        </w:rPr>
      </w:pPr>
      <w:proofErr w:type="spellStart"/>
      <w:r w:rsidRPr="00D33328">
        <w:rPr>
          <w:rFonts w:ascii="Times New Roman" w:hAnsi="Times New Roman"/>
          <w:sz w:val="24"/>
          <w:szCs w:val="24"/>
        </w:rPr>
        <w:t>Қайта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есептеу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меңгерілген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пәндер</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білім</w:t>
      </w:r>
      <w:proofErr w:type="spellEnd"/>
      <w:r w:rsidRPr="00D33328">
        <w:rPr>
          <w:rFonts w:ascii="Times New Roman" w:hAnsi="Times New Roman"/>
          <w:sz w:val="24"/>
          <w:szCs w:val="24"/>
        </w:rPr>
        <w:t xml:space="preserve"> беру бағдарламаларын, меңгерілген пәндер тізімінің мазмұнын, олардың көлемін, оқытудың түпкілікті нәтижелерін салыстыру негізінде жүзеге асырылады.</w:t>
      </w:r>
    </w:p>
    <w:p w:rsidR="00B337D2" w:rsidRPr="00D33328" w:rsidRDefault="00B337D2" w:rsidP="00D6168B">
      <w:pPr>
        <w:pStyle w:val="aa"/>
        <w:widowControl w:val="0"/>
        <w:numPr>
          <w:ilvl w:val="2"/>
          <w:numId w:val="8"/>
        </w:numPr>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Жұмыс оқу жоспарлары пәндеріндегі академиялық айырмашылық оқытылатын пәндердің тізбесі, олардың бағдарламалары және көрсетілген академиялық сағаттардағы немесе кредиттердегі көлемдер негізінде анықталады. транскрипт </w:t>
      </w:r>
      <w:proofErr w:type="spellStart"/>
      <w:r w:rsidRPr="00D33328">
        <w:rPr>
          <w:rFonts w:ascii="Times New Roman" w:hAnsi="Times New Roman"/>
          <w:sz w:val="24"/>
          <w:szCs w:val="24"/>
        </w:rPr>
        <w:t>бойынша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немесе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академиялық</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анықтама</w:t>
      </w:r>
      <w:proofErr w:type="spellEnd"/>
      <w:r w:rsidRPr="00D33328">
        <w:rPr>
          <w:rFonts w:ascii="Times New Roman" w:hAnsi="Times New Roman"/>
          <w:sz w:val="24"/>
          <w:szCs w:val="24"/>
        </w:rPr>
        <w:t xml:space="preserve">. </w:t>
      </w:r>
    </w:p>
    <w:p w:rsidR="00B337D2" w:rsidRPr="00D33328" w:rsidRDefault="00B337D2" w:rsidP="00D6168B">
      <w:pPr>
        <w:pStyle w:val="aa"/>
        <w:widowControl w:val="0"/>
        <w:numPr>
          <w:ilvl w:val="2"/>
          <w:numId w:val="8"/>
        </w:numPr>
        <w:spacing w:after="0" w:line="240" w:lineRule="auto"/>
        <w:ind w:left="0" w:firstLine="567"/>
        <w:jc w:val="both"/>
        <w:rPr>
          <w:rFonts w:ascii="Times New Roman" w:hAnsi="Times New Roman"/>
          <w:sz w:val="24"/>
          <w:szCs w:val="24"/>
        </w:rPr>
      </w:pPr>
      <w:r w:rsidRPr="00D33328">
        <w:rPr>
          <w:rFonts w:ascii="Times New Roman" w:hAnsi="Times New Roman"/>
          <w:sz w:val="24"/>
          <w:szCs w:val="24"/>
        </w:rPr>
        <w:t>Жұмыс оқу жоспары пәндеріндегі академиялық айырмашылықты жою үшін білім алушы осы пәндерге жазылады, академиялық кезең ішінде оқу сабақтарының барлық түрлеріне қатысады, ағымдық бақылаудың барлық түрлерінен өтеді, қорытынды бақылауға жіберіледі.</w:t>
      </w:r>
    </w:p>
    <w:p w:rsidR="00B337D2" w:rsidRPr="00D33328" w:rsidRDefault="00B337D2" w:rsidP="00D6168B">
      <w:pPr>
        <w:pStyle w:val="aa"/>
        <w:widowControl w:val="0"/>
        <w:numPr>
          <w:ilvl w:val="2"/>
          <w:numId w:val="8"/>
        </w:numPr>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Егер академиялық айырмашылық пәндері ағымдағы академиялық кезеңдегі оқу сабақтарының кестесіне енгізілмеген жағдайда, білім алушы оларға жазғы семестрде жазылады және тиісінше жеке </w:t>
      </w:r>
      <w:proofErr w:type="spellStart"/>
      <w:r w:rsidRPr="00D33328">
        <w:rPr>
          <w:rFonts w:ascii="Times New Roman" w:hAnsi="Times New Roman"/>
          <w:sz w:val="24"/>
          <w:szCs w:val="24"/>
        </w:rPr>
        <w:t>оқу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жоспарына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енгізілмейді</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постреквизиттер</w:t>
      </w:r>
      <w:proofErr w:type="spellEnd"/>
      <w:r w:rsidRPr="00D33328">
        <w:rPr>
          <w:rFonts w:ascii="Times New Roman" w:hAnsi="Times New Roman"/>
          <w:sz w:val="24"/>
          <w:szCs w:val="24"/>
        </w:rPr>
        <w:t xml:space="preserve"> осы </w:t>
      </w:r>
      <w:proofErr w:type="spellStart"/>
      <w:r w:rsidRPr="00D33328">
        <w:rPr>
          <w:rFonts w:ascii="Times New Roman" w:hAnsi="Times New Roman"/>
          <w:sz w:val="24"/>
          <w:szCs w:val="24"/>
        </w:rPr>
        <w:t>пәннің</w:t>
      </w:r>
      <w:proofErr w:type="spellEnd"/>
      <w:r w:rsidRPr="00D33328">
        <w:rPr>
          <w:rFonts w:ascii="Times New Roman" w:hAnsi="Times New Roman"/>
          <w:sz w:val="24"/>
          <w:szCs w:val="24"/>
        </w:rPr>
        <w:t>.</w:t>
      </w:r>
    </w:p>
    <w:p w:rsidR="00B337D2" w:rsidRPr="00D33328" w:rsidRDefault="00B337D2" w:rsidP="00D6168B">
      <w:pPr>
        <w:pStyle w:val="aa"/>
        <w:widowControl w:val="0"/>
        <w:numPr>
          <w:ilvl w:val="2"/>
          <w:numId w:val="8"/>
        </w:numPr>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Оқу жоспарлары пәндеріндегі академиялық айырмашылықтарды жоюдың тәртібі мен мерзімдері бұйрықпен ресімделеді </w:t>
      </w:r>
      <w:r w:rsidR="002B72B1" w:rsidRPr="00D33328">
        <w:rPr>
          <w:rFonts w:ascii="Times New Roman" w:hAnsi="Times New Roman"/>
          <w:sz w:val="24"/>
          <w:szCs w:val="24"/>
        </w:rPr>
        <w:t xml:space="preserve">СҚКО </w:t>
      </w:r>
      <w:r w:rsidRPr="00D33328">
        <w:rPr>
          <w:rFonts w:ascii="Times New Roman" w:hAnsi="Times New Roman"/>
          <w:sz w:val="24"/>
          <w:szCs w:val="24"/>
        </w:rPr>
        <w:t xml:space="preserve">және жеке тұлғаға енгізіледі оқу жоспары білім алушының. </w:t>
      </w:r>
    </w:p>
    <w:p w:rsidR="00B337D2" w:rsidRPr="00D33328" w:rsidRDefault="00B337D2" w:rsidP="00D6168B">
      <w:pPr>
        <w:pStyle w:val="aa"/>
        <w:widowControl w:val="0"/>
        <w:numPr>
          <w:ilvl w:val="2"/>
          <w:numId w:val="8"/>
        </w:numPr>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Ағымдағы оқу жылының академиялық кезеңінде және/немесе жазғы </w:t>
      </w:r>
      <w:r w:rsidRPr="00D33328">
        <w:rPr>
          <w:rFonts w:ascii="Times New Roman" w:hAnsi="Times New Roman"/>
          <w:sz w:val="24"/>
          <w:szCs w:val="24"/>
        </w:rPr>
        <w:lastRenderedPageBreak/>
        <w:t xml:space="preserve">семестрде жойылмаған жұмыс оқу жоспары пәндеріндегі академиялық айырмашылық кейіннен академиялық қарыз ретінде есепке алынады. </w:t>
      </w:r>
    </w:p>
    <w:p w:rsidR="00B337D2" w:rsidRPr="00D33328" w:rsidRDefault="002B72B1" w:rsidP="00D6168B">
      <w:pPr>
        <w:pStyle w:val="aa"/>
        <w:widowControl w:val="0"/>
        <w:numPr>
          <w:ilvl w:val="2"/>
          <w:numId w:val="8"/>
        </w:numPr>
        <w:spacing w:after="0" w:line="240" w:lineRule="auto"/>
        <w:ind w:left="0" w:firstLine="567"/>
        <w:jc w:val="both"/>
        <w:rPr>
          <w:rFonts w:ascii="Times New Roman" w:hAnsi="Times New Roman"/>
          <w:sz w:val="24"/>
          <w:szCs w:val="24"/>
        </w:rPr>
      </w:pPr>
      <w:r w:rsidRPr="00D33328">
        <w:rPr>
          <w:rFonts w:ascii="Times New Roman" w:hAnsi="Times New Roman"/>
          <w:sz w:val="24"/>
          <w:szCs w:val="24"/>
        </w:rPr>
        <w:t>Виза негізінде</w:t>
      </w:r>
      <w:r w:rsidR="00B337D2" w:rsidRPr="00D33328">
        <w:rPr>
          <w:rFonts w:ascii="Times New Roman" w:hAnsi="Times New Roman"/>
          <w:sz w:val="24"/>
          <w:szCs w:val="24"/>
        </w:rPr>
        <w:t xml:space="preserve"> бойынша проректордың бұйрығы шығарылады ректордың ауыстыру туралы </w:t>
      </w:r>
      <w:proofErr w:type="spellStart"/>
      <w:r w:rsidR="00B337D2" w:rsidRPr="00D33328">
        <w:rPr>
          <w:rFonts w:ascii="Times New Roman" w:hAnsi="Times New Roman"/>
          <w:sz w:val="24"/>
          <w:szCs w:val="24"/>
        </w:rPr>
        <w:t>білім</w:t>
      </w:r>
      <w:proofErr w:type="spellEnd"/>
      <w:r w:rsidR="00B337D2" w:rsidRPr="00D33328">
        <w:rPr>
          <w:rFonts w:ascii="Times New Roman" w:hAnsi="Times New Roman"/>
          <w:sz w:val="24"/>
          <w:szCs w:val="24"/>
        </w:rPr>
        <w:t xml:space="preserve"> </w:t>
      </w:r>
      <w:proofErr w:type="spellStart"/>
      <w:r w:rsidR="00B337D2" w:rsidRPr="00D33328">
        <w:rPr>
          <w:rFonts w:ascii="Times New Roman" w:hAnsi="Times New Roman"/>
          <w:sz w:val="24"/>
          <w:szCs w:val="24"/>
        </w:rPr>
        <w:t>алушының</w:t>
      </w:r>
      <w:proofErr w:type="spellEnd"/>
      <w:r w:rsidR="00B337D2" w:rsidRPr="00D33328">
        <w:rPr>
          <w:rFonts w:ascii="Times New Roman" w:hAnsi="Times New Roman"/>
          <w:sz w:val="24"/>
          <w:szCs w:val="24"/>
        </w:rPr>
        <w:t xml:space="preserve"> </w:t>
      </w:r>
      <w:proofErr w:type="spellStart"/>
      <w:r w:rsidR="00B337D2" w:rsidRPr="00D33328">
        <w:rPr>
          <w:rFonts w:ascii="Times New Roman" w:hAnsi="Times New Roman"/>
          <w:sz w:val="24"/>
          <w:szCs w:val="24"/>
        </w:rPr>
        <w:t>Қазақстан</w:t>
      </w:r>
      <w:proofErr w:type="spellEnd"/>
      <w:r w:rsidR="00B337D2" w:rsidRPr="00D33328">
        <w:rPr>
          <w:rFonts w:ascii="Times New Roman" w:hAnsi="Times New Roman"/>
          <w:sz w:val="24"/>
          <w:szCs w:val="24"/>
        </w:rPr>
        <w:t xml:space="preserve"> </w:t>
      </w:r>
      <w:proofErr w:type="spellStart"/>
      <w:r w:rsidR="00B337D2" w:rsidRPr="00D33328">
        <w:rPr>
          <w:rFonts w:ascii="Times New Roman" w:hAnsi="Times New Roman"/>
          <w:sz w:val="24"/>
          <w:szCs w:val="24"/>
        </w:rPr>
        <w:t>ҚИнЭУ</w:t>
      </w:r>
      <w:proofErr w:type="spellEnd"/>
      <w:r w:rsidR="00B337D2" w:rsidRPr="00D33328">
        <w:rPr>
          <w:rFonts w:ascii="Times New Roman" w:hAnsi="Times New Roman"/>
          <w:sz w:val="24"/>
          <w:szCs w:val="24"/>
        </w:rPr>
        <w:t xml:space="preserve">. </w:t>
      </w:r>
    </w:p>
    <w:p w:rsidR="00D60B54" w:rsidRPr="00D33328" w:rsidRDefault="00D60B54" w:rsidP="00D6168B">
      <w:pPr>
        <w:pStyle w:val="aa"/>
        <w:widowControl w:val="0"/>
        <w:numPr>
          <w:ilvl w:val="2"/>
          <w:numId w:val="8"/>
        </w:numPr>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Академиялық қарызы немесе академиялық айырмасы бар басқа жоғары оқу орнынан ауысқан кезде білім алушы </w:t>
      </w:r>
      <w:r w:rsidR="00A700D6" w:rsidRPr="00D33328">
        <w:rPr>
          <w:rFonts w:ascii="Times New Roman" w:hAnsi="Times New Roman"/>
          <w:sz w:val="24"/>
          <w:szCs w:val="24"/>
        </w:rPr>
        <w:t>1</w:t>
      </w:r>
      <w:r w:rsidRPr="00D33328">
        <w:rPr>
          <w:rFonts w:ascii="Times New Roman" w:hAnsi="Times New Roman"/>
          <w:sz w:val="24"/>
          <w:szCs w:val="24"/>
        </w:rPr>
        <w:t>бітіру курсына 5 кредит қабылданбайды.</w:t>
      </w:r>
    </w:p>
    <w:p w:rsidR="00B337D2" w:rsidRPr="00D33328" w:rsidRDefault="00B337D2" w:rsidP="00D6168B">
      <w:pPr>
        <w:pStyle w:val="aa"/>
        <w:widowControl w:val="0"/>
        <w:numPr>
          <w:ilvl w:val="2"/>
          <w:numId w:val="8"/>
        </w:numPr>
        <w:spacing w:after="0" w:line="240" w:lineRule="auto"/>
        <w:ind w:left="0" w:firstLine="567"/>
        <w:jc w:val="both"/>
        <w:rPr>
          <w:rFonts w:ascii="Times New Roman" w:hAnsi="Times New Roman"/>
          <w:sz w:val="24"/>
          <w:szCs w:val="24"/>
        </w:rPr>
      </w:pPr>
      <w:r w:rsidRPr="00D33328">
        <w:rPr>
          <w:rFonts w:ascii="Times New Roman" w:hAnsi="Times New Roman"/>
          <w:sz w:val="24"/>
          <w:szCs w:val="24"/>
        </w:rPr>
        <w:t>Бейінді бағыттағы магистранттарды (оқу мерзімі 1,5 жыл) бірінші курстан кейін ғылыми-педагогикалық бағыттағы магистратура бағдарламаларына ауыстыруға рұқсат етіледі.</w:t>
      </w:r>
    </w:p>
    <w:p w:rsidR="00B337D2" w:rsidRPr="00D33328" w:rsidRDefault="00B337D2" w:rsidP="00D6168B">
      <w:pPr>
        <w:pStyle w:val="aa"/>
        <w:widowControl w:val="0"/>
        <w:numPr>
          <w:ilvl w:val="2"/>
          <w:numId w:val="8"/>
        </w:numPr>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Білім беру гранты бойынша білім алушыны төмен курсқа </w:t>
      </w:r>
      <w:proofErr w:type="spellStart"/>
      <w:r w:rsidRPr="00D33328">
        <w:rPr>
          <w:rFonts w:ascii="Times New Roman" w:hAnsi="Times New Roman"/>
          <w:sz w:val="24"/>
          <w:szCs w:val="24"/>
        </w:rPr>
        <w:t>ауыстыру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игерілмеген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жағдайда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пререквизиттер</w:t>
      </w:r>
      <w:proofErr w:type="spellEnd"/>
      <w:r w:rsidRPr="00D33328">
        <w:rPr>
          <w:rFonts w:ascii="Times New Roman" w:hAnsi="Times New Roman"/>
          <w:sz w:val="24"/>
          <w:szCs w:val="24"/>
        </w:rPr>
        <w:t xml:space="preserve">) тек </w:t>
      </w:r>
      <w:proofErr w:type="spellStart"/>
      <w:r w:rsidRPr="00D33328">
        <w:rPr>
          <w:rFonts w:ascii="Times New Roman" w:hAnsi="Times New Roman"/>
          <w:sz w:val="24"/>
          <w:szCs w:val="24"/>
        </w:rPr>
        <w:t>ақылы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негізде</w:t>
      </w:r>
      <w:proofErr w:type="spellEnd"/>
      <w:r w:rsidRPr="00D33328">
        <w:rPr>
          <w:rFonts w:ascii="Times New Roman" w:hAnsi="Times New Roman"/>
          <w:sz w:val="24"/>
          <w:szCs w:val="24"/>
        </w:rPr>
        <w:t xml:space="preserve"> мүмкін болады.</w:t>
      </w:r>
    </w:p>
    <w:p w:rsidR="00A5500E" w:rsidRPr="00D33328" w:rsidRDefault="00A5500E" w:rsidP="00D6168B">
      <w:pPr>
        <w:widowControl w:val="0"/>
        <w:ind w:firstLine="567"/>
        <w:jc w:val="both"/>
        <w:rPr>
          <w:rFonts w:ascii="Times New Roman" w:hAnsi="Times New Roman"/>
          <w:b/>
        </w:rPr>
      </w:pPr>
    </w:p>
    <w:p w:rsidR="00A5500E" w:rsidRPr="00D33328" w:rsidRDefault="0048701E" w:rsidP="00D6168B">
      <w:pPr>
        <w:pStyle w:val="2"/>
        <w:widowControl w:val="0"/>
        <w:spacing w:before="0"/>
        <w:ind w:firstLine="567"/>
        <w:jc w:val="both"/>
        <w:rPr>
          <w:rFonts w:ascii="Times New Roman" w:hAnsi="Times New Roman" w:cs="Times New Roman"/>
          <w:color w:val="auto"/>
          <w:sz w:val="24"/>
          <w:szCs w:val="24"/>
        </w:rPr>
      </w:pPr>
      <w:bookmarkStart w:id="35" w:name="_Toc144197885"/>
      <w:r w:rsidRPr="00D33328">
        <w:rPr>
          <w:rFonts w:ascii="Times New Roman" w:hAnsi="Times New Roman" w:cs="Times New Roman"/>
          <w:color w:val="auto"/>
          <w:sz w:val="24"/>
          <w:szCs w:val="24"/>
        </w:rPr>
        <w:t>5</w:t>
      </w:r>
      <w:r w:rsidR="00A5500E" w:rsidRPr="00D33328">
        <w:rPr>
          <w:rFonts w:ascii="Times New Roman" w:hAnsi="Times New Roman" w:cs="Times New Roman"/>
          <w:color w:val="auto"/>
          <w:sz w:val="24"/>
          <w:szCs w:val="24"/>
        </w:rPr>
        <w:t>.</w:t>
      </w:r>
      <w:r w:rsidR="00271C46" w:rsidRPr="00D33328">
        <w:rPr>
          <w:rFonts w:ascii="Times New Roman" w:hAnsi="Times New Roman" w:cs="Times New Roman"/>
          <w:color w:val="auto"/>
          <w:sz w:val="24"/>
          <w:szCs w:val="24"/>
        </w:rPr>
        <w:t>3</w:t>
      </w:r>
      <w:r w:rsidR="00A5500E" w:rsidRPr="00D33328">
        <w:rPr>
          <w:rFonts w:ascii="Times New Roman" w:hAnsi="Times New Roman" w:cs="Times New Roman"/>
          <w:color w:val="auto"/>
          <w:sz w:val="24"/>
          <w:szCs w:val="24"/>
        </w:rPr>
        <w:t xml:space="preserve"> </w:t>
      </w:r>
      <w:r w:rsidR="00E43E53" w:rsidRPr="00D33328">
        <w:rPr>
          <w:rFonts w:ascii="Times New Roman" w:hAnsi="Times New Roman" w:cs="Times New Roman"/>
          <w:color w:val="auto"/>
          <w:sz w:val="24"/>
          <w:szCs w:val="24"/>
        </w:rPr>
        <w:t xml:space="preserve">Аудару </w:t>
      </w:r>
      <w:proofErr w:type="spellStart"/>
      <w:r w:rsidR="00E43E53" w:rsidRPr="00D33328">
        <w:rPr>
          <w:rFonts w:ascii="Times New Roman" w:hAnsi="Times New Roman" w:cs="Times New Roman"/>
          <w:color w:val="auto"/>
          <w:sz w:val="24"/>
          <w:szCs w:val="24"/>
        </w:rPr>
        <w:t>қағидалары</w:t>
      </w:r>
      <w:proofErr w:type="spellEnd"/>
      <w:r w:rsidR="00E43E53" w:rsidRPr="00D33328">
        <w:rPr>
          <w:rFonts w:ascii="Times New Roman" w:hAnsi="Times New Roman" w:cs="Times New Roman"/>
          <w:color w:val="auto"/>
          <w:sz w:val="24"/>
          <w:szCs w:val="24"/>
        </w:rPr>
        <w:t xml:space="preserve"> мен </w:t>
      </w:r>
      <w:proofErr w:type="spellStart"/>
      <w:r w:rsidR="00E43E53" w:rsidRPr="00D33328">
        <w:rPr>
          <w:rFonts w:ascii="Times New Roman" w:hAnsi="Times New Roman" w:cs="Times New Roman"/>
          <w:color w:val="auto"/>
          <w:sz w:val="24"/>
          <w:szCs w:val="24"/>
        </w:rPr>
        <w:t>рәсімі</w:t>
      </w:r>
      <w:proofErr w:type="spellEnd"/>
      <w:r w:rsidR="00E43E53" w:rsidRPr="00D33328">
        <w:rPr>
          <w:rFonts w:ascii="Times New Roman" w:hAnsi="Times New Roman" w:cs="Times New Roman"/>
          <w:color w:val="auto"/>
          <w:sz w:val="24"/>
          <w:szCs w:val="24"/>
        </w:rPr>
        <w:t xml:space="preserve"> </w:t>
      </w:r>
      <w:proofErr w:type="spellStart"/>
      <w:r w:rsidR="00E43E53" w:rsidRPr="00D33328">
        <w:rPr>
          <w:rFonts w:ascii="Times New Roman" w:hAnsi="Times New Roman" w:cs="Times New Roman"/>
          <w:color w:val="auto"/>
          <w:sz w:val="24"/>
          <w:szCs w:val="24"/>
        </w:rPr>
        <w:t>ҚИнЭУ</w:t>
      </w:r>
      <w:proofErr w:type="spellEnd"/>
      <w:r w:rsidR="00E43E53" w:rsidRPr="00D33328">
        <w:rPr>
          <w:rFonts w:ascii="Times New Roman" w:hAnsi="Times New Roman" w:cs="Times New Roman"/>
          <w:color w:val="auto"/>
          <w:sz w:val="24"/>
          <w:szCs w:val="24"/>
        </w:rPr>
        <w:t xml:space="preserve"> </w:t>
      </w:r>
      <w:proofErr w:type="spellStart"/>
      <w:r w:rsidR="00E43E53" w:rsidRPr="00D33328">
        <w:rPr>
          <w:rFonts w:ascii="Times New Roman" w:hAnsi="Times New Roman" w:cs="Times New Roman"/>
          <w:color w:val="auto"/>
          <w:sz w:val="24"/>
          <w:szCs w:val="24"/>
        </w:rPr>
        <w:t>басқа</w:t>
      </w:r>
      <w:proofErr w:type="spellEnd"/>
      <w:r w:rsidR="00E43E53" w:rsidRPr="00D33328">
        <w:rPr>
          <w:rFonts w:ascii="Times New Roman" w:hAnsi="Times New Roman" w:cs="Times New Roman"/>
          <w:color w:val="auto"/>
          <w:sz w:val="24"/>
          <w:szCs w:val="24"/>
        </w:rPr>
        <w:t xml:space="preserve"> ЖОО-</w:t>
      </w:r>
      <w:proofErr w:type="spellStart"/>
      <w:r w:rsidR="00E43E53" w:rsidRPr="00D33328">
        <w:rPr>
          <w:rFonts w:ascii="Times New Roman" w:hAnsi="Times New Roman" w:cs="Times New Roman"/>
          <w:color w:val="auto"/>
          <w:sz w:val="24"/>
          <w:szCs w:val="24"/>
        </w:rPr>
        <w:t>ға</w:t>
      </w:r>
      <w:bookmarkEnd w:id="35"/>
      <w:proofErr w:type="spellEnd"/>
    </w:p>
    <w:p w:rsidR="00E43E53" w:rsidRPr="00D33328" w:rsidRDefault="00E43E53" w:rsidP="00D6168B">
      <w:pPr>
        <w:widowControl w:val="0"/>
        <w:ind w:firstLine="567"/>
        <w:jc w:val="both"/>
        <w:rPr>
          <w:rFonts w:ascii="Times New Roman" w:hAnsi="Times New Roman"/>
          <w:b/>
        </w:rPr>
      </w:pPr>
      <w:r w:rsidRPr="00D33328">
        <w:rPr>
          <w:rFonts w:ascii="Times New Roman" w:hAnsi="Times New Roman"/>
          <w:b/>
        </w:rPr>
        <w:t xml:space="preserve"> </w:t>
      </w:r>
    </w:p>
    <w:p w:rsidR="00271C46" w:rsidRPr="00D33328" w:rsidRDefault="00271C46" w:rsidP="00D6168B">
      <w:pPr>
        <w:pStyle w:val="aa"/>
        <w:widowControl w:val="0"/>
        <w:numPr>
          <w:ilvl w:val="2"/>
          <w:numId w:val="9"/>
        </w:numPr>
        <w:tabs>
          <w:tab w:val="left" w:pos="142"/>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Білім алушы бекітілген жеке оқу жоспарына сәйкес бағдарламаның бірінші академиялық кезеңін табысты аяқтаған жағдайда басқа ЖОО-ға ауыса алады.</w:t>
      </w:r>
    </w:p>
    <w:p w:rsidR="00271C46" w:rsidRPr="00D33328" w:rsidRDefault="00271C46" w:rsidP="00D6168B">
      <w:pPr>
        <w:pStyle w:val="aa"/>
        <w:widowControl w:val="0"/>
        <w:numPr>
          <w:ilvl w:val="2"/>
          <w:numId w:val="9"/>
        </w:numPr>
        <w:tabs>
          <w:tab w:val="left" w:pos="142"/>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Білім алушыдан ауысқысы </w:t>
      </w:r>
      <w:proofErr w:type="spellStart"/>
      <w:r w:rsidRPr="00D33328">
        <w:rPr>
          <w:rFonts w:ascii="Times New Roman" w:hAnsi="Times New Roman"/>
          <w:sz w:val="24"/>
          <w:szCs w:val="24"/>
        </w:rPr>
        <w:t>келетін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білім</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алушы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ҚИнЭУ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басқа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жоғары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оқу</w:t>
      </w:r>
      <w:proofErr w:type="spellEnd"/>
      <w:r w:rsidRPr="00D33328">
        <w:rPr>
          <w:rFonts w:ascii="Times New Roman" w:hAnsi="Times New Roman"/>
          <w:sz w:val="24"/>
          <w:szCs w:val="24"/>
        </w:rPr>
        <w:t xml:space="preserve"> орнына ауысуға жазбаша келісім алуы тиіс. </w:t>
      </w:r>
    </w:p>
    <w:p w:rsidR="00271C46" w:rsidRPr="00D33328" w:rsidRDefault="00271C46" w:rsidP="00D6168B">
      <w:pPr>
        <w:widowControl w:val="0"/>
        <w:tabs>
          <w:tab w:val="left" w:pos="142"/>
          <w:tab w:val="left" w:pos="1276"/>
        </w:tabs>
        <w:ind w:firstLine="567"/>
        <w:jc w:val="both"/>
        <w:rPr>
          <w:rFonts w:ascii="Times New Roman" w:hAnsi="Times New Roman"/>
        </w:rPr>
      </w:pPr>
      <w:r w:rsidRPr="00D33328">
        <w:rPr>
          <w:rFonts w:ascii="Times New Roman" w:hAnsi="Times New Roman"/>
        </w:rPr>
        <w:t>Ол үшін қажет:</w:t>
      </w:r>
    </w:p>
    <w:p w:rsidR="00271C46" w:rsidRPr="00D33328" w:rsidRDefault="00271C46" w:rsidP="00D6168B">
      <w:pPr>
        <w:widowControl w:val="0"/>
        <w:tabs>
          <w:tab w:val="left" w:pos="142"/>
          <w:tab w:val="left" w:pos="993"/>
        </w:tabs>
        <w:ind w:firstLine="567"/>
        <w:jc w:val="both"/>
        <w:rPr>
          <w:rFonts w:ascii="Times New Roman" w:hAnsi="Times New Roman"/>
        </w:rPr>
      </w:pPr>
      <w:r w:rsidRPr="00D33328">
        <w:rPr>
          <w:rFonts w:ascii="Times New Roman" w:hAnsi="Times New Roman"/>
        </w:rPr>
        <w:t>-</w:t>
      </w:r>
      <w:r w:rsidRPr="00D33328">
        <w:rPr>
          <w:rFonts w:ascii="Times New Roman" w:hAnsi="Times New Roman"/>
        </w:rPr>
        <w:tab/>
        <w:t xml:space="preserve"> СҚКО-ға ректордың атына ауыстыру туралы еркін нысанда өтініш беру. Өтініштер қабылданады және журналға тіркеледі;</w:t>
      </w:r>
    </w:p>
    <w:p w:rsidR="00271C46" w:rsidRPr="00D33328" w:rsidRDefault="00271C46" w:rsidP="00D6168B">
      <w:pPr>
        <w:widowControl w:val="0"/>
        <w:tabs>
          <w:tab w:val="left" w:pos="142"/>
          <w:tab w:val="left" w:pos="993"/>
        </w:tabs>
        <w:ind w:firstLine="567"/>
        <w:jc w:val="both"/>
        <w:rPr>
          <w:rFonts w:ascii="Times New Roman" w:hAnsi="Times New Roman"/>
        </w:rPr>
      </w:pPr>
      <w:r w:rsidRPr="00D33328">
        <w:rPr>
          <w:rFonts w:ascii="Times New Roman" w:hAnsi="Times New Roman"/>
        </w:rPr>
        <w:t>-</w:t>
      </w:r>
      <w:r w:rsidRPr="00D33328">
        <w:rPr>
          <w:rFonts w:ascii="Times New Roman" w:hAnsi="Times New Roman"/>
        </w:rPr>
        <w:tab/>
        <w:t>виза, бухгалтерия, кітапхана алу және өтінішті СҚКО-ға тапсыру;</w:t>
      </w:r>
    </w:p>
    <w:p w:rsidR="00271C46" w:rsidRPr="00D33328" w:rsidRDefault="00271C46" w:rsidP="00D6168B">
      <w:pPr>
        <w:widowControl w:val="0"/>
        <w:tabs>
          <w:tab w:val="left" w:pos="142"/>
          <w:tab w:val="left" w:pos="993"/>
        </w:tabs>
        <w:ind w:firstLine="567"/>
        <w:jc w:val="both"/>
        <w:rPr>
          <w:rFonts w:ascii="Times New Roman" w:hAnsi="Times New Roman"/>
        </w:rPr>
      </w:pPr>
      <w:r w:rsidRPr="00D33328">
        <w:rPr>
          <w:rFonts w:ascii="Times New Roman" w:hAnsi="Times New Roman"/>
        </w:rPr>
        <w:t>-</w:t>
      </w:r>
      <w:r w:rsidRPr="00D33328">
        <w:rPr>
          <w:rFonts w:ascii="Times New Roman" w:hAnsi="Times New Roman"/>
        </w:rPr>
        <w:tab/>
        <w:t>студенттерге қызмет көрсету орталығында маман деректерге қол қояды</w:t>
      </w:r>
      <w:r w:rsidR="00FA48F0" w:rsidRPr="00D33328">
        <w:rPr>
          <w:rFonts w:ascii="Times New Roman" w:hAnsi="Times New Roman"/>
        </w:rPr>
        <w:t>кафедра меңгерушісінен өтініш</w:t>
      </w:r>
      <w:r w:rsidRPr="00D33328">
        <w:rPr>
          <w:rFonts w:ascii="Times New Roman" w:hAnsi="Times New Roman"/>
        </w:rPr>
        <w:t>, жөніндегі проректордың</w:t>
      </w:r>
      <w:r w:rsidR="00FA48F0" w:rsidRPr="00D33328">
        <w:rPr>
          <w:rFonts w:ascii="Times New Roman" w:hAnsi="Times New Roman"/>
        </w:rPr>
        <w:t xml:space="preserve"> академиялық дамуға</w:t>
      </w:r>
      <w:r w:rsidRPr="00D33328">
        <w:rPr>
          <w:rFonts w:ascii="Times New Roman" w:hAnsi="Times New Roman"/>
        </w:rPr>
        <w:t>, университеттің мөрімен бекітеді;</w:t>
      </w:r>
    </w:p>
    <w:p w:rsidR="00271C46" w:rsidRPr="00D33328" w:rsidRDefault="00271C46" w:rsidP="00D6168B">
      <w:pPr>
        <w:widowControl w:val="0"/>
        <w:tabs>
          <w:tab w:val="left" w:pos="142"/>
          <w:tab w:val="left" w:pos="993"/>
        </w:tabs>
        <w:ind w:firstLine="567"/>
        <w:jc w:val="both"/>
        <w:rPr>
          <w:rFonts w:ascii="Times New Roman" w:hAnsi="Times New Roman"/>
        </w:rPr>
      </w:pPr>
      <w:r w:rsidRPr="00D33328">
        <w:rPr>
          <w:rFonts w:ascii="Times New Roman" w:hAnsi="Times New Roman"/>
        </w:rPr>
        <w:t>-</w:t>
      </w:r>
      <w:r w:rsidRPr="00D33328">
        <w:rPr>
          <w:rFonts w:ascii="Times New Roman" w:hAnsi="Times New Roman"/>
        </w:rPr>
        <w:tab/>
        <w:t>өтініш қарау бойынша ректорға беріледі.</w:t>
      </w:r>
    </w:p>
    <w:p w:rsidR="00271C46" w:rsidRPr="00D33328" w:rsidRDefault="00271C46" w:rsidP="00D6168B">
      <w:pPr>
        <w:pStyle w:val="aa"/>
        <w:widowControl w:val="0"/>
        <w:numPr>
          <w:ilvl w:val="2"/>
          <w:numId w:val="9"/>
        </w:numPr>
        <w:tabs>
          <w:tab w:val="left" w:pos="142"/>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Студент оң </w:t>
      </w:r>
      <w:proofErr w:type="spellStart"/>
      <w:r w:rsidRPr="00D33328">
        <w:rPr>
          <w:rFonts w:ascii="Times New Roman" w:hAnsi="Times New Roman"/>
          <w:sz w:val="24"/>
          <w:szCs w:val="24"/>
        </w:rPr>
        <w:t>шешім</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қабылдаған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жағдайда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СҚКо</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алады</w:t>
      </w:r>
      <w:proofErr w:type="spellEnd"/>
      <w:r w:rsidRPr="00D33328">
        <w:rPr>
          <w:rFonts w:ascii="Times New Roman" w:hAnsi="Times New Roman"/>
          <w:sz w:val="24"/>
          <w:szCs w:val="24"/>
        </w:rPr>
        <w:t>:</w:t>
      </w:r>
    </w:p>
    <w:p w:rsidR="00271C46" w:rsidRPr="00D33328" w:rsidRDefault="00271C46" w:rsidP="00D6168B">
      <w:pPr>
        <w:widowControl w:val="0"/>
        <w:tabs>
          <w:tab w:val="left" w:pos="142"/>
          <w:tab w:val="left" w:pos="1276"/>
        </w:tabs>
        <w:ind w:firstLine="567"/>
        <w:jc w:val="both"/>
        <w:rPr>
          <w:rFonts w:ascii="Times New Roman" w:hAnsi="Times New Roman"/>
        </w:rPr>
      </w:pPr>
      <w:r w:rsidRPr="00D33328">
        <w:rPr>
          <w:rFonts w:ascii="Times New Roman" w:hAnsi="Times New Roman"/>
        </w:rPr>
        <w:t>- ректордың қолы мен мөрі бар өтініштің түпнұсқасы;</w:t>
      </w:r>
    </w:p>
    <w:p w:rsidR="00271C46" w:rsidRPr="00D33328" w:rsidRDefault="00271C46" w:rsidP="00D6168B">
      <w:pPr>
        <w:widowControl w:val="0"/>
        <w:tabs>
          <w:tab w:val="left" w:pos="142"/>
          <w:tab w:val="left" w:pos="1276"/>
        </w:tabs>
        <w:ind w:firstLine="567"/>
        <w:jc w:val="both"/>
        <w:rPr>
          <w:rFonts w:ascii="Times New Roman" w:hAnsi="Times New Roman"/>
        </w:rPr>
      </w:pPr>
      <w:r w:rsidRPr="00D33328">
        <w:rPr>
          <w:rFonts w:ascii="Times New Roman" w:hAnsi="Times New Roman"/>
        </w:rPr>
        <w:t>-</w:t>
      </w:r>
      <w:proofErr w:type="spellStart"/>
      <w:r w:rsidRPr="00D33328">
        <w:rPr>
          <w:rFonts w:ascii="Times New Roman" w:hAnsi="Times New Roman"/>
        </w:rPr>
        <w:t>ресми</w:t>
      </w:r>
      <w:proofErr w:type="spellEnd"/>
      <w:r w:rsidRPr="00D33328">
        <w:rPr>
          <w:rFonts w:ascii="Times New Roman" w:hAnsi="Times New Roman"/>
        </w:rPr>
        <w:t xml:space="preserve"> транскрипт </w:t>
      </w:r>
      <w:proofErr w:type="spellStart"/>
      <w:r w:rsidRPr="00D33328">
        <w:rPr>
          <w:rFonts w:ascii="Times New Roman" w:hAnsi="Times New Roman"/>
        </w:rPr>
        <w:t>визамен</w:t>
      </w:r>
      <w:proofErr w:type="spellEnd"/>
      <w:r w:rsidR="002B72B1" w:rsidRPr="00D33328">
        <w:rPr>
          <w:rFonts w:ascii="Times New Roman" w:hAnsi="Times New Roman"/>
        </w:rPr>
        <w:t xml:space="preserve"> </w:t>
      </w:r>
      <w:proofErr w:type="spellStart"/>
      <w:r w:rsidR="002B72B1" w:rsidRPr="00D33328">
        <w:rPr>
          <w:rFonts w:ascii="Times New Roman" w:hAnsi="Times New Roman"/>
        </w:rPr>
        <w:t>жетекшілік</w:t>
      </w:r>
      <w:proofErr w:type="spellEnd"/>
      <w:r w:rsidR="002B72B1" w:rsidRPr="00D33328">
        <w:rPr>
          <w:rFonts w:ascii="Times New Roman" w:hAnsi="Times New Roman"/>
        </w:rPr>
        <w:t xml:space="preserve"> </w:t>
      </w:r>
      <w:proofErr w:type="spellStart"/>
      <w:r w:rsidR="002B72B1" w:rsidRPr="00D33328">
        <w:rPr>
          <w:rFonts w:ascii="Times New Roman" w:hAnsi="Times New Roman"/>
        </w:rPr>
        <w:t>ететін</w:t>
      </w:r>
      <w:proofErr w:type="spellEnd"/>
      <w:r w:rsidR="002B72B1" w:rsidRPr="00D33328">
        <w:rPr>
          <w:rFonts w:ascii="Times New Roman" w:hAnsi="Times New Roman"/>
        </w:rPr>
        <w:t xml:space="preserve"> проректордың</w:t>
      </w:r>
      <w:r w:rsidRPr="00D33328">
        <w:rPr>
          <w:rFonts w:ascii="Times New Roman" w:hAnsi="Times New Roman"/>
        </w:rPr>
        <w:t>;</w:t>
      </w:r>
    </w:p>
    <w:p w:rsidR="00271C46" w:rsidRPr="00D33328" w:rsidRDefault="00271C46" w:rsidP="00D6168B">
      <w:pPr>
        <w:widowControl w:val="0"/>
        <w:tabs>
          <w:tab w:val="left" w:pos="142"/>
          <w:tab w:val="left" w:pos="1276"/>
        </w:tabs>
        <w:ind w:firstLine="567"/>
        <w:jc w:val="both"/>
        <w:rPr>
          <w:rFonts w:ascii="Times New Roman" w:hAnsi="Times New Roman"/>
        </w:rPr>
      </w:pPr>
      <w:r w:rsidRPr="00D33328">
        <w:rPr>
          <w:rFonts w:ascii="Times New Roman" w:hAnsi="Times New Roman"/>
        </w:rPr>
        <w:t>- мемлекеттік білім беру гранты иегері куәлігінің көшірмесі (бар болса).</w:t>
      </w:r>
    </w:p>
    <w:p w:rsidR="00271C46" w:rsidRPr="00D33328" w:rsidRDefault="00271C46" w:rsidP="00D6168B">
      <w:pPr>
        <w:pStyle w:val="aa"/>
        <w:widowControl w:val="0"/>
        <w:numPr>
          <w:ilvl w:val="2"/>
          <w:numId w:val="9"/>
        </w:numPr>
        <w:tabs>
          <w:tab w:val="left" w:pos="142"/>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Студент ауысатын университеттен жеке іс қағаздарын жіберу туралы өтініш түскен кезде студентті оқудан шығару туралы бұйрық шығарылады. </w:t>
      </w:r>
      <w:proofErr w:type="spellStart"/>
      <w:r w:rsidRPr="00D33328">
        <w:rPr>
          <w:rFonts w:ascii="Times New Roman" w:hAnsi="Times New Roman"/>
          <w:sz w:val="24"/>
          <w:szCs w:val="24"/>
        </w:rPr>
        <w:t>ҚИнЭУ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басқа</w:t>
      </w:r>
      <w:proofErr w:type="spellEnd"/>
      <w:r w:rsidRPr="00D33328">
        <w:rPr>
          <w:rFonts w:ascii="Times New Roman" w:hAnsi="Times New Roman"/>
          <w:sz w:val="24"/>
          <w:szCs w:val="24"/>
        </w:rPr>
        <w:t xml:space="preserve"> ЖОО-</w:t>
      </w:r>
      <w:proofErr w:type="spellStart"/>
      <w:r w:rsidRPr="00D33328">
        <w:rPr>
          <w:rFonts w:ascii="Times New Roman" w:hAnsi="Times New Roman"/>
          <w:sz w:val="24"/>
          <w:szCs w:val="24"/>
        </w:rPr>
        <w:t>ға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ауысумен</w:t>
      </w:r>
      <w:proofErr w:type="spellEnd"/>
      <w:r w:rsidRPr="00D33328">
        <w:rPr>
          <w:rFonts w:ascii="Times New Roman" w:hAnsi="Times New Roman"/>
          <w:sz w:val="24"/>
          <w:szCs w:val="24"/>
        </w:rPr>
        <w:t xml:space="preserve"> байланысты.</w:t>
      </w:r>
    </w:p>
    <w:p w:rsidR="00271C46" w:rsidRPr="00D33328" w:rsidRDefault="00271C46" w:rsidP="00D6168B">
      <w:pPr>
        <w:pStyle w:val="aa"/>
        <w:widowControl w:val="0"/>
        <w:numPr>
          <w:ilvl w:val="2"/>
          <w:numId w:val="9"/>
        </w:numPr>
        <w:tabs>
          <w:tab w:val="left" w:pos="142"/>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Магистранттар басқа ЖОО-ға ақылы қызмет көрсету шарты негізінде ғана ауыса алады.</w:t>
      </w:r>
    </w:p>
    <w:p w:rsidR="00A5500E" w:rsidRPr="00D33328" w:rsidRDefault="00A5500E" w:rsidP="00D6168B">
      <w:pPr>
        <w:widowControl w:val="0"/>
        <w:ind w:firstLine="567"/>
        <w:jc w:val="both"/>
        <w:rPr>
          <w:rFonts w:ascii="Times New Roman" w:hAnsi="Times New Roman"/>
          <w:b/>
        </w:rPr>
      </w:pPr>
    </w:p>
    <w:p w:rsidR="00A5500E" w:rsidRPr="00D33328" w:rsidRDefault="0048701E" w:rsidP="00D6168B">
      <w:pPr>
        <w:pStyle w:val="2"/>
        <w:widowControl w:val="0"/>
        <w:spacing w:before="0"/>
        <w:ind w:firstLine="567"/>
        <w:jc w:val="both"/>
        <w:rPr>
          <w:rFonts w:ascii="Times New Roman" w:hAnsi="Times New Roman" w:cs="Times New Roman"/>
          <w:color w:val="auto"/>
          <w:sz w:val="24"/>
          <w:szCs w:val="24"/>
        </w:rPr>
      </w:pPr>
      <w:bookmarkStart w:id="36" w:name="_Toc144197886"/>
      <w:r w:rsidRPr="00D33328">
        <w:rPr>
          <w:rFonts w:ascii="Times New Roman" w:hAnsi="Times New Roman" w:cs="Times New Roman"/>
          <w:color w:val="auto"/>
          <w:sz w:val="24"/>
          <w:szCs w:val="24"/>
        </w:rPr>
        <w:t>5</w:t>
      </w:r>
      <w:r w:rsidR="00A5500E" w:rsidRPr="00D33328">
        <w:rPr>
          <w:rFonts w:ascii="Times New Roman" w:hAnsi="Times New Roman" w:cs="Times New Roman"/>
          <w:color w:val="auto"/>
          <w:sz w:val="24"/>
          <w:szCs w:val="24"/>
        </w:rPr>
        <w:t>.</w:t>
      </w:r>
      <w:r w:rsidR="0050324D" w:rsidRPr="00D33328">
        <w:rPr>
          <w:rFonts w:ascii="Times New Roman" w:hAnsi="Times New Roman" w:cs="Times New Roman"/>
          <w:color w:val="auto"/>
          <w:sz w:val="24"/>
          <w:szCs w:val="24"/>
        </w:rPr>
        <w:t>4</w:t>
      </w:r>
      <w:r w:rsidR="00A5500E" w:rsidRPr="00D33328">
        <w:rPr>
          <w:rFonts w:ascii="Times New Roman" w:hAnsi="Times New Roman" w:cs="Times New Roman"/>
          <w:color w:val="auto"/>
          <w:sz w:val="24"/>
          <w:szCs w:val="24"/>
        </w:rPr>
        <w:t xml:space="preserve"> </w:t>
      </w:r>
      <w:r w:rsidR="00E43E53" w:rsidRPr="00D33328">
        <w:rPr>
          <w:rFonts w:ascii="Times New Roman" w:hAnsi="Times New Roman" w:cs="Times New Roman"/>
          <w:color w:val="auto"/>
          <w:sz w:val="24"/>
          <w:szCs w:val="24"/>
        </w:rPr>
        <w:t xml:space="preserve">Университет ішіндегі аударма (форма, </w:t>
      </w:r>
      <w:r w:rsidR="0050324D" w:rsidRPr="00D33328">
        <w:rPr>
          <w:rFonts w:ascii="Times New Roman" w:hAnsi="Times New Roman" w:cs="Times New Roman"/>
          <w:color w:val="auto"/>
          <w:sz w:val="24"/>
          <w:szCs w:val="24"/>
        </w:rPr>
        <w:t>білім беру бағдарламасы</w:t>
      </w:r>
      <w:r w:rsidR="00E43E53" w:rsidRPr="00D33328">
        <w:rPr>
          <w:rFonts w:ascii="Times New Roman" w:hAnsi="Times New Roman" w:cs="Times New Roman"/>
          <w:color w:val="auto"/>
          <w:sz w:val="24"/>
          <w:szCs w:val="24"/>
        </w:rPr>
        <w:t>, тіл бөлімі)</w:t>
      </w:r>
      <w:bookmarkEnd w:id="36"/>
    </w:p>
    <w:p w:rsidR="00E43E53" w:rsidRPr="00D33328" w:rsidRDefault="00E43E53" w:rsidP="00D6168B">
      <w:pPr>
        <w:widowControl w:val="0"/>
        <w:ind w:firstLine="567"/>
        <w:jc w:val="both"/>
        <w:rPr>
          <w:rFonts w:ascii="Times New Roman" w:hAnsi="Times New Roman"/>
          <w:b/>
        </w:rPr>
      </w:pPr>
    </w:p>
    <w:p w:rsidR="0050324D" w:rsidRPr="00D33328" w:rsidRDefault="0050324D" w:rsidP="00D6168B">
      <w:pPr>
        <w:pStyle w:val="aa"/>
        <w:widowControl w:val="0"/>
        <w:numPr>
          <w:ilvl w:val="2"/>
          <w:numId w:val="10"/>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Білім алушыларды бір білім беру бағдарламасынан екіншісіне ауыстыру тек келісім-шарт негізінде жүзеге асырылады, келісім-шартқа тиісті өзгерістер енгізумен бірге жүреді және университет басшысының бұйрығымен ресімделеді.</w:t>
      </w:r>
    </w:p>
    <w:p w:rsidR="0050324D" w:rsidRPr="00D33328" w:rsidRDefault="0050324D" w:rsidP="00D6168B">
      <w:pPr>
        <w:pStyle w:val="aa"/>
        <w:widowControl w:val="0"/>
        <w:numPr>
          <w:ilvl w:val="2"/>
          <w:numId w:val="10"/>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Білім алушыны біреуден ауыстыру </w:t>
      </w:r>
      <w:r w:rsidR="00CF47B6" w:rsidRPr="00D33328">
        <w:rPr>
          <w:rFonts w:ascii="Times New Roman" w:hAnsi="Times New Roman"/>
          <w:sz w:val="24"/>
          <w:szCs w:val="24"/>
        </w:rPr>
        <w:t>білім беру бағдарламасының</w:t>
      </w:r>
      <w:r w:rsidRPr="00D33328">
        <w:rPr>
          <w:rFonts w:ascii="Times New Roman" w:hAnsi="Times New Roman"/>
          <w:sz w:val="24"/>
          <w:szCs w:val="24"/>
        </w:rPr>
        <w:t xml:space="preserve"> университет ішінде басқасына келесі рәсімге сәйкес жүзеге асырылады: </w:t>
      </w:r>
    </w:p>
    <w:p w:rsidR="0050324D" w:rsidRPr="00D33328" w:rsidRDefault="0050324D" w:rsidP="00D6168B">
      <w:pPr>
        <w:widowControl w:val="0"/>
        <w:ind w:firstLine="567"/>
        <w:jc w:val="both"/>
        <w:rPr>
          <w:rFonts w:ascii="Times New Roman" w:hAnsi="Times New Roman"/>
        </w:rPr>
      </w:pPr>
      <w:r w:rsidRPr="00D33328">
        <w:rPr>
          <w:rFonts w:ascii="Times New Roman" w:hAnsi="Times New Roman"/>
        </w:rPr>
        <w:t xml:space="preserve">- білім алушы ректордың атына ауысу туралы өтініш береді. Өтінішке </w:t>
      </w:r>
      <w:proofErr w:type="spellStart"/>
      <w:r w:rsidRPr="00D33328">
        <w:rPr>
          <w:rFonts w:ascii="Times New Roman" w:hAnsi="Times New Roman"/>
        </w:rPr>
        <w:t>қоса</w:t>
      </w:r>
      <w:proofErr w:type="spellEnd"/>
      <w:r w:rsidRPr="00D33328">
        <w:rPr>
          <w:rFonts w:ascii="Times New Roman" w:hAnsi="Times New Roman"/>
        </w:rPr>
        <w:t xml:space="preserve"> </w:t>
      </w:r>
      <w:proofErr w:type="spellStart"/>
      <w:r w:rsidRPr="00D33328">
        <w:rPr>
          <w:rFonts w:ascii="Times New Roman" w:hAnsi="Times New Roman"/>
        </w:rPr>
        <w:t>беріледі</w:t>
      </w:r>
      <w:proofErr w:type="spellEnd"/>
      <w:r w:rsidRPr="00D33328">
        <w:rPr>
          <w:rFonts w:ascii="Times New Roman" w:hAnsi="Times New Roman"/>
        </w:rPr>
        <w:t xml:space="preserve"> </w:t>
      </w:r>
      <w:proofErr w:type="spellStart"/>
      <w:r w:rsidRPr="00D33328">
        <w:rPr>
          <w:rFonts w:ascii="Times New Roman" w:hAnsi="Times New Roman"/>
        </w:rPr>
        <w:t>академиялық</w:t>
      </w:r>
      <w:r w:rsidR="002B72B1" w:rsidRPr="00D33328">
        <w:rPr>
          <w:rFonts w:ascii="Times New Roman" w:hAnsi="Times New Roman"/>
        </w:rPr>
        <w:t>шы</w:t>
      </w:r>
      <w:proofErr w:type="spellEnd"/>
      <w:r w:rsidR="002B72B1" w:rsidRPr="00D33328">
        <w:rPr>
          <w:rFonts w:ascii="Times New Roman" w:hAnsi="Times New Roman"/>
        </w:rPr>
        <w:t xml:space="preserve"> транскрипт</w:t>
      </w:r>
      <w:r w:rsidRPr="00D33328">
        <w:rPr>
          <w:rFonts w:ascii="Times New Roman" w:hAnsi="Times New Roman"/>
        </w:rPr>
        <w:t>;</w:t>
      </w:r>
    </w:p>
    <w:p w:rsidR="0050324D" w:rsidRPr="00D33328" w:rsidRDefault="0050324D" w:rsidP="00D6168B">
      <w:pPr>
        <w:widowControl w:val="0"/>
        <w:ind w:firstLine="567"/>
        <w:jc w:val="both"/>
        <w:rPr>
          <w:rFonts w:ascii="Times New Roman" w:hAnsi="Times New Roman"/>
        </w:rPr>
      </w:pPr>
      <w:r w:rsidRPr="00D33328">
        <w:rPr>
          <w:rFonts w:ascii="Times New Roman" w:hAnsi="Times New Roman"/>
        </w:rPr>
        <w:t>- өтініштер қабылданады және журналға тіркеледі;</w:t>
      </w:r>
    </w:p>
    <w:p w:rsidR="0050324D" w:rsidRPr="00D33328" w:rsidRDefault="0050324D" w:rsidP="00D6168B">
      <w:pPr>
        <w:widowControl w:val="0"/>
        <w:ind w:firstLine="567"/>
        <w:jc w:val="both"/>
        <w:rPr>
          <w:rFonts w:ascii="Times New Roman" w:hAnsi="Times New Roman"/>
        </w:rPr>
      </w:pPr>
      <w:r w:rsidRPr="00D33328">
        <w:rPr>
          <w:rFonts w:ascii="Times New Roman" w:hAnsi="Times New Roman"/>
        </w:rPr>
        <w:t xml:space="preserve">- </w:t>
      </w:r>
      <w:proofErr w:type="gramStart"/>
      <w:r w:rsidR="00962E58" w:rsidRPr="00D33328">
        <w:rPr>
          <w:rFonts w:ascii="Times New Roman" w:hAnsi="Times New Roman"/>
        </w:rPr>
        <w:t xml:space="preserve">комиссия </w:t>
      </w:r>
      <w:r w:rsidRPr="00D33328">
        <w:rPr>
          <w:rFonts w:ascii="Times New Roman" w:hAnsi="Times New Roman"/>
        </w:rPr>
        <w:t xml:space="preserve"> оқу</w:t>
      </w:r>
      <w:proofErr w:type="gramEnd"/>
      <w:r w:rsidRPr="00D33328">
        <w:rPr>
          <w:rFonts w:ascii="Times New Roman" w:hAnsi="Times New Roman"/>
        </w:rPr>
        <w:t xml:space="preserve"> жоспарларындағы пәндердің айырмашылығын анықтайды және </w:t>
      </w:r>
      <w:proofErr w:type="spellStart"/>
      <w:r w:rsidRPr="00D33328">
        <w:rPr>
          <w:rFonts w:ascii="Times New Roman" w:hAnsi="Times New Roman"/>
        </w:rPr>
        <w:t>соған</w:t>
      </w:r>
      <w:proofErr w:type="spellEnd"/>
      <w:r w:rsidRPr="00D33328">
        <w:rPr>
          <w:rFonts w:ascii="Times New Roman" w:hAnsi="Times New Roman"/>
        </w:rPr>
        <w:t xml:space="preserve"> </w:t>
      </w:r>
      <w:proofErr w:type="spellStart"/>
      <w:r w:rsidRPr="00D33328">
        <w:rPr>
          <w:rFonts w:ascii="Times New Roman" w:hAnsi="Times New Roman"/>
        </w:rPr>
        <w:t>сәйкес</w:t>
      </w:r>
      <w:proofErr w:type="spellEnd"/>
      <w:r w:rsidRPr="00D33328">
        <w:rPr>
          <w:rFonts w:ascii="Times New Roman" w:hAnsi="Times New Roman"/>
        </w:rPr>
        <w:t xml:space="preserve"> </w:t>
      </w:r>
      <w:proofErr w:type="spellStart"/>
      <w:r w:rsidRPr="00D33328">
        <w:rPr>
          <w:rFonts w:ascii="Times New Roman" w:hAnsi="Times New Roman"/>
        </w:rPr>
        <w:t>игерілген</w:t>
      </w:r>
      <w:proofErr w:type="spellEnd"/>
      <w:r w:rsidRPr="00D33328">
        <w:rPr>
          <w:rFonts w:ascii="Times New Roman" w:hAnsi="Times New Roman"/>
        </w:rPr>
        <w:t xml:space="preserve"> </w:t>
      </w:r>
      <w:proofErr w:type="spellStart"/>
      <w:r w:rsidRPr="00D33328">
        <w:rPr>
          <w:rFonts w:ascii="Times New Roman" w:hAnsi="Times New Roman"/>
        </w:rPr>
        <w:t>пререквизиттермен</w:t>
      </w:r>
      <w:proofErr w:type="spellEnd"/>
      <w:r w:rsidRPr="00D33328">
        <w:rPr>
          <w:rFonts w:ascii="Times New Roman" w:hAnsi="Times New Roman"/>
        </w:rPr>
        <w:t xml:space="preserve"> </w:t>
      </w:r>
      <w:proofErr w:type="spellStart"/>
      <w:r w:rsidRPr="00D33328">
        <w:rPr>
          <w:rFonts w:ascii="Times New Roman" w:hAnsi="Times New Roman"/>
        </w:rPr>
        <w:t>оқу</w:t>
      </w:r>
      <w:proofErr w:type="spellEnd"/>
      <w:r w:rsidRPr="00D33328">
        <w:rPr>
          <w:rFonts w:ascii="Times New Roman" w:hAnsi="Times New Roman"/>
        </w:rPr>
        <w:t xml:space="preserve"> </w:t>
      </w:r>
      <w:proofErr w:type="spellStart"/>
      <w:r w:rsidRPr="00D33328">
        <w:rPr>
          <w:rFonts w:ascii="Times New Roman" w:hAnsi="Times New Roman"/>
        </w:rPr>
        <w:t>курсын</w:t>
      </w:r>
      <w:proofErr w:type="spellEnd"/>
      <w:r w:rsidRPr="00D33328">
        <w:rPr>
          <w:rFonts w:ascii="Times New Roman" w:hAnsi="Times New Roman"/>
        </w:rPr>
        <w:t xml:space="preserve"> </w:t>
      </w:r>
      <w:proofErr w:type="spellStart"/>
      <w:r w:rsidRPr="00D33328">
        <w:rPr>
          <w:rFonts w:ascii="Times New Roman" w:hAnsi="Times New Roman"/>
        </w:rPr>
        <w:t>белгілейді</w:t>
      </w:r>
      <w:proofErr w:type="spellEnd"/>
      <w:r w:rsidRPr="00D33328">
        <w:rPr>
          <w:rFonts w:ascii="Times New Roman" w:hAnsi="Times New Roman"/>
        </w:rPr>
        <w:t xml:space="preserve">, </w:t>
      </w:r>
      <w:proofErr w:type="spellStart"/>
      <w:r w:rsidRPr="00D33328">
        <w:rPr>
          <w:rFonts w:ascii="Times New Roman" w:hAnsi="Times New Roman"/>
        </w:rPr>
        <w:t>өткізеді</w:t>
      </w:r>
      <w:proofErr w:type="spellEnd"/>
      <w:r w:rsidRPr="00D33328">
        <w:rPr>
          <w:rFonts w:ascii="Times New Roman" w:hAnsi="Times New Roman"/>
        </w:rPr>
        <w:t xml:space="preserve"> </w:t>
      </w:r>
      <w:proofErr w:type="spellStart"/>
      <w:r w:rsidRPr="00D33328">
        <w:rPr>
          <w:rFonts w:ascii="Times New Roman" w:hAnsi="Times New Roman"/>
        </w:rPr>
        <w:t>қайта</w:t>
      </w:r>
      <w:proofErr w:type="spellEnd"/>
      <w:r w:rsidRPr="00D33328">
        <w:rPr>
          <w:rFonts w:ascii="Times New Roman" w:hAnsi="Times New Roman"/>
        </w:rPr>
        <w:t xml:space="preserve"> </w:t>
      </w:r>
      <w:proofErr w:type="spellStart"/>
      <w:r w:rsidRPr="00D33328">
        <w:rPr>
          <w:rFonts w:ascii="Times New Roman" w:hAnsi="Times New Roman"/>
        </w:rPr>
        <w:t>есептеу</w:t>
      </w:r>
      <w:proofErr w:type="spellEnd"/>
      <w:r w:rsidRPr="00D33328">
        <w:rPr>
          <w:rFonts w:ascii="Times New Roman" w:hAnsi="Times New Roman"/>
        </w:rPr>
        <w:t xml:space="preserve"> </w:t>
      </w:r>
      <w:proofErr w:type="spellStart"/>
      <w:r w:rsidRPr="00D33328">
        <w:rPr>
          <w:rFonts w:ascii="Times New Roman" w:hAnsi="Times New Roman"/>
        </w:rPr>
        <w:t>білім</w:t>
      </w:r>
      <w:proofErr w:type="spellEnd"/>
      <w:r w:rsidRPr="00D33328">
        <w:rPr>
          <w:rFonts w:ascii="Times New Roman" w:hAnsi="Times New Roman"/>
        </w:rPr>
        <w:t xml:space="preserve"> беру </w:t>
      </w:r>
      <w:proofErr w:type="spellStart"/>
      <w:r w:rsidRPr="00D33328">
        <w:rPr>
          <w:rFonts w:ascii="Times New Roman" w:hAnsi="Times New Roman"/>
        </w:rPr>
        <w:t>бағдарламасына</w:t>
      </w:r>
      <w:proofErr w:type="spellEnd"/>
      <w:r w:rsidRPr="00D33328">
        <w:rPr>
          <w:rFonts w:ascii="Times New Roman" w:hAnsi="Times New Roman"/>
        </w:rPr>
        <w:t xml:space="preserve"> сәйкес игерілген кредиттер және тіркеу бөлімінің келісімі </w:t>
      </w:r>
      <w:r w:rsidRPr="00D33328">
        <w:rPr>
          <w:rFonts w:ascii="Times New Roman" w:hAnsi="Times New Roman"/>
        </w:rPr>
        <w:lastRenderedPageBreak/>
        <w:t xml:space="preserve">бойынша білім алушының жеке оқу жоспарын бекітеді. </w:t>
      </w:r>
    </w:p>
    <w:p w:rsidR="0050324D" w:rsidRPr="00D33328" w:rsidRDefault="0050324D" w:rsidP="00D6168B">
      <w:pPr>
        <w:widowControl w:val="0"/>
        <w:ind w:firstLine="567"/>
        <w:jc w:val="both"/>
        <w:rPr>
          <w:rFonts w:ascii="Times New Roman" w:hAnsi="Times New Roman"/>
        </w:rPr>
      </w:pPr>
      <w:r w:rsidRPr="00D33328">
        <w:rPr>
          <w:rFonts w:ascii="Times New Roman" w:hAnsi="Times New Roman"/>
        </w:rPr>
        <w:t>- тиісінше</w:t>
      </w:r>
      <w:r w:rsidR="00FA48F0" w:rsidRPr="00D33328">
        <w:rPr>
          <w:rFonts w:ascii="Times New Roman" w:hAnsi="Times New Roman"/>
        </w:rPr>
        <w:t>ствии кафедра меңгерушісінің бұрыштамасымен</w:t>
      </w:r>
      <w:r w:rsidRPr="00D33328">
        <w:rPr>
          <w:rFonts w:ascii="Times New Roman" w:hAnsi="Times New Roman"/>
        </w:rPr>
        <w:t xml:space="preserve"> қабылдай отырып</w:t>
      </w:r>
      <w:r w:rsidR="00FA48F0" w:rsidRPr="00D33328">
        <w:rPr>
          <w:rFonts w:ascii="Times New Roman" w:hAnsi="Times New Roman"/>
        </w:rPr>
        <w:t>ющей тараптар мен меңгерушінің кафедрамен</w:t>
      </w:r>
      <w:r w:rsidRPr="00D33328">
        <w:rPr>
          <w:rFonts w:ascii="Times New Roman" w:hAnsi="Times New Roman"/>
        </w:rPr>
        <w:t xml:space="preserve"> білім алушы, өнер жөніндегі проректор және университет ректоры ауысатын жерден студенттік кеңсе білім алушыны бір білім беру бағдарламасынан екіншісіне ауыстыру туралы бұйрық шығарады.</w:t>
      </w:r>
    </w:p>
    <w:p w:rsidR="0050324D" w:rsidRPr="00D33328" w:rsidRDefault="0050324D" w:rsidP="00D6168B">
      <w:pPr>
        <w:pStyle w:val="aa"/>
        <w:widowControl w:val="0"/>
        <w:numPr>
          <w:ilvl w:val="2"/>
          <w:numId w:val="10"/>
        </w:numPr>
        <w:spacing w:after="0" w:line="240" w:lineRule="auto"/>
        <w:ind w:left="0" w:firstLine="567"/>
        <w:jc w:val="both"/>
        <w:rPr>
          <w:rFonts w:ascii="Times New Roman" w:hAnsi="Times New Roman"/>
          <w:sz w:val="24"/>
          <w:szCs w:val="24"/>
        </w:rPr>
      </w:pPr>
      <w:r w:rsidRPr="00D33328">
        <w:rPr>
          <w:rFonts w:ascii="Times New Roman" w:hAnsi="Times New Roman"/>
          <w:sz w:val="24"/>
          <w:szCs w:val="24"/>
        </w:rPr>
        <w:t>Білім алушы бір тілдік бөлімнен екіншісіне ауысқан кезде мемлекеттік білім беру грантының иегерлері мемлекеттік грантты жоғалтпай ауысуға құқылы.</w:t>
      </w:r>
    </w:p>
    <w:p w:rsidR="0050324D" w:rsidRPr="00D33328" w:rsidRDefault="0050324D" w:rsidP="00D6168B">
      <w:pPr>
        <w:pStyle w:val="aa"/>
        <w:widowControl w:val="0"/>
        <w:numPr>
          <w:ilvl w:val="2"/>
          <w:numId w:val="10"/>
        </w:numPr>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Дәрігерлік-консультациялық комиссияның (ДКК) осы білім беру бағдарламасы бойынша оқуға тыйым салу туралы қорытындысы бар мемлекеттік білім беру гранты бойынша білім алушы оқу кезеңінде алған ауруының салдарынан біреуінен ауыстырылады. </w:t>
      </w:r>
      <w:r w:rsidR="00CF47B6" w:rsidRPr="00D33328">
        <w:rPr>
          <w:rFonts w:ascii="Times New Roman" w:hAnsi="Times New Roman"/>
          <w:sz w:val="24"/>
          <w:szCs w:val="24"/>
        </w:rPr>
        <w:t>білім беру бағдарламасының</w:t>
      </w:r>
      <w:r w:rsidRPr="00D33328">
        <w:rPr>
          <w:rFonts w:ascii="Times New Roman" w:hAnsi="Times New Roman"/>
          <w:sz w:val="24"/>
          <w:szCs w:val="24"/>
        </w:rPr>
        <w:t xml:space="preserve"> басқасына білім беру гранты бойынша бос орынға.</w:t>
      </w:r>
    </w:p>
    <w:p w:rsidR="00E43E53" w:rsidRPr="00D33328" w:rsidRDefault="00E43E53" w:rsidP="00D6168B">
      <w:pPr>
        <w:widowControl w:val="0"/>
        <w:ind w:firstLine="567"/>
        <w:jc w:val="both"/>
        <w:rPr>
          <w:rFonts w:ascii="Times New Roman" w:hAnsi="Times New Roman"/>
        </w:rPr>
      </w:pPr>
    </w:p>
    <w:p w:rsidR="00E43E53" w:rsidRPr="00D33328" w:rsidRDefault="0048701E" w:rsidP="00D6168B">
      <w:pPr>
        <w:pStyle w:val="2"/>
        <w:widowControl w:val="0"/>
        <w:spacing w:before="0"/>
        <w:ind w:firstLine="567"/>
        <w:jc w:val="both"/>
        <w:rPr>
          <w:rFonts w:ascii="Times New Roman" w:hAnsi="Times New Roman" w:cs="Times New Roman"/>
          <w:color w:val="auto"/>
          <w:sz w:val="24"/>
          <w:szCs w:val="24"/>
        </w:rPr>
      </w:pPr>
      <w:bookmarkStart w:id="37" w:name="_Toc144197887"/>
      <w:r w:rsidRPr="00D33328">
        <w:rPr>
          <w:rFonts w:ascii="Times New Roman" w:hAnsi="Times New Roman" w:cs="Times New Roman"/>
          <w:color w:val="auto"/>
          <w:sz w:val="24"/>
          <w:szCs w:val="24"/>
        </w:rPr>
        <w:t>5</w:t>
      </w:r>
      <w:r w:rsidR="00A5500E" w:rsidRPr="00D33328">
        <w:rPr>
          <w:rFonts w:ascii="Times New Roman" w:hAnsi="Times New Roman" w:cs="Times New Roman"/>
          <w:color w:val="auto"/>
          <w:sz w:val="24"/>
          <w:szCs w:val="24"/>
        </w:rPr>
        <w:t>.</w:t>
      </w:r>
      <w:r w:rsidR="0050324D" w:rsidRPr="00D33328">
        <w:rPr>
          <w:rFonts w:ascii="Times New Roman" w:hAnsi="Times New Roman" w:cs="Times New Roman"/>
          <w:color w:val="auto"/>
          <w:sz w:val="24"/>
          <w:szCs w:val="24"/>
        </w:rPr>
        <w:t>5</w:t>
      </w:r>
      <w:r w:rsidR="00A5500E" w:rsidRPr="00D33328">
        <w:rPr>
          <w:rFonts w:ascii="Times New Roman" w:hAnsi="Times New Roman" w:cs="Times New Roman"/>
          <w:color w:val="auto"/>
          <w:sz w:val="24"/>
          <w:szCs w:val="24"/>
        </w:rPr>
        <w:t xml:space="preserve"> </w:t>
      </w:r>
      <w:r w:rsidR="00E43E53" w:rsidRPr="00D33328">
        <w:rPr>
          <w:rFonts w:ascii="Times New Roman" w:hAnsi="Times New Roman" w:cs="Times New Roman"/>
          <w:color w:val="auto"/>
          <w:sz w:val="24"/>
          <w:szCs w:val="24"/>
        </w:rPr>
        <w:t>Курстан курсқа ауыстыру</w:t>
      </w:r>
      <w:bookmarkEnd w:id="37"/>
    </w:p>
    <w:p w:rsidR="00A5500E" w:rsidRPr="00D33328" w:rsidRDefault="00A5500E" w:rsidP="00D6168B">
      <w:pPr>
        <w:widowControl w:val="0"/>
        <w:ind w:firstLine="567"/>
        <w:jc w:val="both"/>
        <w:rPr>
          <w:rFonts w:ascii="Times New Roman" w:hAnsi="Times New Roman"/>
          <w:b/>
        </w:rPr>
      </w:pPr>
    </w:p>
    <w:p w:rsidR="0050324D" w:rsidRPr="00D33328" w:rsidRDefault="0050324D" w:rsidP="00D6168B">
      <w:pPr>
        <w:pStyle w:val="aa"/>
        <w:widowControl w:val="0"/>
        <w:numPr>
          <w:ilvl w:val="2"/>
          <w:numId w:val="11"/>
        </w:numPr>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Білім алушыны келесі оқу курсына ауыстыру оқу жылының қорытындысы (жазғы семестрдің нәтижелерін ескере отырып) және жинаған үлгерімінің орташа балы (GPA) бойынша жүзеге асырылады. Аударма білім алушылардың курстан курсқа Ректордың бұйрығымен ресімделеді. </w:t>
      </w:r>
    </w:p>
    <w:p w:rsidR="0050324D" w:rsidRPr="00D33328" w:rsidRDefault="0050324D" w:rsidP="00D6168B">
      <w:pPr>
        <w:pStyle w:val="aa"/>
        <w:widowControl w:val="0"/>
        <w:numPr>
          <w:ilvl w:val="2"/>
          <w:numId w:val="11"/>
        </w:numPr>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Білім алушының курстан курсқа ауысуының міндетті шарты олардың оқу үлгерімінің белгіленген деңгейден төмен емес орташа балына (GPA) қол жеткізуі болып табылады. </w:t>
      </w:r>
      <w:proofErr w:type="spellStart"/>
      <w:r w:rsidRPr="00D33328">
        <w:rPr>
          <w:rFonts w:ascii="Times New Roman" w:hAnsi="Times New Roman"/>
          <w:sz w:val="24"/>
          <w:szCs w:val="24"/>
        </w:rPr>
        <w:t>ҚИнЭУ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ауыстырылатын</w:t>
      </w:r>
      <w:proofErr w:type="spellEnd"/>
      <w:r w:rsidRPr="00D33328">
        <w:rPr>
          <w:rFonts w:ascii="Times New Roman" w:hAnsi="Times New Roman"/>
          <w:sz w:val="24"/>
          <w:szCs w:val="24"/>
        </w:rPr>
        <w:t xml:space="preserve"> балл.</w:t>
      </w:r>
    </w:p>
    <w:p w:rsidR="0050324D" w:rsidRPr="00D33328" w:rsidRDefault="0050324D" w:rsidP="00D6168B">
      <w:pPr>
        <w:pStyle w:val="aa"/>
        <w:widowControl w:val="0"/>
        <w:numPr>
          <w:ilvl w:val="2"/>
          <w:numId w:val="11"/>
        </w:numPr>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GPA мәні барлық деңгейлер бойынша кезекті оқу жылына курстан курсқа ауысу үшін оқу және білім беру бағдарламалары жыл сайын Университеттің Ғылыми кеңесінде бекітіледі. </w:t>
      </w:r>
    </w:p>
    <w:p w:rsidR="0050324D" w:rsidRPr="00D33328" w:rsidRDefault="0050324D" w:rsidP="00D6168B">
      <w:pPr>
        <w:pStyle w:val="aa"/>
        <w:widowControl w:val="0"/>
        <w:numPr>
          <w:ilvl w:val="2"/>
          <w:numId w:val="11"/>
        </w:numPr>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Келесі оқу курсына ауыстырылған білім алушылар академиялық қарыздары болған жағдайда тиісті пәндерді ақылы негізде қайта оқып, олардан емтихан тапсыруы керек.  </w:t>
      </w:r>
    </w:p>
    <w:p w:rsidR="0050324D" w:rsidRPr="00D33328" w:rsidRDefault="0050324D" w:rsidP="00D6168B">
      <w:pPr>
        <w:pStyle w:val="aa"/>
        <w:widowControl w:val="0"/>
        <w:numPr>
          <w:ilvl w:val="2"/>
          <w:numId w:val="11"/>
        </w:numPr>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Белгіленген ауысу балына жеткен және келесі курсқа ауыстырылған білім беру гранты бойынша білім алушы академиялық қарызы болған жағдайда білім беру грантын сақтай отырып, оны ақылы негізде жояды.</w:t>
      </w:r>
    </w:p>
    <w:p w:rsidR="0050324D" w:rsidRPr="00D33328" w:rsidRDefault="0050324D" w:rsidP="00D6168B">
      <w:pPr>
        <w:pStyle w:val="aa"/>
        <w:widowControl w:val="0"/>
        <w:numPr>
          <w:ilvl w:val="2"/>
          <w:numId w:val="11"/>
        </w:numPr>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Пәндерді келесі семестрлерде, соның ішінде жазғы семестрде, семестрдегі кредиттердің максималды көлеміне қойылатын талаптардың сақталуын ескере отырып, қайта оқуға болады. </w:t>
      </w:r>
    </w:p>
    <w:p w:rsidR="0050324D" w:rsidRPr="00D33328" w:rsidRDefault="0050324D" w:rsidP="00D6168B">
      <w:pPr>
        <w:pStyle w:val="aa"/>
        <w:widowControl w:val="0"/>
        <w:numPr>
          <w:ilvl w:val="2"/>
          <w:numId w:val="11"/>
        </w:numPr>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Жазғы семестрді қоса алғанда, оқу жылының қорытындысы бойынша үлгерімнің орташа балына (GPA) жетпеген білім алушылар қайта оқу жылына қалдырылады.</w:t>
      </w:r>
    </w:p>
    <w:p w:rsidR="0050324D" w:rsidRPr="00D33328" w:rsidRDefault="0050324D" w:rsidP="00D6168B">
      <w:pPr>
        <w:pStyle w:val="aa"/>
        <w:widowControl w:val="0"/>
        <w:numPr>
          <w:ilvl w:val="2"/>
          <w:numId w:val="11"/>
        </w:numPr>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Оқу жылының қорытындысы бойынша (жазғы семестрдің нәтижелерін ескере отырып) үлгерімнің белгіленген орташа балын (GPA) жинай алмаған мемлекеттік білім беру грантының иегерлері қайта оқу жылына қалдырылады және мемлекеттік білім беру грантынан айырылады.</w:t>
      </w:r>
    </w:p>
    <w:p w:rsidR="00D60B54" w:rsidRPr="00D33328" w:rsidRDefault="00D60B54" w:rsidP="00D6168B">
      <w:pPr>
        <w:pStyle w:val="aa"/>
        <w:widowControl w:val="0"/>
        <w:numPr>
          <w:ilvl w:val="2"/>
          <w:numId w:val="11"/>
        </w:numPr>
        <w:spacing w:after="0" w:line="240" w:lineRule="auto"/>
        <w:ind w:left="0" w:firstLine="568"/>
        <w:jc w:val="both"/>
        <w:rPr>
          <w:rFonts w:ascii="Times New Roman" w:hAnsi="Times New Roman"/>
          <w:sz w:val="24"/>
          <w:szCs w:val="24"/>
        </w:rPr>
      </w:pPr>
      <w:r w:rsidRPr="00D33328">
        <w:rPr>
          <w:rFonts w:ascii="Times New Roman" w:hAnsi="Times New Roman"/>
          <w:sz w:val="24"/>
          <w:szCs w:val="24"/>
        </w:rPr>
        <w:t>Бойынша қаржылық берешегі бар ақылы негізде білім алушы курстан курсқа оқу ақысын төлеу ауыстыру емес</w:t>
      </w:r>
      <w:r w:rsidR="00962E58" w:rsidRPr="00D33328">
        <w:rPr>
          <w:rFonts w:ascii="Times New Roman" w:hAnsi="Times New Roman"/>
          <w:sz w:val="24"/>
          <w:szCs w:val="24"/>
        </w:rPr>
        <w:t>және</w:t>
      </w:r>
      <w:r w:rsidRPr="00D33328">
        <w:rPr>
          <w:rFonts w:ascii="Times New Roman" w:hAnsi="Times New Roman"/>
          <w:sz w:val="24"/>
          <w:szCs w:val="24"/>
        </w:rPr>
        <w:t>б.</w:t>
      </w:r>
    </w:p>
    <w:p w:rsidR="00A5500E" w:rsidRPr="00D33328" w:rsidRDefault="00A5500E" w:rsidP="00D6168B">
      <w:pPr>
        <w:widowControl w:val="0"/>
        <w:ind w:firstLine="567"/>
        <w:jc w:val="both"/>
        <w:rPr>
          <w:rFonts w:ascii="Times New Roman" w:hAnsi="Times New Roman"/>
          <w:b/>
        </w:rPr>
      </w:pPr>
    </w:p>
    <w:p w:rsidR="00E43E53" w:rsidRPr="00D33328" w:rsidRDefault="0048701E" w:rsidP="00D6168B">
      <w:pPr>
        <w:pStyle w:val="2"/>
        <w:widowControl w:val="0"/>
        <w:spacing w:before="0"/>
        <w:ind w:firstLine="567"/>
        <w:jc w:val="both"/>
        <w:rPr>
          <w:rFonts w:ascii="Times New Roman" w:hAnsi="Times New Roman" w:cs="Times New Roman"/>
          <w:color w:val="auto"/>
          <w:sz w:val="24"/>
          <w:szCs w:val="24"/>
        </w:rPr>
      </w:pPr>
      <w:bookmarkStart w:id="38" w:name="_Toc144197888"/>
      <w:r w:rsidRPr="00D33328">
        <w:rPr>
          <w:rFonts w:ascii="Times New Roman" w:hAnsi="Times New Roman" w:cs="Times New Roman"/>
          <w:color w:val="auto"/>
          <w:sz w:val="24"/>
          <w:szCs w:val="24"/>
        </w:rPr>
        <w:t>5</w:t>
      </w:r>
      <w:r w:rsidR="00A5500E" w:rsidRPr="00D33328">
        <w:rPr>
          <w:rFonts w:ascii="Times New Roman" w:hAnsi="Times New Roman" w:cs="Times New Roman"/>
          <w:color w:val="auto"/>
          <w:sz w:val="24"/>
          <w:szCs w:val="24"/>
        </w:rPr>
        <w:t>.</w:t>
      </w:r>
      <w:r w:rsidR="00CF47B6" w:rsidRPr="00D33328">
        <w:rPr>
          <w:rFonts w:ascii="Times New Roman" w:hAnsi="Times New Roman" w:cs="Times New Roman"/>
          <w:color w:val="auto"/>
          <w:sz w:val="24"/>
          <w:szCs w:val="24"/>
        </w:rPr>
        <w:t>6</w:t>
      </w:r>
      <w:r w:rsidR="00A5500E" w:rsidRPr="00D33328">
        <w:rPr>
          <w:rFonts w:ascii="Times New Roman" w:hAnsi="Times New Roman" w:cs="Times New Roman"/>
          <w:color w:val="auto"/>
          <w:sz w:val="24"/>
          <w:szCs w:val="24"/>
        </w:rPr>
        <w:t xml:space="preserve"> </w:t>
      </w:r>
      <w:r w:rsidR="00E43E53" w:rsidRPr="00D33328">
        <w:rPr>
          <w:rFonts w:ascii="Times New Roman" w:hAnsi="Times New Roman" w:cs="Times New Roman"/>
          <w:color w:val="auto"/>
          <w:sz w:val="24"/>
          <w:szCs w:val="24"/>
        </w:rPr>
        <w:t>Санына қалпына келтіру білім алушылардың</w:t>
      </w:r>
      <w:bookmarkEnd w:id="38"/>
    </w:p>
    <w:p w:rsidR="00A5500E" w:rsidRPr="00D33328" w:rsidRDefault="00A5500E" w:rsidP="00D6168B">
      <w:pPr>
        <w:widowControl w:val="0"/>
        <w:ind w:firstLine="567"/>
        <w:jc w:val="both"/>
        <w:rPr>
          <w:rFonts w:ascii="Times New Roman" w:hAnsi="Times New Roman"/>
          <w:b/>
        </w:rPr>
      </w:pPr>
    </w:p>
    <w:p w:rsidR="00CF47B6" w:rsidRPr="00D33328" w:rsidRDefault="00CF47B6" w:rsidP="00D6168B">
      <w:pPr>
        <w:pStyle w:val="aa"/>
        <w:widowControl w:val="0"/>
        <w:numPr>
          <w:ilvl w:val="2"/>
          <w:numId w:val="12"/>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Білім алушылардың Университетке кез келген оқу нысанына, кез келген оқу нысанына қайта қабылдануына құқығы бар </w:t>
      </w:r>
      <w:r w:rsidR="00866A9B" w:rsidRPr="00D33328">
        <w:rPr>
          <w:rFonts w:ascii="Times New Roman" w:hAnsi="Times New Roman"/>
          <w:sz w:val="24"/>
          <w:szCs w:val="24"/>
        </w:rPr>
        <w:t>білім беру бағдарламасын</w:t>
      </w:r>
      <w:r w:rsidR="006947F9" w:rsidRPr="00D33328">
        <w:rPr>
          <w:rFonts w:ascii="Times New Roman" w:hAnsi="Times New Roman"/>
          <w:sz w:val="24"/>
          <w:szCs w:val="24"/>
        </w:rPr>
        <w:t>ж</w:t>
      </w:r>
      <w:r w:rsidR="00866A9B" w:rsidRPr="00D33328">
        <w:rPr>
          <w:rFonts w:ascii="Times New Roman" w:hAnsi="Times New Roman"/>
          <w:sz w:val="24"/>
          <w:szCs w:val="24"/>
        </w:rPr>
        <w:t>рамму</w:t>
      </w:r>
      <w:r w:rsidRPr="00D33328">
        <w:rPr>
          <w:rFonts w:ascii="Times New Roman" w:hAnsi="Times New Roman"/>
          <w:sz w:val="24"/>
          <w:szCs w:val="24"/>
        </w:rPr>
        <w:t xml:space="preserve"> қалпына келтіру кезінде аударым мерзіміне қарамастан. </w:t>
      </w:r>
    </w:p>
    <w:p w:rsidR="00CF47B6" w:rsidRPr="00D33328" w:rsidRDefault="00CF47B6" w:rsidP="00D6168B">
      <w:pPr>
        <w:pStyle w:val="aa"/>
        <w:widowControl w:val="0"/>
        <w:numPr>
          <w:ilvl w:val="2"/>
          <w:numId w:val="12"/>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lastRenderedPageBreak/>
        <w:t xml:space="preserve">Санына қалпына келтіру білім алушылардың тиісті курсқа оқыту тек шарттық негізде жүзеге асырылады. </w:t>
      </w:r>
    </w:p>
    <w:p w:rsidR="00CF47B6" w:rsidRPr="00D33328" w:rsidRDefault="00CF47B6" w:rsidP="00D6168B">
      <w:pPr>
        <w:pStyle w:val="aa"/>
        <w:widowControl w:val="0"/>
        <w:numPr>
          <w:ilvl w:val="2"/>
          <w:numId w:val="12"/>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Білім алушының қайта қабылдануының міндетті шарты оның жеке оқу жоспарына сәйкес бірінші академиялық кезеңді толық аяқтауы болып табылады немесе </w:t>
      </w:r>
      <w:r w:rsidR="00092096" w:rsidRPr="00D33328">
        <w:rPr>
          <w:rFonts w:ascii="Times New Roman" w:hAnsi="Times New Roman"/>
          <w:sz w:val="24"/>
          <w:szCs w:val="24"/>
        </w:rPr>
        <w:t xml:space="preserve">жұмысшыларға </w:t>
      </w:r>
      <w:r w:rsidRPr="00D33328">
        <w:rPr>
          <w:rFonts w:ascii="Times New Roman" w:hAnsi="Times New Roman"/>
          <w:sz w:val="24"/>
          <w:szCs w:val="24"/>
        </w:rPr>
        <w:t xml:space="preserve">оқу жоспарымен </w:t>
      </w:r>
      <w:r w:rsidR="00092096" w:rsidRPr="00D33328">
        <w:rPr>
          <w:rFonts w:ascii="Times New Roman" w:hAnsi="Times New Roman"/>
          <w:sz w:val="24"/>
          <w:szCs w:val="24"/>
        </w:rPr>
        <w:t>ББ</w:t>
      </w:r>
      <w:r w:rsidRPr="00D33328">
        <w:rPr>
          <w:rFonts w:ascii="Times New Roman" w:hAnsi="Times New Roman"/>
          <w:sz w:val="24"/>
          <w:szCs w:val="24"/>
        </w:rPr>
        <w:t>.</w:t>
      </w:r>
    </w:p>
    <w:p w:rsidR="00CF47B6" w:rsidRPr="00D33328" w:rsidRDefault="00CF47B6" w:rsidP="00D6168B">
      <w:pPr>
        <w:pStyle w:val="aa"/>
        <w:widowControl w:val="0"/>
        <w:numPr>
          <w:ilvl w:val="2"/>
          <w:numId w:val="12"/>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Білім алушылардың оқудан шығарылғанға дейін игерген кредиттерінің санын білім беру бағдарламасында осы оқу пәндері болған жағдайда Университет толық көлемде есептейді. </w:t>
      </w:r>
    </w:p>
    <w:p w:rsidR="00CF47B6" w:rsidRPr="00D33328" w:rsidRDefault="00CF47B6" w:rsidP="00D6168B">
      <w:pPr>
        <w:pStyle w:val="aa"/>
        <w:widowControl w:val="0"/>
        <w:numPr>
          <w:ilvl w:val="2"/>
          <w:numId w:val="12"/>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Қалпына келтіру кезінде білім алушылардың оқыту курсы мыналарды </w:t>
      </w:r>
      <w:proofErr w:type="spellStart"/>
      <w:r w:rsidRPr="00D33328">
        <w:rPr>
          <w:rFonts w:ascii="Times New Roman" w:hAnsi="Times New Roman"/>
          <w:sz w:val="24"/>
          <w:szCs w:val="24"/>
        </w:rPr>
        <w:t>ескере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отырып</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анықталады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пререквизиттер</w:t>
      </w:r>
      <w:proofErr w:type="spellEnd"/>
      <w:r w:rsidRPr="00D33328">
        <w:rPr>
          <w:rFonts w:ascii="Times New Roman" w:hAnsi="Times New Roman"/>
          <w:sz w:val="24"/>
          <w:szCs w:val="24"/>
        </w:rPr>
        <w:t xml:space="preserve">. </w:t>
      </w:r>
    </w:p>
    <w:p w:rsidR="00CF47B6" w:rsidRPr="00D33328" w:rsidRDefault="00CF47B6" w:rsidP="00D6168B">
      <w:pPr>
        <w:pStyle w:val="aa"/>
        <w:widowControl w:val="0"/>
        <w:numPr>
          <w:ilvl w:val="2"/>
          <w:numId w:val="12"/>
        </w:numPr>
        <w:tabs>
          <w:tab w:val="left" w:pos="1276"/>
        </w:tabs>
        <w:spacing w:after="0" w:line="240" w:lineRule="auto"/>
        <w:ind w:left="0" w:firstLine="567"/>
        <w:jc w:val="both"/>
        <w:rPr>
          <w:rFonts w:ascii="Times New Roman" w:hAnsi="Times New Roman"/>
          <w:sz w:val="24"/>
          <w:szCs w:val="24"/>
        </w:rPr>
      </w:pPr>
      <w:proofErr w:type="spellStart"/>
      <w:r w:rsidRPr="00D33328">
        <w:rPr>
          <w:rFonts w:ascii="Times New Roman" w:hAnsi="Times New Roman"/>
          <w:sz w:val="24"/>
          <w:szCs w:val="24"/>
        </w:rPr>
        <w:t>Қайта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есептеу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игерілген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кредиттер</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білім</w:t>
      </w:r>
      <w:proofErr w:type="spellEnd"/>
      <w:r w:rsidRPr="00D33328">
        <w:rPr>
          <w:rFonts w:ascii="Times New Roman" w:hAnsi="Times New Roman"/>
          <w:sz w:val="24"/>
          <w:szCs w:val="24"/>
        </w:rPr>
        <w:t xml:space="preserve"> беру бағдарламаларын, меңгерілген пәндер тізбесінің мазмұнын, олардың көлемдерін, алған білімдерін, іскерліктерін, дағдылары мен құзыреттерін, сондай-ақ оқыту нәтижелерін салыстыру негізінде жүзеге асырылады. </w:t>
      </w:r>
    </w:p>
    <w:p w:rsidR="00CF47B6" w:rsidRPr="00D33328" w:rsidRDefault="00CF47B6" w:rsidP="00D6168B">
      <w:pPr>
        <w:pStyle w:val="aa"/>
        <w:widowControl w:val="0"/>
        <w:numPr>
          <w:ilvl w:val="2"/>
          <w:numId w:val="12"/>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Білім алушыны қайта қабылдаудың айқындаушы шарты оқуды табысты жалғастыру мүмкіндігі болып табылады.  </w:t>
      </w:r>
    </w:p>
    <w:p w:rsidR="00CF47B6" w:rsidRPr="00D33328" w:rsidRDefault="00CF47B6" w:rsidP="00D6168B">
      <w:pPr>
        <w:pStyle w:val="aa"/>
        <w:widowControl w:val="0"/>
        <w:numPr>
          <w:ilvl w:val="2"/>
          <w:numId w:val="12"/>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Оқу кезеңінде Қазақстан Республикасының Қарулы Күштерінде әскери қызмет өткеруге шақырылған білім алушылар тиісті оқу курсына қайта қабылданады. Бұл ретте,</w:t>
      </w:r>
      <w:r w:rsidR="002B72B1" w:rsidRPr="00D33328">
        <w:rPr>
          <w:rFonts w:ascii="Times New Roman" w:hAnsi="Times New Roman"/>
          <w:sz w:val="24"/>
          <w:szCs w:val="24"/>
        </w:rPr>
        <w:t xml:space="preserve"> кафедра </w:t>
      </w:r>
      <w:proofErr w:type="spellStart"/>
      <w:r w:rsidR="002B72B1" w:rsidRPr="00D33328">
        <w:rPr>
          <w:rFonts w:ascii="Times New Roman" w:hAnsi="Times New Roman"/>
          <w:sz w:val="24"/>
          <w:szCs w:val="24"/>
        </w:rPr>
        <w:t>меңгерушісі</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тізбесін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айқындайды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пререквизиттер</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ағымдағы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оқу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жылында</w:t>
      </w:r>
      <w:proofErr w:type="spellEnd"/>
      <w:r w:rsidRPr="00D33328">
        <w:rPr>
          <w:rFonts w:ascii="Times New Roman" w:hAnsi="Times New Roman"/>
          <w:sz w:val="24"/>
          <w:szCs w:val="24"/>
        </w:rPr>
        <w:t xml:space="preserve"> тапсыру үшін қажетті.</w:t>
      </w:r>
    </w:p>
    <w:p w:rsidR="00CF47B6" w:rsidRPr="00D33328" w:rsidRDefault="00CF47B6" w:rsidP="00D6168B">
      <w:pPr>
        <w:pStyle w:val="aa"/>
        <w:widowControl w:val="0"/>
        <w:numPr>
          <w:ilvl w:val="2"/>
          <w:numId w:val="12"/>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Бұрын университеттен немесе басқа жоғары оқу орнынан шығарылған білім алушылардың қатарына қабылдау білім алушының қысқы және жазғы каникул кезеңіндегі өтініші негізінде келесі түрде жүзеге асырылады: </w:t>
      </w:r>
    </w:p>
    <w:p w:rsidR="00CF47B6" w:rsidRPr="00D33328" w:rsidRDefault="00CF47B6" w:rsidP="00D6168B">
      <w:pPr>
        <w:widowControl w:val="0"/>
        <w:tabs>
          <w:tab w:val="left" w:pos="1276"/>
        </w:tabs>
        <w:ind w:firstLine="567"/>
        <w:jc w:val="both"/>
        <w:rPr>
          <w:rFonts w:ascii="Times New Roman" w:hAnsi="Times New Roman"/>
        </w:rPr>
      </w:pPr>
      <w:r w:rsidRPr="00D33328">
        <w:rPr>
          <w:rFonts w:ascii="Times New Roman" w:hAnsi="Times New Roman"/>
        </w:rPr>
        <w:t>- білім алушы университет ректорының атына қайта қабылдау туралы өтініш береді. Өтініштер қабылданады және журналға тіркеледі;</w:t>
      </w:r>
    </w:p>
    <w:p w:rsidR="00CF47B6" w:rsidRPr="00D33328" w:rsidRDefault="00CF47B6" w:rsidP="00D6168B">
      <w:pPr>
        <w:widowControl w:val="0"/>
        <w:tabs>
          <w:tab w:val="left" w:pos="1276"/>
        </w:tabs>
        <w:ind w:firstLine="567"/>
        <w:jc w:val="both"/>
        <w:rPr>
          <w:rFonts w:ascii="Times New Roman" w:hAnsi="Times New Roman"/>
        </w:rPr>
      </w:pPr>
      <w:r w:rsidRPr="00D33328">
        <w:rPr>
          <w:rFonts w:ascii="Times New Roman" w:hAnsi="Times New Roman"/>
        </w:rPr>
        <w:t xml:space="preserve">- білім алушының өтінішінде </w:t>
      </w:r>
      <w:r w:rsidR="002B72B1" w:rsidRPr="00D33328">
        <w:rPr>
          <w:rFonts w:ascii="Times New Roman" w:hAnsi="Times New Roman"/>
        </w:rPr>
        <w:t xml:space="preserve">кафедра меңгерушісі </w:t>
      </w:r>
      <w:r w:rsidRPr="00D33328">
        <w:rPr>
          <w:rFonts w:ascii="Times New Roman" w:hAnsi="Times New Roman"/>
        </w:rPr>
        <w:t>білім алушыны оқудан шығару туралы бұйрықтың күні мен нөмірін міндетті түрде көрсетуі керек;</w:t>
      </w:r>
    </w:p>
    <w:p w:rsidR="00CF47B6" w:rsidRPr="00D33328" w:rsidRDefault="00CF47B6" w:rsidP="00D6168B">
      <w:pPr>
        <w:widowControl w:val="0"/>
        <w:tabs>
          <w:tab w:val="left" w:pos="1276"/>
        </w:tabs>
        <w:ind w:firstLine="567"/>
        <w:jc w:val="both"/>
        <w:rPr>
          <w:rFonts w:ascii="Times New Roman" w:hAnsi="Times New Roman"/>
        </w:rPr>
      </w:pPr>
      <w:r w:rsidRPr="00D33328">
        <w:rPr>
          <w:rFonts w:ascii="Times New Roman" w:hAnsi="Times New Roman"/>
        </w:rPr>
        <w:t xml:space="preserve">- </w:t>
      </w:r>
      <w:proofErr w:type="spellStart"/>
      <w:r w:rsidRPr="00D33328">
        <w:rPr>
          <w:rFonts w:ascii="Times New Roman" w:hAnsi="Times New Roman"/>
        </w:rPr>
        <w:t>өтінішке</w:t>
      </w:r>
      <w:proofErr w:type="spellEnd"/>
      <w:r w:rsidRPr="00D33328">
        <w:rPr>
          <w:rFonts w:ascii="Times New Roman" w:hAnsi="Times New Roman"/>
        </w:rPr>
        <w:t xml:space="preserve"> </w:t>
      </w:r>
      <w:proofErr w:type="spellStart"/>
      <w:r w:rsidRPr="00D33328">
        <w:rPr>
          <w:rFonts w:ascii="Times New Roman" w:hAnsi="Times New Roman"/>
        </w:rPr>
        <w:t>қоса</w:t>
      </w:r>
      <w:proofErr w:type="spellEnd"/>
      <w:r w:rsidRPr="00D33328">
        <w:rPr>
          <w:rFonts w:ascii="Times New Roman" w:hAnsi="Times New Roman"/>
        </w:rPr>
        <w:t xml:space="preserve"> </w:t>
      </w:r>
      <w:proofErr w:type="spellStart"/>
      <w:r w:rsidRPr="00D33328">
        <w:rPr>
          <w:rFonts w:ascii="Times New Roman" w:hAnsi="Times New Roman"/>
        </w:rPr>
        <w:t>беріледі</w:t>
      </w:r>
      <w:proofErr w:type="spellEnd"/>
      <w:r w:rsidRPr="00D33328">
        <w:rPr>
          <w:rFonts w:ascii="Times New Roman" w:hAnsi="Times New Roman"/>
        </w:rPr>
        <w:t xml:space="preserve"> транскрипт </w:t>
      </w:r>
      <w:proofErr w:type="spellStart"/>
      <w:r w:rsidRPr="00D33328">
        <w:rPr>
          <w:rFonts w:ascii="Times New Roman" w:hAnsi="Times New Roman"/>
        </w:rPr>
        <w:t>немесе</w:t>
      </w:r>
      <w:proofErr w:type="spellEnd"/>
      <w:r w:rsidRPr="00D33328">
        <w:rPr>
          <w:rFonts w:ascii="Times New Roman" w:hAnsi="Times New Roman"/>
        </w:rPr>
        <w:t xml:space="preserve"> </w:t>
      </w:r>
      <w:proofErr w:type="spellStart"/>
      <w:r w:rsidRPr="00D33328">
        <w:rPr>
          <w:rFonts w:ascii="Times New Roman" w:hAnsi="Times New Roman"/>
        </w:rPr>
        <w:t>өткен</w:t>
      </w:r>
      <w:proofErr w:type="spellEnd"/>
      <w:r w:rsidRPr="00D33328">
        <w:rPr>
          <w:rFonts w:ascii="Times New Roman" w:hAnsi="Times New Roman"/>
        </w:rPr>
        <w:t xml:space="preserve"> </w:t>
      </w:r>
      <w:proofErr w:type="spellStart"/>
      <w:r w:rsidRPr="00D33328">
        <w:rPr>
          <w:rFonts w:ascii="Times New Roman" w:hAnsi="Times New Roman"/>
        </w:rPr>
        <w:t>оқу</w:t>
      </w:r>
      <w:proofErr w:type="spellEnd"/>
      <w:r w:rsidRPr="00D33328">
        <w:rPr>
          <w:rFonts w:ascii="Times New Roman" w:hAnsi="Times New Roman"/>
        </w:rPr>
        <w:t xml:space="preserve"> пәндері бойынша белгіленген үлгідегі академиялық анықтама (түпнұсқа) (егер студент басқа университеттен қайта қабылданса); </w:t>
      </w:r>
    </w:p>
    <w:p w:rsidR="00CF47B6" w:rsidRPr="00D33328" w:rsidRDefault="00FA48F0" w:rsidP="00D6168B">
      <w:pPr>
        <w:widowControl w:val="0"/>
        <w:tabs>
          <w:tab w:val="left" w:pos="1276"/>
        </w:tabs>
        <w:ind w:firstLine="567"/>
        <w:jc w:val="both"/>
        <w:rPr>
          <w:rFonts w:ascii="Times New Roman" w:hAnsi="Times New Roman"/>
        </w:rPr>
      </w:pPr>
      <w:r w:rsidRPr="00D33328">
        <w:rPr>
          <w:rFonts w:ascii="Times New Roman" w:hAnsi="Times New Roman"/>
        </w:rPr>
        <w:t xml:space="preserve">- кафедра </w:t>
      </w:r>
      <w:proofErr w:type="spellStart"/>
      <w:r w:rsidRPr="00D33328">
        <w:rPr>
          <w:rFonts w:ascii="Times New Roman" w:hAnsi="Times New Roman"/>
        </w:rPr>
        <w:t>меңгерушісі</w:t>
      </w:r>
      <w:proofErr w:type="spellEnd"/>
      <w:r w:rsidR="00CF47B6" w:rsidRPr="00D33328">
        <w:rPr>
          <w:rFonts w:ascii="Times New Roman" w:hAnsi="Times New Roman"/>
        </w:rPr>
        <w:t xml:space="preserve"> </w:t>
      </w:r>
      <w:proofErr w:type="spellStart"/>
      <w:r w:rsidR="00CF47B6" w:rsidRPr="00D33328">
        <w:rPr>
          <w:rFonts w:ascii="Times New Roman" w:hAnsi="Times New Roman"/>
        </w:rPr>
        <w:t>және</w:t>
      </w:r>
      <w:proofErr w:type="spellEnd"/>
      <w:r w:rsidR="00CF47B6" w:rsidRPr="00D33328">
        <w:rPr>
          <w:rFonts w:ascii="Times New Roman" w:hAnsi="Times New Roman"/>
        </w:rPr>
        <w:t xml:space="preserve"> </w:t>
      </w:r>
      <w:proofErr w:type="spellStart"/>
      <w:r w:rsidR="00CF47B6" w:rsidRPr="00D33328">
        <w:rPr>
          <w:rFonts w:ascii="Times New Roman" w:hAnsi="Times New Roman"/>
        </w:rPr>
        <w:t>эдвайзер</w:t>
      </w:r>
      <w:proofErr w:type="spellEnd"/>
      <w:r w:rsidR="00CF47B6" w:rsidRPr="00D33328">
        <w:rPr>
          <w:rFonts w:ascii="Times New Roman" w:hAnsi="Times New Roman"/>
        </w:rPr>
        <w:t xml:space="preserve"> </w:t>
      </w:r>
      <w:proofErr w:type="spellStart"/>
      <w:r w:rsidR="00CF47B6" w:rsidRPr="00D33328">
        <w:rPr>
          <w:rFonts w:ascii="Times New Roman" w:hAnsi="Times New Roman"/>
        </w:rPr>
        <w:t>білім</w:t>
      </w:r>
      <w:proofErr w:type="spellEnd"/>
      <w:r w:rsidR="00CF47B6" w:rsidRPr="00D33328">
        <w:rPr>
          <w:rFonts w:ascii="Times New Roman" w:hAnsi="Times New Roman"/>
        </w:rPr>
        <w:t xml:space="preserve"> беру </w:t>
      </w:r>
      <w:proofErr w:type="spellStart"/>
      <w:r w:rsidR="00CF47B6" w:rsidRPr="00D33328">
        <w:rPr>
          <w:rFonts w:ascii="Times New Roman" w:hAnsi="Times New Roman"/>
        </w:rPr>
        <w:t>бағдарламасы</w:t>
      </w:r>
      <w:proofErr w:type="spellEnd"/>
      <w:r w:rsidR="00CF47B6" w:rsidRPr="00D33328">
        <w:rPr>
          <w:rFonts w:ascii="Times New Roman" w:hAnsi="Times New Roman"/>
        </w:rPr>
        <w:t xml:space="preserve"> ұсынылған құжаттар негізінде оқу жоспарларындағы пәндердің айырмашылығын және </w:t>
      </w:r>
      <w:proofErr w:type="spellStart"/>
      <w:r w:rsidR="00CF47B6" w:rsidRPr="00D33328">
        <w:rPr>
          <w:rFonts w:ascii="Times New Roman" w:hAnsi="Times New Roman"/>
        </w:rPr>
        <w:t>меңгерілгендеріне</w:t>
      </w:r>
      <w:proofErr w:type="spellEnd"/>
      <w:r w:rsidR="00CF47B6" w:rsidRPr="00D33328">
        <w:rPr>
          <w:rFonts w:ascii="Times New Roman" w:hAnsi="Times New Roman"/>
        </w:rPr>
        <w:t xml:space="preserve"> </w:t>
      </w:r>
      <w:proofErr w:type="spellStart"/>
      <w:r w:rsidR="00CF47B6" w:rsidRPr="00D33328">
        <w:rPr>
          <w:rFonts w:ascii="Times New Roman" w:hAnsi="Times New Roman"/>
        </w:rPr>
        <w:t>сәйкес</w:t>
      </w:r>
      <w:proofErr w:type="spellEnd"/>
      <w:r w:rsidR="00CF47B6" w:rsidRPr="00D33328">
        <w:rPr>
          <w:rFonts w:ascii="Times New Roman" w:hAnsi="Times New Roman"/>
        </w:rPr>
        <w:t xml:space="preserve"> </w:t>
      </w:r>
      <w:proofErr w:type="spellStart"/>
      <w:r w:rsidR="00CF47B6" w:rsidRPr="00D33328">
        <w:rPr>
          <w:rFonts w:ascii="Times New Roman" w:hAnsi="Times New Roman"/>
        </w:rPr>
        <w:t>анықтайды</w:t>
      </w:r>
      <w:proofErr w:type="spellEnd"/>
      <w:r w:rsidR="00CF47B6" w:rsidRPr="00D33328">
        <w:rPr>
          <w:rFonts w:ascii="Times New Roman" w:hAnsi="Times New Roman"/>
        </w:rPr>
        <w:t xml:space="preserve"> </w:t>
      </w:r>
      <w:proofErr w:type="spellStart"/>
      <w:r w:rsidR="00CF47B6" w:rsidRPr="00D33328">
        <w:rPr>
          <w:rFonts w:ascii="Times New Roman" w:hAnsi="Times New Roman"/>
        </w:rPr>
        <w:t>пререквизиттермен</w:t>
      </w:r>
      <w:proofErr w:type="spellEnd"/>
      <w:r w:rsidR="00CF47B6" w:rsidRPr="00D33328">
        <w:rPr>
          <w:rFonts w:ascii="Times New Roman" w:hAnsi="Times New Roman"/>
        </w:rPr>
        <w:t xml:space="preserve"> </w:t>
      </w:r>
      <w:proofErr w:type="spellStart"/>
      <w:r w:rsidR="00CF47B6" w:rsidRPr="00D33328">
        <w:rPr>
          <w:rFonts w:ascii="Times New Roman" w:hAnsi="Times New Roman"/>
        </w:rPr>
        <w:t>оқу</w:t>
      </w:r>
      <w:proofErr w:type="spellEnd"/>
      <w:r w:rsidR="00CF47B6" w:rsidRPr="00D33328">
        <w:rPr>
          <w:rFonts w:ascii="Times New Roman" w:hAnsi="Times New Roman"/>
        </w:rPr>
        <w:t xml:space="preserve"> </w:t>
      </w:r>
      <w:proofErr w:type="spellStart"/>
      <w:r w:rsidR="00CF47B6" w:rsidRPr="00D33328">
        <w:rPr>
          <w:rFonts w:ascii="Times New Roman" w:hAnsi="Times New Roman"/>
        </w:rPr>
        <w:t>курсын</w:t>
      </w:r>
      <w:proofErr w:type="spellEnd"/>
      <w:r w:rsidR="00CF47B6" w:rsidRPr="00D33328">
        <w:rPr>
          <w:rFonts w:ascii="Times New Roman" w:hAnsi="Times New Roman"/>
        </w:rPr>
        <w:t xml:space="preserve"> </w:t>
      </w:r>
      <w:proofErr w:type="spellStart"/>
      <w:r w:rsidR="00CF47B6" w:rsidRPr="00D33328">
        <w:rPr>
          <w:rFonts w:ascii="Times New Roman" w:hAnsi="Times New Roman"/>
        </w:rPr>
        <w:t>белгілейді</w:t>
      </w:r>
      <w:proofErr w:type="spellEnd"/>
      <w:r w:rsidR="00CF47B6" w:rsidRPr="00D33328">
        <w:rPr>
          <w:rFonts w:ascii="Times New Roman" w:hAnsi="Times New Roman"/>
        </w:rPr>
        <w:t xml:space="preserve">, </w:t>
      </w:r>
      <w:proofErr w:type="spellStart"/>
      <w:r w:rsidR="00CF47B6" w:rsidRPr="00D33328">
        <w:rPr>
          <w:rFonts w:ascii="Times New Roman" w:hAnsi="Times New Roman"/>
        </w:rPr>
        <w:t>өткізеді</w:t>
      </w:r>
      <w:proofErr w:type="spellEnd"/>
      <w:r w:rsidR="00CF47B6" w:rsidRPr="00D33328">
        <w:rPr>
          <w:rFonts w:ascii="Times New Roman" w:hAnsi="Times New Roman"/>
        </w:rPr>
        <w:t xml:space="preserve"> </w:t>
      </w:r>
      <w:proofErr w:type="spellStart"/>
      <w:r w:rsidR="00CF47B6" w:rsidRPr="00D33328">
        <w:rPr>
          <w:rFonts w:ascii="Times New Roman" w:hAnsi="Times New Roman"/>
        </w:rPr>
        <w:t>қайта</w:t>
      </w:r>
      <w:proofErr w:type="spellEnd"/>
      <w:r w:rsidR="00CF47B6" w:rsidRPr="00D33328">
        <w:rPr>
          <w:rFonts w:ascii="Times New Roman" w:hAnsi="Times New Roman"/>
        </w:rPr>
        <w:t xml:space="preserve"> </w:t>
      </w:r>
      <w:proofErr w:type="spellStart"/>
      <w:r w:rsidR="00CF47B6" w:rsidRPr="00D33328">
        <w:rPr>
          <w:rFonts w:ascii="Times New Roman" w:hAnsi="Times New Roman"/>
        </w:rPr>
        <w:t>есептеу</w:t>
      </w:r>
      <w:proofErr w:type="spellEnd"/>
      <w:r w:rsidR="00CF47B6" w:rsidRPr="00D33328">
        <w:rPr>
          <w:rFonts w:ascii="Times New Roman" w:hAnsi="Times New Roman"/>
        </w:rPr>
        <w:t xml:space="preserve"> </w:t>
      </w:r>
      <w:proofErr w:type="spellStart"/>
      <w:r w:rsidR="00CF47B6" w:rsidRPr="00D33328">
        <w:rPr>
          <w:rFonts w:ascii="Times New Roman" w:hAnsi="Times New Roman"/>
        </w:rPr>
        <w:t>білім</w:t>
      </w:r>
      <w:proofErr w:type="spellEnd"/>
      <w:r w:rsidR="00CF47B6" w:rsidRPr="00D33328">
        <w:rPr>
          <w:rFonts w:ascii="Times New Roman" w:hAnsi="Times New Roman"/>
        </w:rPr>
        <w:t xml:space="preserve"> беру </w:t>
      </w:r>
      <w:proofErr w:type="spellStart"/>
      <w:r w:rsidR="00CF47B6" w:rsidRPr="00D33328">
        <w:rPr>
          <w:rFonts w:ascii="Times New Roman" w:hAnsi="Times New Roman"/>
        </w:rPr>
        <w:t>бағдарламасына</w:t>
      </w:r>
      <w:proofErr w:type="spellEnd"/>
      <w:r w:rsidR="00CF47B6" w:rsidRPr="00D33328">
        <w:rPr>
          <w:rFonts w:ascii="Times New Roman" w:hAnsi="Times New Roman"/>
        </w:rPr>
        <w:t xml:space="preserve"> сәйкес игерілген кредиттерді бекітеді және тіркеу бөлімінің келісімі бойынша білім алушының жеке оқу жоспарын бекітеді; </w:t>
      </w:r>
    </w:p>
    <w:p w:rsidR="00CF47B6" w:rsidRPr="00D33328" w:rsidRDefault="00CF47B6" w:rsidP="00D6168B">
      <w:pPr>
        <w:widowControl w:val="0"/>
        <w:tabs>
          <w:tab w:val="left" w:pos="1276"/>
        </w:tabs>
        <w:ind w:firstLine="567"/>
        <w:jc w:val="both"/>
        <w:rPr>
          <w:rFonts w:ascii="Times New Roman" w:hAnsi="Times New Roman"/>
        </w:rPr>
      </w:pPr>
      <w:r w:rsidRPr="00D33328">
        <w:rPr>
          <w:rFonts w:ascii="Times New Roman" w:hAnsi="Times New Roman"/>
        </w:rPr>
        <w:t>- тиісінше</w:t>
      </w:r>
      <w:r w:rsidR="00FA48F0" w:rsidRPr="00D33328">
        <w:rPr>
          <w:rFonts w:ascii="Times New Roman" w:hAnsi="Times New Roman"/>
        </w:rPr>
        <w:t>ствии кафедра меңгерушісінің бұрыштамасымен</w:t>
      </w:r>
      <w:r w:rsidRPr="00D33328">
        <w:rPr>
          <w:rFonts w:ascii="Times New Roman" w:hAnsi="Times New Roman"/>
        </w:rPr>
        <w:t xml:space="preserve">, АР жөніндегі проректор білім алушыны қайта қабылдау туралы бұйрық шығарады. </w:t>
      </w:r>
    </w:p>
    <w:p w:rsidR="00675FAF" w:rsidRPr="00D33328" w:rsidRDefault="00675FAF" w:rsidP="00D6168B">
      <w:pPr>
        <w:pStyle w:val="aa"/>
        <w:widowControl w:val="0"/>
        <w:numPr>
          <w:ilvl w:val="2"/>
          <w:numId w:val="12"/>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Қорытынды аттестаттауға келмеу себебінен немесе "қанағаттанарлықсыз" деген баға алған ретінде оқудан шығарылған </w:t>
      </w:r>
      <w:proofErr w:type="spellStart"/>
      <w:r w:rsidRPr="00D33328">
        <w:rPr>
          <w:rFonts w:ascii="Times New Roman" w:hAnsi="Times New Roman"/>
          <w:sz w:val="24"/>
          <w:szCs w:val="24"/>
        </w:rPr>
        <w:t>білім</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алушы</w:t>
      </w:r>
      <w:proofErr w:type="spellEnd"/>
      <w:r w:rsidRPr="00D33328">
        <w:rPr>
          <w:rFonts w:ascii="Times New Roman" w:hAnsi="Times New Roman"/>
          <w:sz w:val="24"/>
          <w:szCs w:val="24"/>
        </w:rPr>
        <w:t xml:space="preserve"> (F, </w:t>
      </w:r>
      <w:proofErr w:type="spellStart"/>
      <w:r w:rsidRPr="00D33328">
        <w:rPr>
          <w:rFonts w:ascii="Times New Roman" w:hAnsi="Times New Roman"/>
          <w:sz w:val="24"/>
          <w:szCs w:val="24"/>
        </w:rPr>
        <w:t>Fx</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қорытынды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аттестаттау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нәтижелері</w:t>
      </w:r>
      <w:proofErr w:type="spellEnd"/>
      <w:r w:rsidRPr="00D33328">
        <w:rPr>
          <w:rFonts w:ascii="Times New Roman" w:hAnsi="Times New Roman"/>
          <w:sz w:val="24"/>
          <w:szCs w:val="24"/>
        </w:rPr>
        <w:t xml:space="preserve"> бойынша қайта қабылдау кезінде қолданыстағы ББ типтік оқу жоспары бойынша бітіру курсына қайта қабылданады. Академиялық айырмашылық 1-ден аспайтын жағдайда</w:t>
      </w:r>
      <w:r w:rsidR="00435622" w:rsidRPr="00D33328">
        <w:rPr>
          <w:rFonts w:ascii="Times New Roman" w:hAnsi="Times New Roman"/>
          <w:sz w:val="24"/>
          <w:szCs w:val="24"/>
        </w:rPr>
        <w:t>5</w:t>
      </w:r>
      <w:r w:rsidRPr="00D33328">
        <w:rPr>
          <w:rFonts w:ascii="Times New Roman" w:hAnsi="Times New Roman"/>
          <w:sz w:val="24"/>
          <w:szCs w:val="24"/>
        </w:rPr>
        <w:t xml:space="preserve"> академиялық кредиттер бойынша білім алушы соңғы семестрге қайта қабылданады. айырмашылықтың академиялық кезеңі (семестрі). Академиялық айырмашылық көп болған жағдайда </w:t>
      </w:r>
      <w:r w:rsidR="00435622" w:rsidRPr="00D33328">
        <w:rPr>
          <w:rFonts w:ascii="Times New Roman" w:hAnsi="Times New Roman"/>
          <w:sz w:val="24"/>
          <w:szCs w:val="24"/>
        </w:rPr>
        <w:t>15</w:t>
      </w:r>
      <w:r w:rsidRPr="00D33328">
        <w:rPr>
          <w:rFonts w:ascii="Times New Roman" w:hAnsi="Times New Roman"/>
          <w:sz w:val="24"/>
          <w:szCs w:val="24"/>
        </w:rPr>
        <w:t xml:space="preserve"> академиялық кредиттер бойынша білім алушы оқудың соңғы курсына қайта қабылданады. Академиялық айырмашылық болмаған жағдайда білім алушы қорытынды аттестаттауға қайта қабылданады.</w:t>
      </w:r>
    </w:p>
    <w:p w:rsidR="00BE26C6" w:rsidRPr="00D33328" w:rsidRDefault="00BE26C6" w:rsidP="00D6168B">
      <w:pPr>
        <w:pStyle w:val="aa"/>
        <w:widowControl w:val="0"/>
        <w:numPr>
          <w:ilvl w:val="2"/>
          <w:numId w:val="12"/>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Білім алушы ақылы негізде, оқу ақысын төлемегені үшін оқудан шығарылған, төлем бойынша берешек өтелген жағдайда, оқудан шығарылған күннен бастап төрт апта ішінде қалпына келтіріледі. Қайта қабылдау білім алушының ректордың атына орталыққа </w:t>
      </w:r>
      <w:r w:rsidRPr="00D33328">
        <w:rPr>
          <w:rFonts w:ascii="Times New Roman" w:hAnsi="Times New Roman"/>
          <w:sz w:val="24"/>
          <w:szCs w:val="24"/>
        </w:rPr>
        <w:lastRenderedPageBreak/>
        <w:t>берілген өтініші негізінде жүзеге асырылады</w:t>
      </w:r>
      <w:r w:rsidR="00C73B9F" w:rsidRPr="00D33328">
        <w:rPr>
          <w:rFonts w:ascii="Times New Roman" w:hAnsi="Times New Roman"/>
          <w:sz w:val="24"/>
          <w:szCs w:val="24"/>
        </w:rPr>
        <w:t>О</w:t>
      </w:r>
      <w:r w:rsidRPr="00D33328">
        <w:rPr>
          <w:rFonts w:ascii="Times New Roman" w:hAnsi="Times New Roman"/>
          <w:sz w:val="24"/>
          <w:szCs w:val="24"/>
        </w:rPr>
        <w:t>Б. Берілген қалпына келтіру туралы өтініштер білім алушылармен шығарылған күннен бастап төрт апта өткеннен кейін СҚКО қабылдамайды және қарастырмайды.</w:t>
      </w:r>
    </w:p>
    <w:p w:rsidR="00CF47B6" w:rsidRPr="00D33328" w:rsidRDefault="00CF47B6" w:rsidP="00D6168B">
      <w:pPr>
        <w:pStyle w:val="aa"/>
        <w:widowControl w:val="0"/>
        <w:numPr>
          <w:ilvl w:val="2"/>
          <w:numId w:val="12"/>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Егер білім алушы басқа білім беру </w:t>
      </w:r>
      <w:proofErr w:type="spellStart"/>
      <w:r w:rsidRPr="00D33328">
        <w:rPr>
          <w:rFonts w:ascii="Times New Roman" w:hAnsi="Times New Roman"/>
          <w:sz w:val="24"/>
          <w:szCs w:val="24"/>
        </w:rPr>
        <w:t>ұйымына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қайта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қабылданса</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ҚИнЭУ</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қабылдаушы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тараптың</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жазбаша</w:t>
      </w:r>
      <w:proofErr w:type="spellEnd"/>
      <w:r w:rsidRPr="00D33328">
        <w:rPr>
          <w:rFonts w:ascii="Times New Roman" w:hAnsi="Times New Roman"/>
          <w:sz w:val="24"/>
          <w:szCs w:val="24"/>
        </w:rPr>
        <w:t xml:space="preserve"> сұрауы негізінде білім алушының жеке іс қағазының </w:t>
      </w:r>
      <w:proofErr w:type="spellStart"/>
      <w:r w:rsidRPr="00D33328">
        <w:rPr>
          <w:rFonts w:ascii="Times New Roman" w:hAnsi="Times New Roman"/>
          <w:sz w:val="24"/>
          <w:szCs w:val="24"/>
        </w:rPr>
        <w:t>көшірмесін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қалдырып</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жібереді</w:t>
      </w:r>
      <w:proofErr w:type="spellEnd"/>
      <w:r w:rsidRPr="00D33328">
        <w:rPr>
          <w:rFonts w:ascii="Times New Roman" w:hAnsi="Times New Roman"/>
          <w:sz w:val="24"/>
          <w:szCs w:val="24"/>
        </w:rPr>
        <w:t xml:space="preserve"> транскрипт, </w:t>
      </w:r>
      <w:proofErr w:type="spellStart"/>
      <w:r w:rsidRPr="00D33328">
        <w:rPr>
          <w:rFonts w:ascii="Times New Roman" w:hAnsi="Times New Roman"/>
          <w:sz w:val="24"/>
          <w:szCs w:val="24"/>
        </w:rPr>
        <w:t>студенттік</w:t>
      </w:r>
      <w:proofErr w:type="spellEnd"/>
      <w:r w:rsidRPr="00D33328">
        <w:rPr>
          <w:rFonts w:ascii="Times New Roman" w:hAnsi="Times New Roman"/>
          <w:sz w:val="24"/>
          <w:szCs w:val="24"/>
        </w:rPr>
        <w:t xml:space="preserve"> билет </w:t>
      </w:r>
      <w:proofErr w:type="spellStart"/>
      <w:r w:rsidRPr="00D33328">
        <w:rPr>
          <w:rFonts w:ascii="Times New Roman" w:hAnsi="Times New Roman"/>
          <w:sz w:val="24"/>
          <w:szCs w:val="24"/>
        </w:rPr>
        <w:t>және</w:t>
      </w:r>
      <w:proofErr w:type="spellEnd"/>
      <w:r w:rsidRPr="00D33328">
        <w:rPr>
          <w:rFonts w:ascii="Times New Roman" w:hAnsi="Times New Roman"/>
          <w:sz w:val="24"/>
          <w:szCs w:val="24"/>
        </w:rPr>
        <w:t xml:space="preserve"> жіберілген құжаттардың тізімдемесі. </w:t>
      </w:r>
    </w:p>
    <w:p w:rsidR="00E43E53" w:rsidRPr="00D33328" w:rsidRDefault="00E43E53" w:rsidP="00D6168B">
      <w:pPr>
        <w:widowControl w:val="0"/>
        <w:ind w:firstLine="567"/>
        <w:jc w:val="both"/>
        <w:rPr>
          <w:rFonts w:ascii="Times New Roman" w:hAnsi="Times New Roman"/>
        </w:rPr>
      </w:pPr>
    </w:p>
    <w:p w:rsidR="00E43E53" w:rsidRPr="00D33328" w:rsidRDefault="0048701E" w:rsidP="00D6168B">
      <w:pPr>
        <w:pStyle w:val="2"/>
        <w:widowControl w:val="0"/>
        <w:spacing w:before="0"/>
        <w:ind w:firstLine="567"/>
        <w:jc w:val="both"/>
        <w:rPr>
          <w:rFonts w:ascii="Times New Roman" w:hAnsi="Times New Roman" w:cs="Times New Roman"/>
          <w:color w:val="auto"/>
          <w:sz w:val="24"/>
          <w:szCs w:val="24"/>
        </w:rPr>
      </w:pPr>
      <w:bookmarkStart w:id="39" w:name="_Toc144197889"/>
      <w:r w:rsidRPr="00D33328">
        <w:rPr>
          <w:rFonts w:ascii="Times New Roman" w:hAnsi="Times New Roman" w:cs="Times New Roman"/>
          <w:color w:val="auto"/>
          <w:sz w:val="24"/>
          <w:szCs w:val="24"/>
        </w:rPr>
        <w:t>5</w:t>
      </w:r>
      <w:r w:rsidR="00A5500E" w:rsidRPr="00D33328">
        <w:rPr>
          <w:rFonts w:ascii="Times New Roman" w:hAnsi="Times New Roman" w:cs="Times New Roman"/>
          <w:color w:val="auto"/>
          <w:sz w:val="24"/>
          <w:szCs w:val="24"/>
        </w:rPr>
        <w:t>.</w:t>
      </w:r>
      <w:r w:rsidR="005B5FE1" w:rsidRPr="00D33328">
        <w:rPr>
          <w:rFonts w:ascii="Times New Roman" w:hAnsi="Times New Roman" w:cs="Times New Roman"/>
          <w:color w:val="auto"/>
          <w:sz w:val="24"/>
          <w:szCs w:val="24"/>
        </w:rPr>
        <w:t>7</w:t>
      </w:r>
      <w:r w:rsidR="00A5500E" w:rsidRPr="00D33328">
        <w:rPr>
          <w:rFonts w:ascii="Times New Roman" w:hAnsi="Times New Roman" w:cs="Times New Roman"/>
          <w:color w:val="auto"/>
          <w:sz w:val="24"/>
          <w:szCs w:val="24"/>
        </w:rPr>
        <w:t xml:space="preserve"> </w:t>
      </w:r>
      <w:r w:rsidR="00E43E53" w:rsidRPr="00D33328">
        <w:rPr>
          <w:rFonts w:ascii="Times New Roman" w:hAnsi="Times New Roman" w:cs="Times New Roman"/>
          <w:color w:val="auto"/>
          <w:sz w:val="24"/>
          <w:szCs w:val="24"/>
        </w:rPr>
        <w:t>Университеттен шығару</w:t>
      </w:r>
      <w:bookmarkEnd w:id="39"/>
    </w:p>
    <w:p w:rsidR="00A5500E" w:rsidRPr="00D33328" w:rsidRDefault="00A5500E" w:rsidP="00D6168B">
      <w:pPr>
        <w:widowControl w:val="0"/>
        <w:ind w:firstLine="567"/>
        <w:jc w:val="both"/>
        <w:rPr>
          <w:rFonts w:ascii="Times New Roman" w:hAnsi="Times New Roman"/>
          <w:b/>
        </w:rPr>
      </w:pPr>
    </w:p>
    <w:p w:rsidR="00CF47B6" w:rsidRPr="00D33328" w:rsidRDefault="0095354D" w:rsidP="00D6168B">
      <w:pPr>
        <w:widowControl w:val="0"/>
        <w:ind w:firstLine="567"/>
        <w:jc w:val="both"/>
        <w:rPr>
          <w:rFonts w:ascii="Times New Roman" w:hAnsi="Times New Roman"/>
        </w:rPr>
      </w:pPr>
      <w:r w:rsidRPr="00D33328">
        <w:rPr>
          <w:rFonts w:ascii="Times New Roman" w:hAnsi="Times New Roman"/>
        </w:rPr>
        <w:t>5.</w:t>
      </w:r>
      <w:r w:rsidR="005B5FE1" w:rsidRPr="00D33328">
        <w:rPr>
          <w:rFonts w:ascii="Times New Roman" w:hAnsi="Times New Roman"/>
        </w:rPr>
        <w:t>7</w:t>
      </w:r>
      <w:r w:rsidR="00CF47B6" w:rsidRPr="00D33328">
        <w:rPr>
          <w:rFonts w:ascii="Times New Roman" w:hAnsi="Times New Roman"/>
        </w:rPr>
        <w:t xml:space="preserve">.1 Білім </w:t>
      </w:r>
      <w:proofErr w:type="spellStart"/>
      <w:r w:rsidR="00CF47B6" w:rsidRPr="00D33328">
        <w:rPr>
          <w:rFonts w:ascii="Times New Roman" w:hAnsi="Times New Roman"/>
        </w:rPr>
        <w:t>алушы</w:t>
      </w:r>
      <w:proofErr w:type="spellEnd"/>
      <w:r w:rsidR="00CF47B6" w:rsidRPr="00D33328">
        <w:rPr>
          <w:rFonts w:ascii="Times New Roman" w:hAnsi="Times New Roman"/>
        </w:rPr>
        <w:t xml:space="preserve"> </w:t>
      </w:r>
      <w:proofErr w:type="spellStart"/>
      <w:r w:rsidR="00CF47B6" w:rsidRPr="00D33328">
        <w:rPr>
          <w:rFonts w:ascii="Times New Roman" w:hAnsi="Times New Roman"/>
        </w:rPr>
        <w:t>шығарылуы</w:t>
      </w:r>
      <w:proofErr w:type="spellEnd"/>
      <w:r w:rsidR="00CF47B6" w:rsidRPr="00D33328">
        <w:rPr>
          <w:rFonts w:ascii="Times New Roman" w:hAnsi="Times New Roman"/>
        </w:rPr>
        <w:t xml:space="preserve"> </w:t>
      </w:r>
      <w:proofErr w:type="spellStart"/>
      <w:r w:rsidR="00CF47B6" w:rsidRPr="00D33328">
        <w:rPr>
          <w:rFonts w:ascii="Times New Roman" w:hAnsi="Times New Roman"/>
        </w:rPr>
        <w:t>мүмкін</w:t>
      </w:r>
      <w:proofErr w:type="spellEnd"/>
      <w:r w:rsidR="00CF47B6" w:rsidRPr="00D33328">
        <w:rPr>
          <w:rFonts w:ascii="Times New Roman" w:hAnsi="Times New Roman"/>
        </w:rPr>
        <w:t xml:space="preserve"> </w:t>
      </w:r>
      <w:proofErr w:type="spellStart"/>
      <w:r w:rsidR="00CF47B6" w:rsidRPr="00D33328">
        <w:rPr>
          <w:rFonts w:ascii="Times New Roman" w:hAnsi="Times New Roman"/>
        </w:rPr>
        <w:t>ҚИнЭУ</w:t>
      </w:r>
      <w:proofErr w:type="spellEnd"/>
      <w:r w:rsidR="00CF47B6" w:rsidRPr="00D33328">
        <w:rPr>
          <w:rFonts w:ascii="Times New Roman" w:hAnsi="Times New Roman"/>
        </w:rPr>
        <w:t>:</w:t>
      </w:r>
    </w:p>
    <w:p w:rsidR="00FF5209" w:rsidRPr="00D33328" w:rsidRDefault="00FF5209" w:rsidP="00D6168B">
      <w:pPr>
        <w:widowControl w:val="0"/>
        <w:ind w:firstLine="567"/>
        <w:jc w:val="both"/>
        <w:rPr>
          <w:rFonts w:ascii="Times New Roman" w:hAnsi="Times New Roman"/>
        </w:rPr>
      </w:pPr>
      <w:r w:rsidRPr="00D33328">
        <w:rPr>
          <w:rFonts w:ascii="Times New Roman" w:hAnsi="Times New Roman"/>
        </w:rPr>
        <w:t>- академиялық үлгермеушілігі үшін;</w:t>
      </w:r>
    </w:p>
    <w:p w:rsidR="00FF5209" w:rsidRPr="00D33328" w:rsidRDefault="00FF5209" w:rsidP="00D6168B">
      <w:pPr>
        <w:widowControl w:val="0"/>
        <w:ind w:firstLine="567"/>
        <w:jc w:val="both"/>
        <w:rPr>
          <w:rFonts w:ascii="Times New Roman" w:hAnsi="Times New Roman"/>
        </w:rPr>
      </w:pPr>
      <w:r w:rsidRPr="00D33328">
        <w:rPr>
          <w:rFonts w:ascii="Times New Roman" w:hAnsi="Times New Roman"/>
        </w:rPr>
        <w:t>- академиялық адалдық қағидаттарын бұзғаны үшін;</w:t>
      </w:r>
    </w:p>
    <w:p w:rsidR="00FF5209" w:rsidRPr="00D33328" w:rsidRDefault="00FF5209" w:rsidP="00D6168B">
      <w:pPr>
        <w:widowControl w:val="0"/>
        <w:ind w:firstLine="567"/>
        <w:jc w:val="both"/>
        <w:rPr>
          <w:rFonts w:ascii="Times New Roman" w:hAnsi="Times New Roman"/>
        </w:rPr>
      </w:pPr>
      <w:r w:rsidRPr="00D33328">
        <w:rPr>
          <w:rFonts w:ascii="Times New Roman" w:hAnsi="Times New Roman"/>
        </w:rPr>
        <w:t>- ЖОО-ның ішкі тәртіп ережелерін және Жарғысын бұзғаны үшін;</w:t>
      </w:r>
    </w:p>
    <w:p w:rsidR="00FF5209" w:rsidRPr="00D33328" w:rsidRDefault="00FF5209" w:rsidP="00D6168B">
      <w:pPr>
        <w:widowControl w:val="0"/>
        <w:ind w:firstLine="567"/>
        <w:jc w:val="both"/>
        <w:rPr>
          <w:rFonts w:ascii="Times New Roman" w:hAnsi="Times New Roman"/>
        </w:rPr>
      </w:pPr>
      <w:r w:rsidRPr="00D33328">
        <w:rPr>
          <w:rFonts w:ascii="Times New Roman" w:hAnsi="Times New Roman"/>
        </w:rPr>
        <w:t>- білім беру қызметтерін көрсету туралы шарттың талаптарын бұзғаны үшін, оның ішінде оқу ақысын төлемегені үшін;</w:t>
      </w:r>
    </w:p>
    <w:p w:rsidR="00CF47B6" w:rsidRPr="00D33328" w:rsidRDefault="00FF5209" w:rsidP="00D6168B">
      <w:pPr>
        <w:widowControl w:val="0"/>
        <w:ind w:firstLine="567"/>
        <w:jc w:val="both"/>
        <w:rPr>
          <w:rFonts w:ascii="Times New Roman" w:hAnsi="Times New Roman"/>
        </w:rPr>
      </w:pPr>
      <w:r w:rsidRPr="00D33328">
        <w:rPr>
          <w:rFonts w:ascii="Times New Roman" w:hAnsi="Times New Roman"/>
        </w:rPr>
        <w:t>- өз қалауы бойынша</w:t>
      </w:r>
      <w:r w:rsidR="00BE26C6" w:rsidRPr="00D33328">
        <w:rPr>
          <w:rFonts w:ascii="Times New Roman" w:hAnsi="Times New Roman"/>
        </w:rPr>
        <w:t>.</w:t>
      </w:r>
      <w:r w:rsidR="00CF47B6" w:rsidRPr="00D33328">
        <w:rPr>
          <w:rFonts w:ascii="Times New Roman" w:hAnsi="Times New Roman"/>
        </w:rPr>
        <w:t xml:space="preserve"> </w:t>
      </w:r>
    </w:p>
    <w:p w:rsidR="00BE26C6" w:rsidRPr="00D33328" w:rsidRDefault="00370615" w:rsidP="00D6168B">
      <w:pPr>
        <w:widowControl w:val="0"/>
        <w:ind w:firstLine="567"/>
        <w:jc w:val="both"/>
        <w:rPr>
          <w:rFonts w:ascii="Times New Roman" w:hAnsi="Times New Roman"/>
        </w:rPr>
      </w:pPr>
      <w:r w:rsidRPr="00D33328">
        <w:rPr>
          <w:rFonts w:ascii="Times New Roman" w:hAnsi="Times New Roman"/>
        </w:rPr>
        <w:t>5.7.2 Бірінші академиялық кезеңді аяқтағанға дейін Университетке ақылы негізде қабылданған білім алушылар бірінші академиялық кезеңді аяқтағаннан кейін ҰБТ-ның шекті балын ала алмаған немесе ҰБТ-ға келмеген жағдайда Университеттен шығарылады. берілген ҰБТ.</w:t>
      </w:r>
    </w:p>
    <w:p w:rsidR="00CF47B6" w:rsidRPr="00D33328" w:rsidRDefault="0095354D" w:rsidP="00D6168B">
      <w:pPr>
        <w:widowControl w:val="0"/>
        <w:ind w:firstLine="567"/>
        <w:jc w:val="both"/>
        <w:rPr>
          <w:rFonts w:ascii="Times New Roman" w:hAnsi="Times New Roman"/>
        </w:rPr>
      </w:pPr>
      <w:r w:rsidRPr="00D33328">
        <w:rPr>
          <w:rFonts w:ascii="Times New Roman" w:hAnsi="Times New Roman"/>
        </w:rPr>
        <w:t>5.</w:t>
      </w:r>
      <w:r w:rsidR="005B5FE1" w:rsidRPr="00D33328">
        <w:rPr>
          <w:rFonts w:ascii="Times New Roman" w:hAnsi="Times New Roman"/>
        </w:rPr>
        <w:t>7</w:t>
      </w:r>
      <w:r w:rsidR="00CF47B6" w:rsidRPr="00D33328">
        <w:rPr>
          <w:rFonts w:ascii="Times New Roman" w:hAnsi="Times New Roman"/>
        </w:rPr>
        <w:t>.</w:t>
      </w:r>
      <w:r w:rsidR="00370615" w:rsidRPr="00D33328">
        <w:rPr>
          <w:rFonts w:ascii="Times New Roman" w:hAnsi="Times New Roman"/>
        </w:rPr>
        <w:t>3</w:t>
      </w:r>
      <w:r w:rsidR="00CF47B6" w:rsidRPr="00D33328">
        <w:rPr>
          <w:rFonts w:ascii="Times New Roman" w:hAnsi="Times New Roman"/>
        </w:rPr>
        <w:t xml:space="preserve"> Сабақтан қалудың дәлелді себептері медициналық орталықтың анықтамасымен расталған медициналық көрсеткіштер, шетелге іссапарға шығу, университет әкімшілігінің келісімімен республикалық деңгейдегі спорттық және басқа да іс-шараларға қатысу, сондай-ақ форс-мажорлық жағдайлар болуы мүмкін. үлгілік шартта көрсетілген бастап білім алушыларға. </w:t>
      </w:r>
    </w:p>
    <w:p w:rsidR="00CF47B6" w:rsidRPr="00D33328" w:rsidRDefault="0095354D" w:rsidP="00D6168B">
      <w:pPr>
        <w:widowControl w:val="0"/>
        <w:ind w:firstLine="567"/>
        <w:jc w:val="both"/>
        <w:rPr>
          <w:rFonts w:ascii="Times New Roman" w:hAnsi="Times New Roman"/>
        </w:rPr>
      </w:pPr>
      <w:r w:rsidRPr="00D33328">
        <w:rPr>
          <w:rFonts w:ascii="Times New Roman" w:hAnsi="Times New Roman"/>
        </w:rPr>
        <w:t>5.</w:t>
      </w:r>
      <w:r w:rsidR="005B5FE1" w:rsidRPr="00D33328">
        <w:rPr>
          <w:rFonts w:ascii="Times New Roman" w:hAnsi="Times New Roman"/>
        </w:rPr>
        <w:t>7</w:t>
      </w:r>
      <w:r w:rsidR="00CF47B6" w:rsidRPr="00D33328">
        <w:rPr>
          <w:rFonts w:ascii="Times New Roman" w:hAnsi="Times New Roman"/>
        </w:rPr>
        <w:t xml:space="preserve">.3 Не білім алушының науқастануы, академиялық демалысы немесе жүктілігі және босануы бойынша демалысы кезінде оқудан шығарылуына жол беріледі. </w:t>
      </w:r>
    </w:p>
    <w:p w:rsidR="00CF47B6" w:rsidRPr="00D33328" w:rsidRDefault="0095354D" w:rsidP="00D6168B">
      <w:pPr>
        <w:widowControl w:val="0"/>
        <w:ind w:firstLine="567"/>
        <w:jc w:val="both"/>
        <w:rPr>
          <w:rFonts w:ascii="Times New Roman" w:hAnsi="Times New Roman"/>
        </w:rPr>
      </w:pPr>
      <w:r w:rsidRPr="00D33328">
        <w:rPr>
          <w:rFonts w:ascii="Times New Roman" w:hAnsi="Times New Roman"/>
        </w:rPr>
        <w:t>5.</w:t>
      </w:r>
      <w:r w:rsidR="005B5FE1" w:rsidRPr="00D33328">
        <w:rPr>
          <w:rFonts w:ascii="Times New Roman" w:hAnsi="Times New Roman"/>
        </w:rPr>
        <w:t>7</w:t>
      </w:r>
      <w:r w:rsidR="00CF47B6" w:rsidRPr="00D33328">
        <w:rPr>
          <w:rFonts w:ascii="Times New Roman" w:hAnsi="Times New Roman"/>
        </w:rPr>
        <w:t xml:space="preserve">.4 Білім алушыны оқу тәртібін бұзғаны үшін оқудан шығару, </w:t>
      </w:r>
      <w:r w:rsidR="00370615" w:rsidRPr="00D33328">
        <w:rPr>
          <w:rFonts w:ascii="Times New Roman" w:hAnsi="Times New Roman"/>
        </w:rPr>
        <w:t>Академиялық адалдық саясаты</w:t>
      </w:r>
      <w:r w:rsidR="00CF47B6" w:rsidRPr="00D33328">
        <w:rPr>
          <w:rFonts w:ascii="Times New Roman" w:hAnsi="Times New Roman"/>
        </w:rPr>
        <w:t xml:space="preserve">, </w:t>
      </w:r>
      <w:r w:rsidR="00370615" w:rsidRPr="00D33328">
        <w:rPr>
          <w:rFonts w:ascii="Times New Roman" w:hAnsi="Times New Roman"/>
        </w:rPr>
        <w:t xml:space="preserve">оқу ақысын төлеуге, қорытынды аттестаттауға келмеуге, қорытынды аттестаттаудан қанағаттанарлықсыз көрініс алуға байланысты қаржылық қарыздары үшін,  </w:t>
      </w:r>
      <w:r w:rsidR="00CF47B6" w:rsidRPr="00D33328">
        <w:rPr>
          <w:rFonts w:ascii="Times New Roman" w:hAnsi="Times New Roman"/>
        </w:rPr>
        <w:t>ішкі тәртіп қағидалары уәжделген негіздеме негізінде жүргізіледі.</w:t>
      </w:r>
      <w:r w:rsidR="00FA48F0" w:rsidRPr="00D33328">
        <w:rPr>
          <w:rFonts w:ascii="Times New Roman" w:hAnsi="Times New Roman"/>
        </w:rPr>
        <w:t xml:space="preserve"> кафедра меңгерушісінің ұсыныстары</w:t>
      </w:r>
      <w:r w:rsidR="00CF47B6" w:rsidRPr="00D33328">
        <w:rPr>
          <w:rFonts w:ascii="Times New Roman" w:hAnsi="Times New Roman"/>
        </w:rPr>
        <w:t>.</w:t>
      </w:r>
    </w:p>
    <w:p w:rsidR="00CF47B6" w:rsidRPr="00D33328" w:rsidRDefault="0095354D" w:rsidP="00D6168B">
      <w:pPr>
        <w:widowControl w:val="0"/>
        <w:ind w:firstLine="567"/>
        <w:jc w:val="both"/>
        <w:rPr>
          <w:rFonts w:ascii="Times New Roman" w:hAnsi="Times New Roman"/>
        </w:rPr>
      </w:pPr>
      <w:r w:rsidRPr="00D33328">
        <w:rPr>
          <w:rFonts w:ascii="Times New Roman" w:hAnsi="Times New Roman"/>
        </w:rPr>
        <w:t>5.</w:t>
      </w:r>
      <w:r w:rsidR="005B5FE1" w:rsidRPr="00D33328">
        <w:rPr>
          <w:rFonts w:ascii="Times New Roman" w:hAnsi="Times New Roman"/>
        </w:rPr>
        <w:t>7</w:t>
      </w:r>
      <w:r w:rsidR="00CF47B6" w:rsidRPr="00D33328">
        <w:rPr>
          <w:rFonts w:ascii="Times New Roman" w:hAnsi="Times New Roman"/>
        </w:rPr>
        <w:t xml:space="preserve">.5 Университеттен шығарылғысы келетін студент Ректордың атына оқудан шығару туралы өтініш жазып, оны СҚКО-ға тапсыруы керек. </w:t>
      </w:r>
    </w:p>
    <w:p w:rsidR="00CF47B6" w:rsidRPr="00D33328" w:rsidRDefault="0095354D" w:rsidP="00D6168B">
      <w:pPr>
        <w:widowControl w:val="0"/>
        <w:ind w:firstLine="567"/>
        <w:jc w:val="both"/>
        <w:rPr>
          <w:rFonts w:ascii="Times New Roman" w:hAnsi="Times New Roman"/>
        </w:rPr>
      </w:pPr>
      <w:r w:rsidRPr="00D33328">
        <w:rPr>
          <w:rFonts w:ascii="Times New Roman" w:hAnsi="Times New Roman"/>
        </w:rPr>
        <w:t>5.</w:t>
      </w:r>
      <w:r w:rsidR="005B5FE1" w:rsidRPr="00D33328">
        <w:rPr>
          <w:rFonts w:ascii="Times New Roman" w:hAnsi="Times New Roman"/>
        </w:rPr>
        <w:t>7</w:t>
      </w:r>
      <w:r w:rsidR="00CF47B6" w:rsidRPr="00D33328">
        <w:rPr>
          <w:rFonts w:ascii="Times New Roman" w:hAnsi="Times New Roman"/>
        </w:rPr>
        <w:t>.6 Жылы сәйкес</w:t>
      </w:r>
      <w:r w:rsidR="00FA48F0" w:rsidRPr="00D33328">
        <w:rPr>
          <w:rFonts w:ascii="Times New Roman" w:hAnsi="Times New Roman"/>
        </w:rPr>
        <w:t>ствии кафедра меңгерушісінің бұрыштамасымен</w:t>
      </w:r>
      <w:r w:rsidR="00CF47B6" w:rsidRPr="00D33328">
        <w:rPr>
          <w:rFonts w:ascii="Times New Roman" w:hAnsi="Times New Roman"/>
        </w:rPr>
        <w:t>, өнер жөніндегі проректордан, ректордан білім алушыны оқудан шығару туралы бұйрық шығарылады</w:t>
      </w:r>
      <w:r w:rsidR="00FA48F0" w:rsidRPr="00D33328">
        <w:rPr>
          <w:rFonts w:ascii="Times New Roman" w:hAnsi="Times New Roman"/>
        </w:rPr>
        <w:t xml:space="preserve"> кафедра меңгерушісінің ұсынысына</w:t>
      </w:r>
      <w:r w:rsidR="00CF47B6" w:rsidRPr="00D33328">
        <w:rPr>
          <w:rFonts w:ascii="Times New Roman" w:hAnsi="Times New Roman"/>
        </w:rPr>
        <w:t>, онда осы Ережеде көзделген шегерімнің нақты себебі, шегерілген күні көрсетіледі.</w:t>
      </w:r>
    </w:p>
    <w:p w:rsidR="00CF47B6" w:rsidRPr="00D33328" w:rsidRDefault="0095354D" w:rsidP="00D6168B">
      <w:pPr>
        <w:widowControl w:val="0"/>
        <w:ind w:firstLine="567"/>
        <w:jc w:val="both"/>
        <w:rPr>
          <w:rFonts w:ascii="Times New Roman" w:hAnsi="Times New Roman"/>
        </w:rPr>
      </w:pPr>
      <w:r w:rsidRPr="00D33328">
        <w:rPr>
          <w:rFonts w:ascii="Times New Roman" w:hAnsi="Times New Roman"/>
        </w:rPr>
        <w:t>5.</w:t>
      </w:r>
      <w:r w:rsidR="005B5FE1" w:rsidRPr="00D33328">
        <w:rPr>
          <w:rFonts w:ascii="Times New Roman" w:hAnsi="Times New Roman"/>
        </w:rPr>
        <w:t>7</w:t>
      </w:r>
      <w:r w:rsidR="00CF47B6" w:rsidRPr="00D33328">
        <w:rPr>
          <w:rFonts w:ascii="Times New Roman" w:hAnsi="Times New Roman"/>
        </w:rPr>
        <w:t xml:space="preserve">.7 ЖОО-дан шығарылған білім алушыларға белгіленген үлгідегі </w:t>
      </w:r>
      <w:proofErr w:type="spellStart"/>
      <w:r w:rsidR="00CF47B6" w:rsidRPr="00D33328">
        <w:rPr>
          <w:rFonts w:ascii="Times New Roman" w:hAnsi="Times New Roman"/>
        </w:rPr>
        <w:t>академиялық</w:t>
      </w:r>
      <w:proofErr w:type="spellEnd"/>
      <w:r w:rsidR="00CF47B6" w:rsidRPr="00D33328">
        <w:rPr>
          <w:rFonts w:ascii="Times New Roman" w:hAnsi="Times New Roman"/>
        </w:rPr>
        <w:t xml:space="preserve"> </w:t>
      </w:r>
      <w:proofErr w:type="spellStart"/>
      <w:r w:rsidR="00CF47B6" w:rsidRPr="00D33328">
        <w:rPr>
          <w:rFonts w:ascii="Times New Roman" w:hAnsi="Times New Roman"/>
        </w:rPr>
        <w:t>анықтама</w:t>
      </w:r>
      <w:proofErr w:type="spellEnd"/>
      <w:r w:rsidR="00CF47B6" w:rsidRPr="00D33328">
        <w:rPr>
          <w:rFonts w:ascii="Times New Roman" w:hAnsi="Times New Roman"/>
        </w:rPr>
        <w:t xml:space="preserve"> </w:t>
      </w:r>
      <w:proofErr w:type="spellStart"/>
      <w:r w:rsidR="00CF47B6" w:rsidRPr="00D33328">
        <w:rPr>
          <w:rFonts w:ascii="Times New Roman" w:hAnsi="Times New Roman"/>
        </w:rPr>
        <w:t>беріледі</w:t>
      </w:r>
      <w:proofErr w:type="spellEnd"/>
      <w:r w:rsidR="00CF47B6" w:rsidRPr="00D33328">
        <w:rPr>
          <w:rFonts w:ascii="Times New Roman" w:hAnsi="Times New Roman"/>
        </w:rPr>
        <w:t>, транскрипт.</w:t>
      </w:r>
    </w:p>
    <w:p w:rsidR="00CF47B6" w:rsidRPr="00D33328" w:rsidRDefault="0095354D" w:rsidP="00D6168B">
      <w:pPr>
        <w:widowControl w:val="0"/>
        <w:ind w:firstLine="567"/>
        <w:jc w:val="both"/>
        <w:rPr>
          <w:rFonts w:ascii="Times New Roman" w:hAnsi="Times New Roman"/>
        </w:rPr>
      </w:pPr>
      <w:r w:rsidRPr="00D33328">
        <w:rPr>
          <w:rFonts w:ascii="Times New Roman" w:hAnsi="Times New Roman"/>
        </w:rPr>
        <w:t>5.</w:t>
      </w:r>
      <w:r w:rsidR="005B5FE1" w:rsidRPr="00D33328">
        <w:rPr>
          <w:rFonts w:ascii="Times New Roman" w:hAnsi="Times New Roman"/>
        </w:rPr>
        <w:t>7</w:t>
      </w:r>
      <w:r w:rsidR="00CF47B6" w:rsidRPr="00D33328">
        <w:rPr>
          <w:rFonts w:ascii="Times New Roman" w:hAnsi="Times New Roman"/>
        </w:rPr>
        <w:t>.8 Алдыңғы білімі туралы құжаттардың түпнұсқалары беріледі білім алушыға, университеттен шығарылған, егер оның толтырылған кету парағы болса ғана.</w:t>
      </w:r>
    </w:p>
    <w:p w:rsidR="00CF47B6" w:rsidRPr="00D33328" w:rsidRDefault="0095354D" w:rsidP="00D6168B">
      <w:pPr>
        <w:widowControl w:val="0"/>
        <w:ind w:firstLine="567"/>
        <w:jc w:val="both"/>
        <w:rPr>
          <w:rFonts w:ascii="Times New Roman" w:hAnsi="Times New Roman"/>
        </w:rPr>
      </w:pPr>
      <w:r w:rsidRPr="00D33328">
        <w:rPr>
          <w:rFonts w:ascii="Times New Roman" w:hAnsi="Times New Roman"/>
        </w:rPr>
        <w:t>5.</w:t>
      </w:r>
      <w:r w:rsidR="005B5FE1" w:rsidRPr="00D33328">
        <w:rPr>
          <w:rFonts w:ascii="Times New Roman" w:hAnsi="Times New Roman"/>
        </w:rPr>
        <w:t>7</w:t>
      </w:r>
      <w:r w:rsidRPr="00D33328">
        <w:rPr>
          <w:rFonts w:ascii="Times New Roman" w:hAnsi="Times New Roman"/>
        </w:rPr>
        <w:t>.</w:t>
      </w:r>
      <w:r w:rsidR="00CF47B6" w:rsidRPr="00D33328">
        <w:rPr>
          <w:rFonts w:ascii="Times New Roman" w:hAnsi="Times New Roman"/>
        </w:rPr>
        <w:t xml:space="preserve">9 Білім алушылар </w:t>
      </w:r>
      <w:r w:rsidRPr="00D33328">
        <w:rPr>
          <w:rFonts w:ascii="Times New Roman" w:hAnsi="Times New Roman"/>
        </w:rPr>
        <w:t>–</w:t>
      </w:r>
      <w:r w:rsidR="00CF47B6" w:rsidRPr="00D33328">
        <w:rPr>
          <w:rFonts w:ascii="Times New Roman" w:hAnsi="Times New Roman"/>
        </w:rPr>
        <w:t xml:space="preserve"> Университеттен шығарылған білім беру гранттарының иегерлері білім беру грантынан айырылады.</w:t>
      </w:r>
    </w:p>
    <w:p w:rsidR="00E43E53" w:rsidRPr="00D33328" w:rsidRDefault="00E43E53" w:rsidP="00D6168B">
      <w:pPr>
        <w:widowControl w:val="0"/>
        <w:ind w:firstLine="567"/>
        <w:jc w:val="both"/>
        <w:rPr>
          <w:rFonts w:ascii="Times New Roman" w:hAnsi="Times New Roman"/>
        </w:rPr>
      </w:pPr>
    </w:p>
    <w:p w:rsidR="00E43E53" w:rsidRPr="00D33328" w:rsidRDefault="0048701E" w:rsidP="00D6168B">
      <w:pPr>
        <w:pStyle w:val="2"/>
        <w:widowControl w:val="0"/>
        <w:spacing w:before="0"/>
        <w:ind w:firstLine="567"/>
        <w:jc w:val="both"/>
        <w:rPr>
          <w:rFonts w:ascii="Times New Roman" w:hAnsi="Times New Roman" w:cs="Times New Roman"/>
          <w:color w:val="auto"/>
          <w:sz w:val="24"/>
          <w:szCs w:val="24"/>
        </w:rPr>
      </w:pPr>
      <w:bookmarkStart w:id="40" w:name="_Toc144197890"/>
      <w:r w:rsidRPr="00D33328">
        <w:rPr>
          <w:rFonts w:ascii="Times New Roman" w:hAnsi="Times New Roman" w:cs="Times New Roman"/>
          <w:color w:val="auto"/>
          <w:sz w:val="24"/>
          <w:szCs w:val="24"/>
        </w:rPr>
        <w:t>5</w:t>
      </w:r>
      <w:r w:rsidR="00A5500E" w:rsidRPr="00D33328">
        <w:rPr>
          <w:rFonts w:ascii="Times New Roman" w:hAnsi="Times New Roman" w:cs="Times New Roman"/>
          <w:color w:val="auto"/>
          <w:sz w:val="24"/>
          <w:szCs w:val="24"/>
        </w:rPr>
        <w:t>.</w:t>
      </w:r>
      <w:r w:rsidR="005B5FE1" w:rsidRPr="00D33328">
        <w:rPr>
          <w:rFonts w:ascii="Times New Roman" w:hAnsi="Times New Roman" w:cs="Times New Roman"/>
          <w:color w:val="auto"/>
          <w:sz w:val="24"/>
          <w:szCs w:val="24"/>
        </w:rPr>
        <w:t>8</w:t>
      </w:r>
      <w:r w:rsidR="00A5500E" w:rsidRPr="00D33328">
        <w:rPr>
          <w:rFonts w:ascii="Times New Roman" w:hAnsi="Times New Roman" w:cs="Times New Roman"/>
          <w:color w:val="auto"/>
          <w:sz w:val="24"/>
          <w:szCs w:val="24"/>
        </w:rPr>
        <w:t xml:space="preserve"> </w:t>
      </w:r>
      <w:r w:rsidR="00E43E53" w:rsidRPr="00D33328">
        <w:rPr>
          <w:rFonts w:ascii="Times New Roman" w:hAnsi="Times New Roman" w:cs="Times New Roman"/>
          <w:color w:val="auto"/>
          <w:sz w:val="24"/>
          <w:szCs w:val="24"/>
        </w:rPr>
        <w:t>Академиялық демалыс беру</w:t>
      </w:r>
      <w:bookmarkEnd w:id="40"/>
    </w:p>
    <w:p w:rsidR="00A5500E" w:rsidRPr="00D33328" w:rsidRDefault="00A5500E" w:rsidP="00D6168B">
      <w:pPr>
        <w:widowControl w:val="0"/>
        <w:ind w:firstLine="567"/>
        <w:jc w:val="both"/>
        <w:rPr>
          <w:rFonts w:ascii="Times New Roman" w:hAnsi="Times New Roman"/>
          <w:b/>
        </w:rPr>
      </w:pPr>
    </w:p>
    <w:p w:rsidR="00CF47B6" w:rsidRPr="00D33328" w:rsidRDefault="00CF47B6" w:rsidP="00D6168B">
      <w:pPr>
        <w:pStyle w:val="aa"/>
        <w:widowControl w:val="0"/>
        <w:numPr>
          <w:ilvl w:val="2"/>
          <w:numId w:val="13"/>
        </w:numPr>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Академиялық демалыс – бұл келесі кезең білім алушылар Университет </w:t>
      </w:r>
      <w:r w:rsidRPr="00D33328">
        <w:rPr>
          <w:rFonts w:ascii="Times New Roman" w:hAnsi="Times New Roman"/>
          <w:sz w:val="24"/>
          <w:szCs w:val="24"/>
        </w:rPr>
        <w:lastRenderedPageBreak/>
        <w:t>оқуын уақытша тоқтатады.</w:t>
      </w:r>
    </w:p>
    <w:p w:rsidR="00CF47B6" w:rsidRPr="00D33328" w:rsidRDefault="00CF47B6" w:rsidP="00D6168B">
      <w:pPr>
        <w:pStyle w:val="aa"/>
        <w:widowControl w:val="0"/>
        <w:numPr>
          <w:ilvl w:val="2"/>
          <w:numId w:val="13"/>
        </w:numPr>
        <w:spacing w:after="0" w:line="240" w:lineRule="auto"/>
        <w:ind w:left="0" w:firstLine="567"/>
        <w:jc w:val="both"/>
        <w:rPr>
          <w:rFonts w:ascii="Times New Roman" w:hAnsi="Times New Roman"/>
          <w:sz w:val="24"/>
          <w:szCs w:val="24"/>
        </w:rPr>
      </w:pPr>
      <w:r w:rsidRPr="00D33328">
        <w:rPr>
          <w:rFonts w:ascii="Times New Roman" w:hAnsi="Times New Roman"/>
          <w:sz w:val="24"/>
          <w:szCs w:val="24"/>
        </w:rPr>
        <w:t>Академиялық демалыс беріледі білім алушыларға негізінде:</w:t>
      </w:r>
    </w:p>
    <w:p w:rsidR="00CF47B6" w:rsidRPr="00D33328" w:rsidRDefault="00CF47B6" w:rsidP="00D6168B">
      <w:pPr>
        <w:widowControl w:val="0"/>
        <w:ind w:firstLine="567"/>
        <w:jc w:val="both"/>
        <w:rPr>
          <w:rFonts w:ascii="Times New Roman" w:hAnsi="Times New Roman"/>
        </w:rPr>
      </w:pPr>
      <w:r w:rsidRPr="00D33328">
        <w:rPr>
          <w:rFonts w:ascii="Times New Roman" w:hAnsi="Times New Roman"/>
        </w:rPr>
        <w:t>- амбулаториялық-емханалық ұйым жанындағы дәрігерлік-консультациялық комиссияның (ДКК) ауруға байланысты ұзақтығы 6 айдан 12 айға дейінгі қорытындылары;</w:t>
      </w:r>
    </w:p>
    <w:p w:rsidR="00CF47B6" w:rsidRPr="00D33328" w:rsidRDefault="00CF47B6" w:rsidP="00D6168B">
      <w:pPr>
        <w:widowControl w:val="0"/>
        <w:ind w:firstLine="567"/>
        <w:jc w:val="both"/>
        <w:rPr>
          <w:rFonts w:ascii="Times New Roman" w:hAnsi="Times New Roman"/>
        </w:rPr>
      </w:pPr>
      <w:r w:rsidRPr="00D33328">
        <w:rPr>
          <w:rFonts w:ascii="Times New Roman" w:hAnsi="Times New Roman"/>
        </w:rPr>
        <w:t xml:space="preserve">- әскери қызметке шақыру туралы шақыру қағаздары; </w:t>
      </w:r>
    </w:p>
    <w:p w:rsidR="00CF47B6" w:rsidRPr="00D33328" w:rsidRDefault="00CF47B6" w:rsidP="00D6168B">
      <w:pPr>
        <w:widowControl w:val="0"/>
        <w:ind w:firstLine="567"/>
        <w:jc w:val="both"/>
        <w:rPr>
          <w:rFonts w:ascii="Times New Roman" w:hAnsi="Times New Roman"/>
        </w:rPr>
      </w:pPr>
      <w:r w:rsidRPr="00D33328">
        <w:rPr>
          <w:rFonts w:ascii="Times New Roman" w:hAnsi="Times New Roman"/>
        </w:rPr>
        <w:t>- бала үш жасқа толғанға дейін оның тууы, асырап алуы немесе асырап алуы.</w:t>
      </w:r>
    </w:p>
    <w:p w:rsidR="00CF47B6" w:rsidRPr="00D33328" w:rsidRDefault="00CF47B6" w:rsidP="00D6168B">
      <w:pPr>
        <w:pStyle w:val="aa"/>
        <w:widowControl w:val="0"/>
        <w:numPr>
          <w:ilvl w:val="2"/>
          <w:numId w:val="13"/>
        </w:numPr>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Академиялық демалысты рәсімдеу үшін білім алушы ректордың атына өтініш береді және құжаттарды СҚКО-ға тапсырады. СҚКО өтінішті қабылдайды және тіркейді білім алушының тіркеу журналында. </w:t>
      </w:r>
    </w:p>
    <w:p w:rsidR="00CF47B6" w:rsidRPr="00D33328" w:rsidRDefault="00CF47B6" w:rsidP="00D6168B">
      <w:pPr>
        <w:pStyle w:val="aa"/>
        <w:widowControl w:val="0"/>
        <w:numPr>
          <w:ilvl w:val="2"/>
          <w:numId w:val="13"/>
        </w:numPr>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ЖОО үш жұмыс күні ішінде ұсынылған құжаттар негізінде білім беру туралы бұйрық шығарады білім алушыға академиялық демалыстың басталу және аяқталу мерзімдерін көрсете отырып. </w:t>
      </w:r>
    </w:p>
    <w:p w:rsidR="00CF47B6" w:rsidRPr="00D33328" w:rsidRDefault="00CF47B6" w:rsidP="00D6168B">
      <w:pPr>
        <w:pStyle w:val="aa"/>
        <w:widowControl w:val="0"/>
        <w:numPr>
          <w:ilvl w:val="2"/>
          <w:numId w:val="13"/>
        </w:numPr>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Академиялық демалыстан шыққаннан кейін білім алушы университет Ректорының атына өтініш береді және ДКК (ОДКК) анықтамасын ұсынады. науқасты бақылайтын денсаулық сақтау ұйымының денсаулық жағдайы туралы, білім алушы ауруына байланысты академиялық демалыста болған кезде оқуын жалғастыру мүмкіндігі туралы қорытындымен, демобилизация туралы куәлікпен немесе баланың туу туралы куәлігімен. СҚКО өтініштер мен құжаттарды қабылдайды және тіркейді білім алушының тіркеу журналында. </w:t>
      </w:r>
    </w:p>
    <w:p w:rsidR="00CF47B6" w:rsidRPr="00D33328" w:rsidRDefault="00CF47B6" w:rsidP="00D6168B">
      <w:pPr>
        <w:pStyle w:val="aa"/>
        <w:widowControl w:val="0"/>
        <w:numPr>
          <w:ilvl w:val="2"/>
          <w:numId w:val="13"/>
        </w:numPr>
        <w:tabs>
          <w:tab w:val="left" w:pos="851"/>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Ұсынылған құжаттар негізінде университет Ректоры үш жұмыс күні ішінде білім алушының академиялық демалыстан шығу күнін көрсете отырып, бұйрық шығарады, </w:t>
      </w:r>
      <w:r w:rsidR="00092096" w:rsidRPr="00D33328">
        <w:rPr>
          <w:rFonts w:ascii="Times New Roman" w:hAnsi="Times New Roman"/>
          <w:sz w:val="24"/>
          <w:szCs w:val="24"/>
        </w:rPr>
        <w:t>білім беру п</w:t>
      </w:r>
      <w:r w:rsidR="00C73B9F" w:rsidRPr="00D33328">
        <w:rPr>
          <w:rFonts w:ascii="Times New Roman" w:hAnsi="Times New Roman"/>
          <w:sz w:val="24"/>
          <w:szCs w:val="24"/>
        </w:rPr>
        <w:t>р</w:t>
      </w:r>
      <w:r w:rsidR="00092096" w:rsidRPr="00D33328">
        <w:rPr>
          <w:rFonts w:ascii="Times New Roman" w:hAnsi="Times New Roman"/>
          <w:sz w:val="24"/>
          <w:szCs w:val="24"/>
        </w:rPr>
        <w:t>грамм</w:t>
      </w:r>
      <w:r w:rsidRPr="00D33328">
        <w:rPr>
          <w:rFonts w:ascii="Times New Roman" w:hAnsi="Times New Roman"/>
          <w:sz w:val="24"/>
          <w:szCs w:val="24"/>
        </w:rPr>
        <w:t>, курстың, топтың.</w:t>
      </w:r>
    </w:p>
    <w:p w:rsidR="00CF47B6" w:rsidRPr="00D33328" w:rsidRDefault="00CF47B6" w:rsidP="00D6168B">
      <w:pPr>
        <w:pStyle w:val="aa"/>
        <w:widowControl w:val="0"/>
        <w:numPr>
          <w:ilvl w:val="2"/>
          <w:numId w:val="13"/>
        </w:numPr>
        <w:tabs>
          <w:tab w:val="left" w:pos="851"/>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Ұсынылған құжаттар негізінде </w:t>
      </w:r>
      <w:r w:rsidR="002B72B1" w:rsidRPr="00D33328">
        <w:rPr>
          <w:rFonts w:ascii="Times New Roman" w:hAnsi="Times New Roman"/>
          <w:sz w:val="24"/>
          <w:szCs w:val="24"/>
        </w:rPr>
        <w:t xml:space="preserve">кафедра меңгерушісі </w:t>
      </w:r>
      <w:r w:rsidRPr="00D33328">
        <w:rPr>
          <w:rFonts w:ascii="Times New Roman" w:hAnsi="Times New Roman"/>
          <w:sz w:val="24"/>
          <w:szCs w:val="24"/>
        </w:rPr>
        <w:t xml:space="preserve">жұмыс оқу жоспарларындағы пәндердің айырмашылығын, оқу курсын анықтайды және СББ келісімі бойынша білім алушының жеке оқу жоспарын бекітеді. </w:t>
      </w:r>
    </w:p>
    <w:p w:rsidR="00CF47B6" w:rsidRPr="00D33328" w:rsidRDefault="00CF47B6" w:rsidP="00D6168B">
      <w:pPr>
        <w:pStyle w:val="aa"/>
        <w:widowControl w:val="0"/>
        <w:numPr>
          <w:ilvl w:val="2"/>
          <w:numId w:val="13"/>
        </w:numPr>
        <w:tabs>
          <w:tab w:val="left" w:pos="851"/>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Академиялық демалыстан оралған жағдайда білім алушы оқуын осы демалысты ресімдеген курстан (және академиялық кезеңнен) жалғастырады. </w:t>
      </w:r>
    </w:p>
    <w:p w:rsidR="00CF47B6" w:rsidRPr="00D33328" w:rsidRDefault="00CF47B6" w:rsidP="00D6168B">
      <w:pPr>
        <w:pStyle w:val="aa"/>
        <w:widowControl w:val="0"/>
        <w:numPr>
          <w:ilvl w:val="2"/>
          <w:numId w:val="13"/>
        </w:numPr>
        <w:tabs>
          <w:tab w:val="left" w:pos="851"/>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Жағдайда, егер академиялық демалыстан шығу немесе академиялық демалысқа шығу күні академиялық кезеңнің басталуымен немесе аяқталуымен сәйкес келмесе, онда білім алушы жеке кесте бойынша барлық оқу тапсырмаларын орындайды және қабылдау рейтингіне қажетті балл жинайды немесе жазғы семестрде пәндерге жазылады. айырмашылық қалыптасты. </w:t>
      </w:r>
    </w:p>
    <w:p w:rsidR="006F0F9E" w:rsidRPr="00D33328" w:rsidRDefault="00CF47B6" w:rsidP="00D6168B">
      <w:pPr>
        <w:pStyle w:val="aa"/>
        <w:widowControl w:val="0"/>
        <w:numPr>
          <w:ilvl w:val="2"/>
          <w:numId w:val="13"/>
        </w:numPr>
        <w:tabs>
          <w:tab w:val="left" w:pos="851"/>
          <w:tab w:val="left" w:pos="1276"/>
        </w:tabs>
        <w:spacing w:after="0" w:line="240" w:lineRule="auto"/>
        <w:ind w:left="0" w:firstLine="567"/>
        <w:jc w:val="both"/>
        <w:rPr>
          <w:sz w:val="24"/>
          <w:szCs w:val="24"/>
        </w:rPr>
      </w:pPr>
      <w:r w:rsidRPr="00D33328">
        <w:rPr>
          <w:rFonts w:ascii="Times New Roman" w:hAnsi="Times New Roman"/>
          <w:sz w:val="24"/>
          <w:szCs w:val="24"/>
        </w:rPr>
        <w:t>Айырмашылықты жою үшін білім алушы ағымдағы оқу сабақтарымен қатар академиялық кезең ішінде оқу сабақтарының барлық түрлеріне қатысады, оқу тапсырмаларын орындайды, осы пәндер бойынша жұмыс оқу жоспарында қарастырылған ағымдық және аралық бақылаудың барлық түрлерін тапсырады, рұқсат алады және қорытынды бақылауды тапсырады. академиялық күнтізбеге сәйкес білім алушыларды аралық аттестаттау кезеңі.</w:t>
      </w:r>
    </w:p>
    <w:p w:rsidR="006F0F9E" w:rsidRPr="00D33328" w:rsidRDefault="006F0F9E" w:rsidP="00D6168B">
      <w:pPr>
        <w:pStyle w:val="Default"/>
        <w:widowControl w:val="0"/>
        <w:ind w:firstLine="567"/>
        <w:jc w:val="both"/>
        <w:rPr>
          <w:color w:val="auto"/>
        </w:rPr>
      </w:pPr>
    </w:p>
    <w:p w:rsidR="00E874B2" w:rsidRPr="00D33328" w:rsidRDefault="00E874B2" w:rsidP="00D6168B">
      <w:pPr>
        <w:pStyle w:val="10"/>
        <w:widowControl w:val="0"/>
        <w:spacing w:before="0" w:line="240" w:lineRule="auto"/>
        <w:ind w:firstLine="567"/>
        <w:jc w:val="both"/>
        <w:rPr>
          <w:rFonts w:ascii="Times New Roman" w:hAnsi="Times New Roman" w:cs="Times New Roman"/>
          <w:color w:val="auto"/>
          <w:sz w:val="24"/>
          <w:szCs w:val="24"/>
        </w:rPr>
      </w:pPr>
      <w:bookmarkStart w:id="41" w:name="_Toc144197891"/>
      <w:r w:rsidRPr="00D33328">
        <w:rPr>
          <w:rFonts w:ascii="Times New Roman" w:hAnsi="Times New Roman" w:cs="Times New Roman"/>
          <w:color w:val="auto"/>
          <w:sz w:val="24"/>
          <w:szCs w:val="24"/>
        </w:rPr>
        <w:t>6 ҮЛГЕРІМГЕ АҒЫМДЫҚ БАҚЫЛАУ ЖҮРГІЗУ, АРАЛЫҚ АТТЕСТАТТАУ ҚАҒИДАЛАРЫ БІЛІМ АЛУШЫЛАРДЫҢ</w:t>
      </w:r>
      <w:bookmarkEnd w:id="41"/>
      <w:r w:rsidRPr="00D33328">
        <w:rPr>
          <w:rFonts w:ascii="Times New Roman" w:hAnsi="Times New Roman" w:cs="Times New Roman"/>
          <w:color w:val="auto"/>
          <w:sz w:val="24"/>
          <w:szCs w:val="24"/>
        </w:rPr>
        <w:t xml:space="preserve"> </w:t>
      </w:r>
    </w:p>
    <w:p w:rsidR="00E874B2" w:rsidRPr="00D33328" w:rsidRDefault="00E874B2" w:rsidP="00D6168B">
      <w:pPr>
        <w:widowControl w:val="0"/>
        <w:jc w:val="center"/>
        <w:rPr>
          <w:rFonts w:ascii="Times New Roman" w:hAnsi="Times New Roman"/>
          <w:b/>
        </w:rPr>
      </w:pPr>
    </w:p>
    <w:p w:rsidR="00957289" w:rsidRPr="00D33328" w:rsidRDefault="00957289" w:rsidP="00D6168B">
      <w:pPr>
        <w:pStyle w:val="10"/>
        <w:keepNext w:val="0"/>
        <w:keepLines w:val="0"/>
        <w:widowControl w:val="0"/>
        <w:spacing w:before="0" w:line="240" w:lineRule="auto"/>
        <w:ind w:firstLine="567"/>
        <w:jc w:val="both"/>
        <w:rPr>
          <w:rFonts w:ascii="Times New Roman" w:hAnsi="Times New Roman" w:cs="Times New Roman"/>
          <w:color w:val="auto"/>
          <w:sz w:val="24"/>
          <w:szCs w:val="24"/>
        </w:rPr>
      </w:pPr>
      <w:bookmarkStart w:id="42" w:name="_Toc144197892"/>
      <w:r w:rsidRPr="00D33328">
        <w:rPr>
          <w:rFonts w:ascii="Times New Roman" w:hAnsi="Times New Roman" w:cs="Times New Roman"/>
          <w:color w:val="auto"/>
          <w:sz w:val="24"/>
          <w:szCs w:val="24"/>
        </w:rPr>
        <w:t>6.1 Жалпы ережелер</w:t>
      </w:r>
      <w:bookmarkEnd w:id="42"/>
    </w:p>
    <w:p w:rsidR="00957289" w:rsidRPr="00D33328" w:rsidRDefault="00957289" w:rsidP="00D6168B">
      <w:pPr>
        <w:widowControl w:val="0"/>
        <w:tabs>
          <w:tab w:val="left" w:pos="1134"/>
        </w:tabs>
        <w:ind w:firstLine="567"/>
        <w:jc w:val="both"/>
        <w:rPr>
          <w:rFonts w:ascii="Times New Roman" w:hAnsi="Times New Roman"/>
        </w:rPr>
      </w:pPr>
    </w:p>
    <w:p w:rsidR="00E874B2" w:rsidRPr="00D33328" w:rsidRDefault="00BB6D1F" w:rsidP="00D6168B">
      <w:pPr>
        <w:widowControl w:val="0"/>
        <w:tabs>
          <w:tab w:val="left" w:pos="1134"/>
        </w:tabs>
        <w:ind w:firstLine="567"/>
        <w:jc w:val="both"/>
        <w:rPr>
          <w:rFonts w:ascii="Times New Roman" w:hAnsi="Times New Roman"/>
        </w:rPr>
      </w:pPr>
      <w:r w:rsidRPr="00D33328">
        <w:rPr>
          <w:rFonts w:ascii="Times New Roman" w:hAnsi="Times New Roman"/>
        </w:rPr>
        <w:t xml:space="preserve">6.1.1 </w:t>
      </w:r>
      <w:r w:rsidR="00E874B2" w:rsidRPr="00D33328">
        <w:rPr>
          <w:rFonts w:ascii="Times New Roman" w:hAnsi="Times New Roman"/>
        </w:rPr>
        <w:t>Үлгерімді ағымдық бақылау және аралық аттестаттау меңгеру дәрежесін анықтау мақсатында жүргізіледі білім алушылармен білім беру бағдарламаларын және жоғары және жоғары оқу орнынан кейінгі білім берудің мемлекеттік жалпыға міндетті стандарттарын.</w:t>
      </w:r>
    </w:p>
    <w:p w:rsidR="00957289" w:rsidRPr="00D33328" w:rsidRDefault="00BB6D1F" w:rsidP="00D6168B">
      <w:pPr>
        <w:widowControl w:val="0"/>
        <w:tabs>
          <w:tab w:val="left" w:pos="1134"/>
        </w:tabs>
        <w:ind w:firstLine="567"/>
        <w:jc w:val="both"/>
        <w:rPr>
          <w:rFonts w:ascii="Times New Roman" w:hAnsi="Times New Roman"/>
        </w:rPr>
      </w:pPr>
      <w:r w:rsidRPr="00D33328">
        <w:rPr>
          <w:rFonts w:ascii="Times New Roman" w:hAnsi="Times New Roman"/>
        </w:rPr>
        <w:lastRenderedPageBreak/>
        <w:t xml:space="preserve">6.1.2 </w:t>
      </w:r>
      <w:r w:rsidR="00957289" w:rsidRPr="00D33328">
        <w:rPr>
          <w:rFonts w:ascii="Times New Roman" w:hAnsi="Times New Roman"/>
        </w:rPr>
        <w:t>Бірыңғай талаптардың сақталуын қамтамасыз ету және олардың құқықтарын қорғау мақсатында білім алушылардың үлгеріміне ағымдық бақылауды, аралық және қорытынды аттестаттауды өткізудің өкілеттіктері мен тәртібі Білім алушылардың үлгеріміне ағымдық бақылауды, аралық және қорытынды аттестаттауды өткізу туралы Ережемен реттеледі. . .</w:t>
      </w:r>
    </w:p>
    <w:p w:rsidR="00BB6D1F" w:rsidRPr="00D33328" w:rsidRDefault="00BB6D1F" w:rsidP="00D6168B">
      <w:pPr>
        <w:pStyle w:val="aa"/>
        <w:widowControl w:val="0"/>
        <w:tabs>
          <w:tab w:val="left" w:pos="1276"/>
        </w:tabs>
        <w:spacing w:after="0" w:line="240" w:lineRule="auto"/>
        <w:ind w:left="0" w:firstLine="567"/>
        <w:jc w:val="both"/>
        <w:rPr>
          <w:rFonts w:ascii="Times New Roman" w:hAnsi="Times New Roman"/>
          <w:sz w:val="24"/>
          <w:szCs w:val="24"/>
        </w:rPr>
      </w:pPr>
      <w:bookmarkStart w:id="43" w:name="bookmark43"/>
      <w:r w:rsidRPr="00D33328">
        <w:rPr>
          <w:rFonts w:ascii="Times New Roman" w:hAnsi="Times New Roman"/>
          <w:sz w:val="24"/>
          <w:szCs w:val="24"/>
        </w:rPr>
        <w:t xml:space="preserve">6.1.3 Бүлгерімді ағымдық бақылауды және қашықтықтан оқыту технологияларын қолдана отырып аралық аттестаттауды ұйымдастырудың ри білім беру үдерісі Үлгерімді ағымдық бақылауды және қашықтықтан оқыту технологияларын қолдана отырып аралық аттестаттауды өткізу туралы ережеге сәйкес жүзеге асырылады. </w:t>
      </w:r>
      <w:proofErr w:type="spellStart"/>
      <w:r w:rsidRPr="00D33328">
        <w:rPr>
          <w:rFonts w:ascii="Times New Roman" w:hAnsi="Times New Roman"/>
          <w:sz w:val="24"/>
          <w:szCs w:val="24"/>
        </w:rPr>
        <w:t>ҚИнЭУ</w:t>
      </w:r>
      <w:proofErr w:type="spellEnd"/>
      <w:r w:rsidRPr="00D33328">
        <w:rPr>
          <w:rFonts w:ascii="Times New Roman" w:hAnsi="Times New Roman"/>
          <w:sz w:val="24"/>
          <w:szCs w:val="24"/>
        </w:rPr>
        <w:t xml:space="preserve"> им. М. </w:t>
      </w:r>
      <w:proofErr w:type="spellStart"/>
      <w:r w:rsidRPr="00D33328">
        <w:rPr>
          <w:rFonts w:ascii="Times New Roman" w:hAnsi="Times New Roman"/>
          <w:sz w:val="24"/>
          <w:szCs w:val="24"/>
        </w:rPr>
        <w:t>Дулатова</w:t>
      </w:r>
      <w:proofErr w:type="spellEnd"/>
      <w:r w:rsidRPr="00D33328">
        <w:rPr>
          <w:rFonts w:ascii="Times New Roman" w:hAnsi="Times New Roman"/>
          <w:sz w:val="24"/>
          <w:szCs w:val="24"/>
        </w:rPr>
        <w:t xml:space="preserve">, ҚК </w:t>
      </w:r>
      <w:proofErr w:type="spellStart"/>
      <w:r w:rsidRPr="00D33328">
        <w:rPr>
          <w:rFonts w:ascii="Times New Roman" w:hAnsi="Times New Roman"/>
          <w:sz w:val="24"/>
          <w:szCs w:val="24"/>
        </w:rPr>
        <w:t>отырысымен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бекітілген</w:t>
      </w:r>
      <w:proofErr w:type="spellEnd"/>
      <w:r w:rsidRPr="00D33328">
        <w:rPr>
          <w:rFonts w:ascii="Times New Roman" w:hAnsi="Times New Roman"/>
          <w:sz w:val="24"/>
          <w:szCs w:val="24"/>
        </w:rPr>
        <w:t xml:space="preserve">, 26.05.2020 жылғы №9 хаттама. </w:t>
      </w:r>
    </w:p>
    <w:bookmarkEnd w:id="43"/>
    <w:p w:rsidR="00E874B2" w:rsidRPr="00D33328" w:rsidRDefault="00BB6D1F" w:rsidP="00D6168B">
      <w:pPr>
        <w:widowControl w:val="0"/>
        <w:tabs>
          <w:tab w:val="left" w:pos="1134"/>
        </w:tabs>
        <w:ind w:firstLine="567"/>
        <w:jc w:val="both"/>
        <w:rPr>
          <w:rFonts w:ascii="Times New Roman" w:hAnsi="Times New Roman"/>
        </w:rPr>
      </w:pPr>
      <w:r w:rsidRPr="00D33328">
        <w:rPr>
          <w:rFonts w:ascii="Times New Roman" w:hAnsi="Times New Roman"/>
        </w:rPr>
        <w:t xml:space="preserve">6.1.4 </w:t>
      </w:r>
      <w:r w:rsidR="00E874B2" w:rsidRPr="00D33328">
        <w:rPr>
          <w:rFonts w:ascii="Times New Roman" w:hAnsi="Times New Roman"/>
        </w:rPr>
        <w:t xml:space="preserve">Білім алушылардың оқудағы жетістіктері бақылаудың барлық түрлері бойынша бағаланады. </w:t>
      </w:r>
      <w:proofErr w:type="spellStart"/>
      <w:r w:rsidR="00E874B2" w:rsidRPr="00D33328">
        <w:rPr>
          <w:rFonts w:ascii="Times New Roman" w:hAnsi="Times New Roman"/>
        </w:rPr>
        <w:t>баллмен</w:t>
      </w:r>
      <w:proofErr w:type="spellEnd"/>
      <w:r w:rsidR="00E874B2" w:rsidRPr="00D33328">
        <w:rPr>
          <w:rFonts w:ascii="Times New Roman" w:hAnsi="Times New Roman"/>
        </w:rPr>
        <w:t xml:space="preserve">- </w:t>
      </w:r>
      <w:proofErr w:type="spellStart"/>
      <w:r w:rsidR="00E874B2" w:rsidRPr="00D33328">
        <w:rPr>
          <w:rFonts w:ascii="Times New Roman" w:hAnsi="Times New Roman"/>
        </w:rPr>
        <w:t>оқу</w:t>
      </w:r>
      <w:proofErr w:type="spellEnd"/>
      <w:r w:rsidR="00E874B2" w:rsidRPr="00D33328">
        <w:rPr>
          <w:rFonts w:ascii="Times New Roman" w:hAnsi="Times New Roman"/>
        </w:rPr>
        <w:t xml:space="preserve"> </w:t>
      </w:r>
      <w:proofErr w:type="spellStart"/>
      <w:r w:rsidR="00E874B2" w:rsidRPr="00D33328">
        <w:rPr>
          <w:rFonts w:ascii="Times New Roman" w:hAnsi="Times New Roman"/>
        </w:rPr>
        <w:t>жетістіктерін</w:t>
      </w:r>
      <w:proofErr w:type="spellEnd"/>
      <w:r w:rsidR="00E874B2" w:rsidRPr="00D33328">
        <w:rPr>
          <w:rFonts w:ascii="Times New Roman" w:hAnsi="Times New Roman"/>
        </w:rPr>
        <w:t xml:space="preserve"> </w:t>
      </w:r>
      <w:proofErr w:type="spellStart"/>
      <w:r w:rsidR="00E874B2" w:rsidRPr="00D33328">
        <w:rPr>
          <w:rFonts w:ascii="Times New Roman" w:hAnsi="Times New Roman"/>
        </w:rPr>
        <w:t>бағалаудың</w:t>
      </w:r>
      <w:proofErr w:type="spellEnd"/>
      <w:r w:rsidR="00E874B2" w:rsidRPr="00D33328">
        <w:rPr>
          <w:rFonts w:ascii="Times New Roman" w:hAnsi="Times New Roman"/>
        </w:rPr>
        <w:t xml:space="preserve"> рейтингтік әріптік жүйесі.</w:t>
      </w:r>
    </w:p>
    <w:p w:rsidR="00E874B2" w:rsidRPr="00D33328" w:rsidRDefault="00BB6D1F" w:rsidP="00D6168B">
      <w:pPr>
        <w:widowControl w:val="0"/>
        <w:tabs>
          <w:tab w:val="left" w:pos="1134"/>
        </w:tabs>
        <w:ind w:firstLine="567"/>
        <w:jc w:val="both"/>
        <w:rPr>
          <w:rFonts w:ascii="Times New Roman" w:hAnsi="Times New Roman"/>
        </w:rPr>
      </w:pPr>
      <w:r w:rsidRPr="00D33328">
        <w:rPr>
          <w:rFonts w:ascii="Times New Roman" w:hAnsi="Times New Roman"/>
        </w:rPr>
        <w:t xml:space="preserve">6.1.5 </w:t>
      </w:r>
      <w:r w:rsidR="00E874B2" w:rsidRPr="00D33328">
        <w:rPr>
          <w:rFonts w:ascii="Times New Roman" w:hAnsi="Times New Roman"/>
        </w:rPr>
        <w:t xml:space="preserve">Білім алушылардың оқу жетістіктерін бақылау жүйесін ұйымдастыру жүзеге асырылады </w:t>
      </w:r>
      <w:r w:rsidR="00FF5209" w:rsidRPr="00D33328">
        <w:rPr>
          <w:rFonts w:ascii="Times New Roman" w:hAnsi="Times New Roman"/>
        </w:rPr>
        <w:t>қызметі туралы</w:t>
      </w:r>
      <w:r w:rsidR="00E874B2" w:rsidRPr="00D33328">
        <w:rPr>
          <w:rFonts w:ascii="Times New Roman" w:hAnsi="Times New Roman"/>
        </w:rPr>
        <w:t>білім алушылардың бүкіл оқу кезеңіндегі оқу жетістіктерінің тарихын жүргізетін тіркеушінің фаж.</w:t>
      </w:r>
    </w:p>
    <w:p w:rsidR="00E874B2" w:rsidRPr="00D33328" w:rsidRDefault="00E874B2" w:rsidP="00D6168B">
      <w:pPr>
        <w:widowControl w:val="0"/>
        <w:tabs>
          <w:tab w:val="left" w:pos="1134"/>
        </w:tabs>
        <w:ind w:firstLine="567"/>
        <w:rPr>
          <w:rFonts w:ascii="Times New Roman" w:hAnsi="Times New Roman"/>
        </w:rPr>
      </w:pPr>
    </w:p>
    <w:p w:rsidR="00E874B2" w:rsidRPr="00D33328" w:rsidRDefault="00E874B2" w:rsidP="00D6168B">
      <w:pPr>
        <w:pStyle w:val="2"/>
        <w:widowControl w:val="0"/>
        <w:spacing w:before="0"/>
        <w:ind w:firstLine="567"/>
        <w:jc w:val="both"/>
        <w:rPr>
          <w:rFonts w:ascii="Times New Roman" w:hAnsi="Times New Roman" w:cs="Times New Roman"/>
          <w:color w:val="auto"/>
          <w:sz w:val="24"/>
          <w:szCs w:val="24"/>
        </w:rPr>
      </w:pPr>
      <w:bookmarkStart w:id="44" w:name="_Toc144197893"/>
      <w:r w:rsidRPr="00D33328">
        <w:rPr>
          <w:rFonts w:ascii="Times New Roman" w:hAnsi="Times New Roman" w:cs="Times New Roman"/>
          <w:color w:val="auto"/>
          <w:sz w:val="24"/>
          <w:szCs w:val="24"/>
        </w:rPr>
        <w:t>6.</w:t>
      </w:r>
      <w:r w:rsidR="00BB6D1F" w:rsidRPr="00D33328">
        <w:rPr>
          <w:rFonts w:ascii="Times New Roman" w:hAnsi="Times New Roman" w:cs="Times New Roman"/>
          <w:color w:val="auto"/>
          <w:sz w:val="24"/>
          <w:szCs w:val="24"/>
        </w:rPr>
        <w:t>2</w:t>
      </w:r>
      <w:r w:rsidRPr="00D33328">
        <w:rPr>
          <w:rFonts w:ascii="Times New Roman" w:hAnsi="Times New Roman" w:cs="Times New Roman"/>
          <w:color w:val="auto"/>
          <w:sz w:val="24"/>
          <w:szCs w:val="24"/>
        </w:rPr>
        <w:t xml:space="preserve"> Үлгерімге ағымдағы бақылауды жүргізу тәртібі білім алушылардың</w:t>
      </w:r>
      <w:bookmarkEnd w:id="44"/>
    </w:p>
    <w:p w:rsidR="00E874B2" w:rsidRPr="00D33328" w:rsidRDefault="00E874B2" w:rsidP="00D6168B">
      <w:pPr>
        <w:widowControl w:val="0"/>
        <w:rPr>
          <w:rFonts w:ascii="Times New Roman" w:hAnsi="Times New Roman"/>
        </w:rPr>
      </w:pPr>
    </w:p>
    <w:p w:rsidR="00E874B2" w:rsidRPr="00D33328" w:rsidRDefault="00E874B2" w:rsidP="00D6168B">
      <w:pPr>
        <w:widowControl w:val="0"/>
        <w:tabs>
          <w:tab w:val="left" w:pos="851"/>
          <w:tab w:val="left" w:pos="1134"/>
        </w:tabs>
        <w:ind w:firstLine="567"/>
        <w:jc w:val="both"/>
        <w:rPr>
          <w:rFonts w:ascii="Times New Roman" w:hAnsi="Times New Roman"/>
        </w:rPr>
      </w:pPr>
      <w:r w:rsidRPr="00D33328">
        <w:rPr>
          <w:rFonts w:ascii="Times New Roman" w:hAnsi="Times New Roman"/>
        </w:rPr>
        <w:t>6.</w:t>
      </w:r>
      <w:r w:rsidR="00BB6D1F" w:rsidRPr="00D33328">
        <w:rPr>
          <w:rFonts w:ascii="Times New Roman" w:hAnsi="Times New Roman"/>
        </w:rPr>
        <w:t>2</w:t>
      </w:r>
      <w:r w:rsidRPr="00D33328">
        <w:rPr>
          <w:rFonts w:ascii="Times New Roman" w:hAnsi="Times New Roman"/>
        </w:rPr>
        <w:t>.1 Білім алушылардың үлгерімін ағымдық бақылау пәннің әрбір тақырыбы бойынша жүргізіледі және аудиториялық және аудиториядан тыс сабақтардағы білімді бақылауды қамтиды.</w:t>
      </w:r>
    </w:p>
    <w:p w:rsidR="00CB140A" w:rsidRPr="00D33328" w:rsidRDefault="00E874B2" w:rsidP="00D6168B">
      <w:pPr>
        <w:widowControl w:val="0"/>
        <w:tabs>
          <w:tab w:val="left" w:pos="851"/>
          <w:tab w:val="left" w:pos="1134"/>
        </w:tabs>
        <w:ind w:firstLine="567"/>
        <w:jc w:val="both"/>
        <w:rPr>
          <w:rFonts w:ascii="Times New Roman" w:hAnsi="Times New Roman"/>
        </w:rPr>
      </w:pPr>
      <w:r w:rsidRPr="00D33328">
        <w:rPr>
          <w:rFonts w:ascii="Times New Roman" w:hAnsi="Times New Roman"/>
        </w:rPr>
        <w:t>6.</w:t>
      </w:r>
      <w:r w:rsidR="00BB6D1F" w:rsidRPr="00D33328">
        <w:rPr>
          <w:rFonts w:ascii="Times New Roman" w:hAnsi="Times New Roman"/>
        </w:rPr>
        <w:t>2</w:t>
      </w:r>
      <w:r w:rsidRPr="00D33328">
        <w:rPr>
          <w:rFonts w:ascii="Times New Roman" w:hAnsi="Times New Roman"/>
        </w:rPr>
        <w:t xml:space="preserve">.2 Пән бойынша тапсырмаларды орындау және тапсыру кестесі </w:t>
      </w:r>
      <w:r w:rsidR="00CB140A" w:rsidRPr="00D33328">
        <w:rPr>
          <w:rFonts w:ascii="Times New Roman" w:hAnsi="Times New Roman"/>
        </w:rPr>
        <w:t xml:space="preserve">жұмыс </w:t>
      </w:r>
      <w:proofErr w:type="spellStart"/>
      <w:r w:rsidR="00CB140A" w:rsidRPr="00D33328">
        <w:rPr>
          <w:rFonts w:ascii="Times New Roman" w:hAnsi="Times New Roman"/>
        </w:rPr>
        <w:t>бағдарламасымен</w:t>
      </w:r>
      <w:proofErr w:type="spellEnd"/>
      <w:r w:rsidR="00CB140A" w:rsidRPr="00D33328">
        <w:rPr>
          <w:rFonts w:ascii="Times New Roman" w:hAnsi="Times New Roman"/>
        </w:rPr>
        <w:t xml:space="preserve"> </w:t>
      </w:r>
      <w:proofErr w:type="spellStart"/>
      <w:r w:rsidR="00CB140A" w:rsidRPr="00D33328">
        <w:rPr>
          <w:rFonts w:ascii="Times New Roman" w:hAnsi="Times New Roman"/>
        </w:rPr>
        <w:t>анықталады</w:t>
      </w:r>
      <w:proofErr w:type="spellEnd"/>
      <w:r w:rsidR="00CB140A" w:rsidRPr="00D33328">
        <w:rPr>
          <w:rFonts w:ascii="Times New Roman" w:hAnsi="Times New Roman"/>
        </w:rPr>
        <w:t xml:space="preserve"> (</w:t>
      </w:r>
      <w:proofErr w:type="spellStart"/>
      <w:r w:rsidR="00CB140A" w:rsidRPr="00D33328">
        <w:rPr>
          <w:rFonts w:ascii="Times New Roman" w:hAnsi="Times New Roman"/>
        </w:rPr>
        <w:t>силлабуспен</w:t>
      </w:r>
      <w:proofErr w:type="spellEnd"/>
      <w:r w:rsidR="00CB140A" w:rsidRPr="00D33328">
        <w:rPr>
          <w:rFonts w:ascii="Times New Roman" w:hAnsi="Times New Roman"/>
        </w:rPr>
        <w:t xml:space="preserve">) </w:t>
      </w:r>
      <w:proofErr w:type="spellStart"/>
      <w:r w:rsidR="00CB140A" w:rsidRPr="00D33328">
        <w:rPr>
          <w:rFonts w:ascii="Times New Roman" w:hAnsi="Times New Roman"/>
        </w:rPr>
        <w:t>пәндер</w:t>
      </w:r>
      <w:proofErr w:type="spellEnd"/>
      <w:r w:rsidR="00CB140A" w:rsidRPr="00D33328">
        <w:rPr>
          <w:rFonts w:ascii="Times New Roman" w:hAnsi="Times New Roman"/>
        </w:rPr>
        <w:t>.</w:t>
      </w:r>
    </w:p>
    <w:p w:rsidR="00E874B2" w:rsidRPr="00D33328" w:rsidRDefault="00E874B2" w:rsidP="00D6168B">
      <w:pPr>
        <w:widowControl w:val="0"/>
        <w:tabs>
          <w:tab w:val="left" w:pos="851"/>
          <w:tab w:val="left" w:pos="1134"/>
        </w:tabs>
        <w:ind w:firstLine="567"/>
        <w:jc w:val="both"/>
        <w:rPr>
          <w:rFonts w:ascii="Times New Roman" w:hAnsi="Times New Roman"/>
        </w:rPr>
      </w:pPr>
      <w:r w:rsidRPr="00D33328">
        <w:rPr>
          <w:rFonts w:ascii="Times New Roman" w:hAnsi="Times New Roman"/>
        </w:rPr>
        <w:t>6.</w:t>
      </w:r>
      <w:r w:rsidR="00BB6D1F" w:rsidRPr="00D33328">
        <w:rPr>
          <w:rFonts w:ascii="Times New Roman" w:hAnsi="Times New Roman"/>
        </w:rPr>
        <w:t>2</w:t>
      </w:r>
      <w:r w:rsidRPr="00D33328">
        <w:rPr>
          <w:rFonts w:ascii="Times New Roman" w:hAnsi="Times New Roman"/>
        </w:rPr>
        <w:t>.3 Жылы академиялық кезеңнің барысын (семестрдің 8 және 15 апталарында, триместрдің 5 және 10 апталарында, тоқсанның 4 және 8 апталарында) оқытушылар аралық бақылауды есептейді. Нәтижелерді оқытушылар рейтингтік ведомостарға енгізеді және ОР-да тапсырады.</w:t>
      </w:r>
    </w:p>
    <w:p w:rsidR="00E874B2" w:rsidRPr="00D33328" w:rsidRDefault="00E874B2" w:rsidP="00D6168B">
      <w:pPr>
        <w:widowControl w:val="0"/>
        <w:tabs>
          <w:tab w:val="left" w:pos="851"/>
          <w:tab w:val="left" w:pos="1134"/>
        </w:tabs>
        <w:ind w:firstLine="567"/>
        <w:jc w:val="both"/>
        <w:rPr>
          <w:rFonts w:ascii="Times New Roman" w:hAnsi="Times New Roman"/>
        </w:rPr>
      </w:pPr>
      <w:r w:rsidRPr="00D33328">
        <w:rPr>
          <w:rFonts w:ascii="Times New Roman" w:hAnsi="Times New Roman"/>
        </w:rPr>
        <w:t>6.</w:t>
      </w:r>
      <w:r w:rsidR="00BB6D1F" w:rsidRPr="00D33328">
        <w:rPr>
          <w:rFonts w:ascii="Times New Roman" w:hAnsi="Times New Roman"/>
        </w:rPr>
        <w:t>2</w:t>
      </w:r>
      <w:r w:rsidRPr="00D33328">
        <w:rPr>
          <w:rFonts w:ascii="Times New Roman" w:hAnsi="Times New Roman"/>
        </w:rPr>
        <w:t>.4 Үлгерімнің ағымдық бақылауын бағалау (оқуға түсу рейтингісін бағалау) ағымдық бақылау бағаларынан құралады (</w:t>
      </w:r>
      <w:r w:rsidRPr="00D33328">
        <w:rPr>
          <w:rFonts w:ascii="Times New Roman" w:hAnsi="Times New Roman"/>
          <w:lang w:bidi="ru-RU"/>
        </w:rPr>
        <w:t>білім алушының аудиториялық және өзіндік жұмысы шеңберінде</w:t>
      </w:r>
      <w:r w:rsidRPr="00D33328">
        <w:rPr>
          <w:rFonts w:ascii="Times New Roman" w:hAnsi="Times New Roman"/>
        </w:rPr>
        <w:t>), аралық бақылау бағалары мен аралық рейтинг бағалары.</w:t>
      </w:r>
    </w:p>
    <w:p w:rsidR="00E874B2" w:rsidRPr="00D33328" w:rsidRDefault="00E874B2" w:rsidP="00D6168B">
      <w:pPr>
        <w:widowControl w:val="0"/>
        <w:tabs>
          <w:tab w:val="left" w:pos="851"/>
          <w:tab w:val="left" w:pos="1134"/>
        </w:tabs>
        <w:ind w:firstLine="567"/>
        <w:jc w:val="both"/>
        <w:rPr>
          <w:rFonts w:ascii="Times New Roman" w:hAnsi="Times New Roman"/>
        </w:rPr>
      </w:pPr>
      <w:r w:rsidRPr="00D33328">
        <w:rPr>
          <w:rFonts w:ascii="Times New Roman" w:hAnsi="Times New Roman"/>
        </w:rPr>
        <w:t>6.</w:t>
      </w:r>
      <w:r w:rsidR="00BB6D1F" w:rsidRPr="00D33328">
        <w:rPr>
          <w:rFonts w:ascii="Times New Roman" w:hAnsi="Times New Roman"/>
        </w:rPr>
        <w:t>2</w:t>
      </w:r>
      <w:r w:rsidRPr="00D33328">
        <w:rPr>
          <w:rFonts w:ascii="Times New Roman" w:hAnsi="Times New Roman"/>
        </w:rPr>
        <w:t>.5 Дакадемиялық пән бойынша аралық аттестаттауға рұқсат беру рейтингін алу үшін ең жоғары бағаның кемінде 50%-ын алу қажет. Рұқсаттама рейтингі аралық рейтингтік бағалардың орташа арифметикалық мәні ретінде есептеледі. Егер білім алушы дәлелді себептермен белгіленген мерзімде қабылдау рейтингісін ала алмаса, онда ол сәйкес болған жағдайда құқылы</w:t>
      </w:r>
      <w:r w:rsidR="00E528A6" w:rsidRPr="00D33328">
        <w:rPr>
          <w:rFonts w:ascii="Times New Roman" w:hAnsi="Times New Roman"/>
        </w:rPr>
        <w:t>кафедра меңгерушісінен рұқсат беру</w:t>
      </w:r>
      <w:r w:rsidRPr="00D33328">
        <w:rPr>
          <w:rFonts w:ascii="Times New Roman" w:hAnsi="Times New Roman"/>
        </w:rPr>
        <w:t>, орындалмаған тапсырмаларды пысықтау.</w:t>
      </w:r>
    </w:p>
    <w:p w:rsidR="00E874B2" w:rsidRPr="00D33328" w:rsidRDefault="00E874B2" w:rsidP="00D6168B">
      <w:pPr>
        <w:widowControl w:val="0"/>
        <w:jc w:val="both"/>
        <w:rPr>
          <w:rFonts w:ascii="Times New Roman" w:hAnsi="Times New Roman"/>
        </w:rPr>
      </w:pPr>
    </w:p>
    <w:p w:rsidR="00E874B2" w:rsidRPr="00D33328" w:rsidRDefault="00E874B2" w:rsidP="00D6168B">
      <w:pPr>
        <w:pStyle w:val="2"/>
        <w:widowControl w:val="0"/>
        <w:spacing w:before="0"/>
        <w:ind w:firstLine="567"/>
        <w:jc w:val="both"/>
        <w:rPr>
          <w:rFonts w:ascii="Times New Roman" w:hAnsi="Times New Roman" w:cs="Times New Roman"/>
          <w:color w:val="auto"/>
          <w:sz w:val="24"/>
          <w:szCs w:val="24"/>
        </w:rPr>
      </w:pPr>
      <w:bookmarkStart w:id="45" w:name="_Toc144197894"/>
      <w:r w:rsidRPr="00D33328">
        <w:rPr>
          <w:rFonts w:ascii="Times New Roman" w:hAnsi="Times New Roman" w:cs="Times New Roman"/>
          <w:color w:val="auto"/>
          <w:sz w:val="24"/>
          <w:szCs w:val="24"/>
        </w:rPr>
        <w:t>6.</w:t>
      </w:r>
      <w:r w:rsidR="00BB6D1F" w:rsidRPr="00D33328">
        <w:rPr>
          <w:rFonts w:ascii="Times New Roman" w:hAnsi="Times New Roman" w:cs="Times New Roman"/>
          <w:color w:val="auto"/>
          <w:sz w:val="24"/>
          <w:szCs w:val="24"/>
        </w:rPr>
        <w:t>3</w:t>
      </w:r>
      <w:r w:rsidRPr="00D33328">
        <w:rPr>
          <w:rFonts w:ascii="Times New Roman" w:hAnsi="Times New Roman" w:cs="Times New Roman"/>
          <w:color w:val="auto"/>
          <w:sz w:val="24"/>
          <w:szCs w:val="24"/>
        </w:rPr>
        <w:t xml:space="preserve"> Үлгерімге аралық бақылауды жүргізу тәртібі білім алушылардың</w:t>
      </w:r>
      <w:bookmarkEnd w:id="45"/>
    </w:p>
    <w:p w:rsidR="00E874B2" w:rsidRPr="00D33328" w:rsidRDefault="00E874B2" w:rsidP="00D6168B">
      <w:pPr>
        <w:widowControl w:val="0"/>
        <w:ind w:left="360"/>
        <w:jc w:val="center"/>
        <w:rPr>
          <w:rFonts w:ascii="Times New Roman" w:hAnsi="Times New Roman"/>
          <w:b/>
        </w:rPr>
      </w:pP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Аралық аттестаттау білім алушылардың ол мемлекеттік жоғары және жоғары оқу орнынан кейінгі білімге, академиялық күнтізбеге, білім беру бағдарламалары бойынша оқу жұмыс жоспарына сәйкес жүзеге асырылады.</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Білім алушыларды аралық аттестаттау тапсыру нысанында өткізіледі емтихандар, курстық жұмыстарды (жобаларды) қорғау және кәсіптік практика бойынша есептер міндетті түрде бағаланады және емтихан сессиясы ретінде анықталады.</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Әрбір академиялық пән бойынша емтихан нысанын университеттің Ғылыми кеңесі академиялық кезең басталғаннан бастап бір ай ішінде бекітеді. Кафедра меңгерушілері емтихан бланкілері бар презентация дайындайды, содан кейін ОП-да қысқаша мәліметтер дайындалып, Ғылыми кеңестің бекітуіне ұсынылады.</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lastRenderedPageBreak/>
        <w:t>Аралық аттестаттауды (емтихан сессиясын) ұйымдастыру мен өткізуді білім беру ұйымы оқу үдерісін жоспарлау және ұйымдастыру бөлімімен бірлесіп жүзеге асырады</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Емтихандар кестеге сәйкес өткізіледі және білім алушылардың оқу жетістіктерін тексеру нысаны ретінде қызмет етеді.</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Емтихан сессияларын өткізу мерзімдері академиялық күнтізбемен анықталады, оны жыл сайын университеттің Ғылыми кеңесі оқу жылының соңғы отырысында бекітеді.</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Емтихандар кестесін академиялық даму жөніндегі проректор бекітеді және сессия басталғанға дейін екі аптадан кешіктірмей оқытушылар мен білім алушылардың назарына жеткізіледі.</w:t>
      </w:r>
    </w:p>
    <w:p w:rsidR="00E874B2" w:rsidRPr="00D33328" w:rsidRDefault="00E528A6"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Кафедра меңгерушісі</w:t>
      </w:r>
      <w:r w:rsidR="00E874B2" w:rsidRPr="00D33328">
        <w:rPr>
          <w:rFonts w:ascii="Times New Roman" w:hAnsi="Times New Roman" w:cs="Times New Roman"/>
          <w:sz w:val="24"/>
          <w:szCs w:val="24"/>
        </w:rPr>
        <w:t xml:space="preserve"> жекелеген жағдайларда (науқастануына, отбасылық және қызметтік жағдайларына байланысты) өкіммен білім алушыға сессияны жеке кесте бойынша тапсыруға рұқсат етіледі.</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Жіберу рейтингінің бағасын ала алмаған, сондай-ақ курстық жұмыстарды (жобаларды) тапсыра алмаған білім алушылар тиісті емтиханға жіберілмейді.</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Аралық аттестаттау нәтижелері бойынша ОР академиялық рейтинг жасайды білім алушылардың.</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Оқу пәні бойынша аралық аттестаттауды қорытындылау кезінде рұқсат рейтингісінің бағасы мен емтиханда алған бағасы ескеріледі. Үлгерімнің ағымдық бақылауының бағасы (қабылдау рейтингі) пән бойынша білімнің қорытынды бағасының 60% құрайды, ал емтихан бағасы пән бойынша білімнің қорытынды бағасының 40% құрайды.</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Аралық аттестаттауды оң бағалау тиісті оқу пәні бойынша белгіленген көлемде игерілген кредиттерді есепке алу үшін негіз болып табылады.</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"Белгіге сәйкес "қанағаттанарлықсыз" деген баға алған жағдайдаFХ" білім алушының оқу пәнінің/модулінің бағдарламасын қайта өтпей-ақ қорытынды бақылауды қайта тапсыруға мүмкіндігі бар</w:t>
      </w:r>
      <w:r w:rsidR="001B377F" w:rsidRPr="00D33328">
        <w:rPr>
          <w:rFonts w:ascii="Times New Roman" w:hAnsi="Times New Roman" w:cs="Times New Roman"/>
          <w:sz w:val="24"/>
          <w:szCs w:val="24"/>
        </w:rPr>
        <w:t>, бірақ бір реттен артық емес</w:t>
      </w:r>
      <w:r w:rsidRPr="00D33328">
        <w:rPr>
          <w:rFonts w:ascii="Times New Roman" w:hAnsi="Times New Roman" w:cs="Times New Roman"/>
          <w:sz w:val="24"/>
          <w:szCs w:val="24"/>
        </w:rPr>
        <w:t>.</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"Қанағаттанарлықсыз" деген баға алған жағдайда тиісті "F" белгісімен білім алушы осы оқу пәніне/модуліне қайта жазылады, келесі академиялық кезеңде немесе жазғы семестрде оқу сабақтарының барлық түрлеріне қатысады, бағдарламаға сәйкес оқу жұмысының барлық түрлерін орындайды және қорытынды бақылауды қайта тапсырады.</w:t>
      </w:r>
    </w:p>
    <w:p w:rsidR="00995A97" w:rsidRPr="00D33328" w:rsidRDefault="00995A97"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proofErr w:type="spellStart"/>
      <w:r w:rsidRPr="00D33328">
        <w:rPr>
          <w:rFonts w:ascii="Times New Roman" w:hAnsi="Times New Roman" w:cs="Times New Roman"/>
          <w:sz w:val="24"/>
          <w:szCs w:val="24"/>
        </w:rPr>
        <w:t>Жылы</w:t>
      </w:r>
      <w:proofErr w:type="spellEnd"/>
      <w:r w:rsidRPr="00D33328">
        <w:rPr>
          <w:rFonts w:ascii="Times New Roman" w:hAnsi="Times New Roman" w:cs="Times New Roman"/>
          <w:sz w:val="24"/>
          <w:szCs w:val="24"/>
        </w:rPr>
        <w:t xml:space="preserve"> транскрипт</w:t>
      </w:r>
      <w:r w:rsidRPr="00D33328">
        <w:rPr>
          <w:rFonts w:ascii="Times New Roman" w:eastAsia="Times New Roman" w:hAnsi="Times New Roman"/>
          <w:sz w:val="24"/>
          <w:szCs w:val="24"/>
        </w:rPr>
        <w:t xml:space="preserve"> </w:t>
      </w:r>
      <w:proofErr w:type="spellStart"/>
      <w:r w:rsidRPr="00D33328">
        <w:rPr>
          <w:rFonts w:ascii="Times New Roman" w:eastAsia="Times New Roman" w:hAnsi="Times New Roman"/>
          <w:sz w:val="24"/>
          <w:szCs w:val="24"/>
        </w:rPr>
        <w:t>оқыған</w:t>
      </w:r>
      <w:proofErr w:type="spellEnd"/>
      <w:r w:rsidRPr="00D33328">
        <w:rPr>
          <w:rFonts w:ascii="Times New Roman" w:eastAsia="Times New Roman" w:hAnsi="Times New Roman"/>
          <w:sz w:val="24"/>
          <w:szCs w:val="24"/>
        </w:rPr>
        <w:t xml:space="preserve"> </w:t>
      </w:r>
      <w:proofErr w:type="spellStart"/>
      <w:r w:rsidRPr="00D33328">
        <w:rPr>
          <w:rFonts w:ascii="Times New Roman" w:eastAsia="Times New Roman" w:hAnsi="Times New Roman"/>
          <w:sz w:val="24"/>
          <w:szCs w:val="24"/>
        </w:rPr>
        <w:t>барлық</w:t>
      </w:r>
      <w:proofErr w:type="spellEnd"/>
      <w:r w:rsidRPr="00D33328">
        <w:rPr>
          <w:rFonts w:ascii="Times New Roman" w:eastAsia="Times New Roman" w:hAnsi="Times New Roman"/>
          <w:sz w:val="24"/>
          <w:szCs w:val="24"/>
        </w:rPr>
        <w:t xml:space="preserve"> </w:t>
      </w:r>
      <w:proofErr w:type="spellStart"/>
      <w:r w:rsidRPr="00D33328">
        <w:rPr>
          <w:rFonts w:ascii="Times New Roman" w:eastAsia="Times New Roman" w:hAnsi="Times New Roman"/>
          <w:sz w:val="24"/>
          <w:szCs w:val="24"/>
        </w:rPr>
        <w:t>оқу</w:t>
      </w:r>
      <w:proofErr w:type="spellEnd"/>
      <w:r w:rsidRPr="00D33328">
        <w:rPr>
          <w:rFonts w:ascii="Times New Roman" w:eastAsia="Times New Roman" w:hAnsi="Times New Roman"/>
          <w:sz w:val="24"/>
          <w:szCs w:val="24"/>
        </w:rPr>
        <w:t xml:space="preserve"> пәндері және (немесе) модульдер жазылады білім алушы қорытынды бағаны, соның ішінде FX және F бағаларын көрсете отырып.</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Білім алушы, қорытынды бақылау нәтижесімен келіспесе, емтихан тапсырылғаннан кейінгі күннен кешіктірмей апелляцияға береді.</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 xml:space="preserve">Емтихан сессиясы кезеңінде ректордың бұйрығымен апелляциялық комиссия құрылады. Комиссия өтініштерді қарайды апелляцияға және біліктілігі бейініне сәйкес келетін </w:t>
      </w:r>
      <w:proofErr w:type="spellStart"/>
      <w:r w:rsidRPr="00D33328">
        <w:rPr>
          <w:rFonts w:ascii="Times New Roman" w:hAnsi="Times New Roman" w:cs="Times New Roman"/>
          <w:sz w:val="24"/>
          <w:szCs w:val="24"/>
        </w:rPr>
        <w:t>оқытушыларды</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жұмысқа</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тартады</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апелляцияға</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берілгендердің</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пәндер</w:t>
      </w:r>
      <w:proofErr w:type="spellEnd"/>
      <w:r w:rsidRPr="00D33328">
        <w:rPr>
          <w:rFonts w:ascii="Times New Roman" w:hAnsi="Times New Roman" w:cs="Times New Roman"/>
          <w:sz w:val="24"/>
          <w:szCs w:val="24"/>
        </w:rPr>
        <w:t>.</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Апелляциялық комиссияның шешімі хаттамамен ресімделеді, оның негізінде оның ішінде емтихан ведомосы жасалады.</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Емтихан сессияларының қорытындысы бойынша НБ курсы үшін өту балын есептейді (</w:t>
      </w:r>
      <w:r w:rsidRPr="00D33328">
        <w:rPr>
          <w:rFonts w:ascii="Times New Roman" w:hAnsi="Times New Roman" w:cs="Times New Roman"/>
          <w:sz w:val="24"/>
          <w:szCs w:val="24"/>
          <w:lang w:val="en-US"/>
        </w:rPr>
        <w:t>GPA</w:t>
      </w:r>
      <w:r w:rsidRPr="00D33328">
        <w:rPr>
          <w:rFonts w:ascii="Times New Roman" w:hAnsi="Times New Roman" w:cs="Times New Roman"/>
          <w:sz w:val="24"/>
          <w:szCs w:val="24"/>
        </w:rPr>
        <w:t>).</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Курстан курсқа ауысу үшін ауысу балының мәні Университеттің Ғылыми кеңесінің шешімімен оқу жылының соңғы отырысында бекітіледі. Мәселені ОР университеттің оқу-әдістемелік кеңесінде келісілгеннен кейін кеңестің талқылауына шығарады.</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 xml:space="preserve">Ең төменгі өту балын жинаған білім алушылар ректордың бұйрығымен келесі </w:t>
      </w:r>
      <w:r w:rsidRPr="00D33328">
        <w:rPr>
          <w:rFonts w:ascii="Times New Roman" w:hAnsi="Times New Roman" w:cs="Times New Roman"/>
          <w:sz w:val="24"/>
          <w:szCs w:val="24"/>
        </w:rPr>
        <w:lastRenderedPageBreak/>
        <w:t>курсқа ауыстырылады.</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Ең төменгі өту балын жинай алмаған білім алушы қайта оқу курсына қалдырылады.</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Оқытушығакурс бағдарламасын толық көлемде аяқтаған, бірақ ең төменгі өту балын жинай алмаған, орташа балын көтеру мақсатында жазғы семестрде жеке пәндерді ақылы негізде қайта оқып, олардан емтихандарды қайта тапсыруға мүмкіндік беріледі</w:t>
      </w:r>
      <w:proofErr w:type="gramStart"/>
      <w:r w:rsidRPr="00D33328">
        <w:rPr>
          <w:rFonts w:ascii="Times New Roman" w:hAnsi="Times New Roman" w:cs="Times New Roman"/>
          <w:sz w:val="24"/>
          <w:szCs w:val="24"/>
        </w:rPr>
        <w:t>. .</w:t>
      </w:r>
      <w:proofErr w:type="gramEnd"/>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Емтиханды қайта тапсырудың оң нәтижесімен қорытынды баға қайтадан есептеледі, ол емтихан ведомосінде жазылады. Орташа балды есептеу кезінде оқу пәні бойынша соңғы бағалар ескеріледі.</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Қайта оқуға қалдырылған білім алушы жаңадан қалыптастырылған жеке оқу жоспары бойынша білім алады.</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Ауысу балының ең төменгі шамасын жинаған және келесі оқу курсына ауыстырылған білім алушы академиялық қарызы болған жағдайда тиісті пәндерді ақылы негізде қайта оқиды және академиялық қарыздарын жояды.</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Емтихан сессиясының нәтижелері ректорат отырысында талқыланады.</w:t>
      </w:r>
    </w:p>
    <w:p w:rsidR="00E874B2" w:rsidRPr="00D33328" w:rsidRDefault="00E874B2" w:rsidP="00D6168B">
      <w:pPr>
        <w:pStyle w:val="aa"/>
        <w:widowControl w:val="0"/>
        <w:numPr>
          <w:ilvl w:val="1"/>
          <w:numId w:val="35"/>
        </w:numPr>
        <w:tabs>
          <w:tab w:val="left" w:pos="1276"/>
        </w:tabs>
        <w:spacing w:after="0" w:line="240" w:lineRule="auto"/>
        <w:ind w:left="0" w:firstLine="567"/>
        <w:jc w:val="both"/>
        <w:rPr>
          <w:rFonts w:ascii="Times New Roman" w:hAnsi="Times New Roman" w:cs="Times New Roman"/>
          <w:sz w:val="24"/>
          <w:szCs w:val="24"/>
        </w:rPr>
      </w:pPr>
      <w:r w:rsidRPr="00D33328">
        <w:rPr>
          <w:rFonts w:ascii="Times New Roman" w:hAnsi="Times New Roman" w:cs="Times New Roman"/>
          <w:sz w:val="24"/>
          <w:szCs w:val="24"/>
        </w:rPr>
        <w:t xml:space="preserve">Университеттен шығарылған </w:t>
      </w:r>
      <w:proofErr w:type="spellStart"/>
      <w:r w:rsidRPr="00D33328">
        <w:rPr>
          <w:rFonts w:ascii="Times New Roman" w:hAnsi="Times New Roman" w:cs="Times New Roman"/>
          <w:sz w:val="24"/>
          <w:szCs w:val="24"/>
        </w:rPr>
        <w:t>адамға</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оқудан</w:t>
      </w:r>
      <w:proofErr w:type="spellEnd"/>
      <w:r w:rsidRPr="00D33328">
        <w:rPr>
          <w:rFonts w:ascii="Times New Roman" w:hAnsi="Times New Roman" w:cs="Times New Roman"/>
          <w:sz w:val="24"/>
          <w:szCs w:val="24"/>
        </w:rPr>
        <w:t xml:space="preserve"> </w:t>
      </w:r>
      <w:proofErr w:type="spellStart"/>
      <w:r w:rsidRPr="00D33328">
        <w:rPr>
          <w:rFonts w:ascii="Times New Roman" w:hAnsi="Times New Roman" w:cs="Times New Roman"/>
          <w:sz w:val="24"/>
          <w:szCs w:val="24"/>
        </w:rPr>
        <w:t>шығарылады</w:t>
      </w:r>
      <w:proofErr w:type="spellEnd"/>
      <w:r w:rsidRPr="00D33328">
        <w:rPr>
          <w:rFonts w:ascii="Times New Roman" w:hAnsi="Times New Roman" w:cs="Times New Roman"/>
          <w:sz w:val="24"/>
          <w:szCs w:val="24"/>
        </w:rPr>
        <w:t xml:space="preserve"> </w:t>
      </w:r>
      <w:r w:rsidR="00FF5209" w:rsidRPr="00D33328">
        <w:rPr>
          <w:rFonts w:ascii="Times New Roman" w:hAnsi="Times New Roman" w:cs="Times New Roman"/>
          <w:sz w:val="24"/>
          <w:szCs w:val="24"/>
        </w:rPr>
        <w:t>транскрипт</w:t>
      </w:r>
      <w:r w:rsidRPr="00D33328">
        <w:rPr>
          <w:rFonts w:ascii="Times New Roman" w:hAnsi="Times New Roman" w:cs="Times New Roman"/>
          <w:sz w:val="24"/>
          <w:szCs w:val="24"/>
        </w:rPr>
        <w:t>.</w:t>
      </w:r>
    </w:p>
    <w:p w:rsidR="00E874B2" w:rsidRPr="00D33328" w:rsidRDefault="00E874B2" w:rsidP="00D6168B">
      <w:pPr>
        <w:pStyle w:val="aa"/>
        <w:widowControl w:val="0"/>
        <w:tabs>
          <w:tab w:val="left" w:pos="1276"/>
        </w:tabs>
        <w:spacing w:after="0" w:line="240" w:lineRule="auto"/>
        <w:ind w:left="567"/>
        <w:jc w:val="both"/>
        <w:rPr>
          <w:rFonts w:ascii="Times New Roman" w:hAnsi="Times New Roman" w:cs="Times New Roman"/>
          <w:sz w:val="24"/>
          <w:szCs w:val="24"/>
        </w:rPr>
      </w:pPr>
    </w:p>
    <w:p w:rsidR="00E874B2" w:rsidRPr="00D33328" w:rsidRDefault="00E874B2" w:rsidP="00D6168B">
      <w:pPr>
        <w:widowControl w:val="0"/>
        <w:ind w:firstLine="567"/>
        <w:rPr>
          <w:rFonts w:ascii="Times New Roman" w:hAnsi="Times New Roman"/>
        </w:rPr>
      </w:pPr>
    </w:p>
    <w:p w:rsidR="003874DF" w:rsidRPr="00D33328" w:rsidRDefault="003874DF" w:rsidP="00D6168B">
      <w:pPr>
        <w:widowControl w:val="0"/>
        <w:ind w:left="4500" w:right="-545"/>
        <w:jc w:val="center"/>
        <w:rPr>
          <w:rFonts w:ascii="Times New Roman" w:hAnsi="Times New Roman"/>
        </w:rPr>
      </w:pPr>
    </w:p>
    <w:p w:rsidR="003874DF" w:rsidRPr="00D33328" w:rsidRDefault="003874DF" w:rsidP="00D6168B">
      <w:pPr>
        <w:widowControl w:val="0"/>
        <w:ind w:left="4500" w:right="-545"/>
        <w:jc w:val="center"/>
        <w:rPr>
          <w:rFonts w:ascii="Times New Roman" w:hAnsi="Times New Roman"/>
        </w:rPr>
      </w:pPr>
    </w:p>
    <w:p w:rsidR="003874DF" w:rsidRPr="00D33328" w:rsidRDefault="003874DF" w:rsidP="00D6168B">
      <w:pPr>
        <w:widowControl w:val="0"/>
        <w:ind w:left="4500" w:right="-545"/>
        <w:jc w:val="center"/>
        <w:rPr>
          <w:rFonts w:ascii="Times New Roman" w:hAnsi="Times New Roman"/>
        </w:rPr>
      </w:pPr>
    </w:p>
    <w:p w:rsidR="00800BC3" w:rsidRPr="00D33328" w:rsidRDefault="00B25EE8" w:rsidP="00D6168B">
      <w:pPr>
        <w:pStyle w:val="10"/>
        <w:keepNext w:val="0"/>
        <w:keepLines w:val="0"/>
        <w:pageBreakBefore/>
        <w:widowControl w:val="0"/>
        <w:spacing w:before="0" w:line="240" w:lineRule="auto"/>
        <w:ind w:firstLine="567"/>
        <w:jc w:val="both"/>
        <w:rPr>
          <w:rFonts w:ascii="Times New Roman" w:hAnsi="Times New Roman" w:cs="Times New Roman"/>
          <w:color w:val="auto"/>
          <w:sz w:val="24"/>
          <w:szCs w:val="24"/>
        </w:rPr>
      </w:pPr>
      <w:bookmarkStart w:id="46" w:name="_Toc144197895"/>
      <w:r w:rsidRPr="00D33328">
        <w:rPr>
          <w:rFonts w:ascii="Times New Roman" w:hAnsi="Times New Roman" w:cs="Times New Roman"/>
          <w:color w:val="auto"/>
          <w:sz w:val="24"/>
          <w:szCs w:val="24"/>
        </w:rPr>
        <w:lastRenderedPageBreak/>
        <w:t>7</w:t>
      </w:r>
      <w:r w:rsidR="00800BC3" w:rsidRPr="00D33328">
        <w:rPr>
          <w:rFonts w:ascii="Times New Roman" w:hAnsi="Times New Roman" w:cs="Times New Roman"/>
          <w:color w:val="auto"/>
          <w:sz w:val="24"/>
          <w:szCs w:val="24"/>
        </w:rPr>
        <w:t xml:space="preserve"> КӘСІПТІК ПРАКТИКА</w:t>
      </w:r>
      <w:bookmarkEnd w:id="46"/>
    </w:p>
    <w:p w:rsidR="00800BC3" w:rsidRPr="00D33328" w:rsidRDefault="00800BC3" w:rsidP="00D6168B">
      <w:pPr>
        <w:widowControl w:val="0"/>
        <w:ind w:firstLine="567"/>
        <w:jc w:val="both"/>
        <w:rPr>
          <w:rFonts w:ascii="Times New Roman" w:hAnsi="Times New Roman"/>
        </w:rPr>
      </w:pPr>
    </w:p>
    <w:p w:rsidR="00477956" w:rsidRPr="00D33328" w:rsidRDefault="00B25EE8" w:rsidP="00D6168B">
      <w:pPr>
        <w:widowControl w:val="0"/>
        <w:ind w:firstLine="567"/>
        <w:jc w:val="both"/>
        <w:rPr>
          <w:rFonts w:ascii="Times New Roman" w:eastAsiaTheme="majorEastAsia" w:hAnsi="Times New Roman"/>
          <w:b/>
          <w:bCs/>
        </w:rPr>
      </w:pPr>
      <w:r w:rsidRPr="00D33328">
        <w:rPr>
          <w:rFonts w:ascii="Times New Roman" w:eastAsiaTheme="majorEastAsia" w:hAnsi="Times New Roman"/>
          <w:b/>
          <w:bCs/>
        </w:rPr>
        <w:t>7</w:t>
      </w:r>
      <w:r w:rsidR="00477956" w:rsidRPr="00D33328">
        <w:rPr>
          <w:rFonts w:ascii="Times New Roman" w:eastAsiaTheme="majorEastAsia" w:hAnsi="Times New Roman"/>
          <w:b/>
          <w:bCs/>
        </w:rPr>
        <w:t>.1 Жалпы ережелер</w:t>
      </w:r>
    </w:p>
    <w:p w:rsidR="00800BC3" w:rsidRPr="00D33328" w:rsidRDefault="00B25EE8" w:rsidP="00D6168B">
      <w:pPr>
        <w:widowControl w:val="0"/>
        <w:ind w:firstLine="567"/>
        <w:jc w:val="both"/>
        <w:rPr>
          <w:rFonts w:ascii="Times New Roman" w:hAnsi="Times New Roman"/>
        </w:rPr>
      </w:pPr>
      <w:r w:rsidRPr="00D33328">
        <w:rPr>
          <w:rFonts w:ascii="Times New Roman" w:eastAsia="Times New Roman" w:hAnsi="Times New Roman"/>
        </w:rPr>
        <w:t>7</w:t>
      </w:r>
      <w:r w:rsidR="00477956" w:rsidRPr="00D33328">
        <w:rPr>
          <w:rFonts w:ascii="Times New Roman" w:eastAsia="Times New Roman" w:hAnsi="Times New Roman"/>
        </w:rPr>
        <w:t>.1.1 Кәсіптік практика кадрларды даярлаудың білім беру бағдарламасының міндетті құрамдас бөлігі болып табылады</w:t>
      </w:r>
      <w:r w:rsidR="00800BC3" w:rsidRPr="00D33328">
        <w:rPr>
          <w:rFonts w:ascii="Times New Roman" w:hAnsi="Times New Roman"/>
        </w:rPr>
        <w:t xml:space="preserve"> және бекітілген академиялық күнтізбеге сәйкес өткізіледі</w:t>
      </w:r>
      <w:r w:rsidR="00477956" w:rsidRPr="00D33328">
        <w:rPr>
          <w:rFonts w:ascii="Times New Roman" w:hAnsi="Times New Roman"/>
        </w:rPr>
        <w:t xml:space="preserve">, сондай-ақ </w:t>
      </w:r>
      <w:r w:rsidR="00800BC3" w:rsidRPr="00D33328">
        <w:rPr>
          <w:rFonts w:ascii="Times New Roman" w:hAnsi="Times New Roman"/>
        </w:rPr>
        <w:t>білім алушының жеке оқу жоспарымен.</w:t>
      </w:r>
    </w:p>
    <w:p w:rsidR="00BB6D1F" w:rsidRPr="00D33328" w:rsidRDefault="00B25EE8" w:rsidP="00D6168B">
      <w:pPr>
        <w:widowControl w:val="0"/>
        <w:ind w:firstLine="567"/>
        <w:jc w:val="both"/>
        <w:rPr>
          <w:rFonts w:ascii="Times New Roman" w:hAnsi="Times New Roman"/>
        </w:rPr>
      </w:pPr>
      <w:r w:rsidRPr="00D33328">
        <w:rPr>
          <w:rFonts w:ascii="Times New Roman" w:hAnsi="Times New Roman"/>
        </w:rPr>
        <w:t>7</w:t>
      </w:r>
      <w:r w:rsidR="00477956" w:rsidRPr="00D33328">
        <w:rPr>
          <w:rFonts w:ascii="Times New Roman" w:hAnsi="Times New Roman"/>
        </w:rPr>
        <w:t xml:space="preserve">.1.2 </w:t>
      </w:r>
      <w:r w:rsidR="00BB6D1F" w:rsidRPr="00D33328">
        <w:rPr>
          <w:rFonts w:ascii="Times New Roman" w:hAnsi="Times New Roman"/>
        </w:rPr>
        <w:t>Ұйым ЖОО-дағы кәсіптік практикалар "негізінде жүзеге асырылады.</w:t>
      </w:r>
      <w:r w:rsidR="00BC6046" w:rsidRPr="00D33328">
        <w:rPr>
          <w:rFonts w:ascii="Times New Roman" w:eastAsiaTheme="majorEastAsia" w:hAnsi="Times New Roman"/>
          <w:bCs/>
        </w:rPr>
        <w:t>Кәсіптік практиканы ұйымдастыру және өткізу тәртібі туралы қағидалар және кәсіптік практиканы ұйымдастыру және өткізу тәртібін айқындау</w:t>
      </w:r>
      <w:r w:rsidR="000B364A" w:rsidRPr="00D33328">
        <w:rPr>
          <w:rFonts w:ascii="Times New Roman" w:eastAsiaTheme="majorEastAsia" w:hAnsi="Times New Roman"/>
          <w:bCs/>
        </w:rPr>
        <w:t xml:space="preserve">ения кәсіпорындардың (ұйымдардың) </w:t>
      </w:r>
      <w:r w:rsidR="00BC6046" w:rsidRPr="00D33328">
        <w:rPr>
          <w:rFonts w:ascii="Times New Roman" w:eastAsiaTheme="majorEastAsia" w:hAnsi="Times New Roman"/>
          <w:bCs/>
        </w:rPr>
        <w:t>практика базалары ретінде</w:t>
      </w:r>
      <w:r w:rsidR="00AF1AD0" w:rsidRPr="00D33328">
        <w:rPr>
          <w:rFonts w:ascii="Times New Roman" w:hAnsi="Times New Roman"/>
        </w:rPr>
        <w:t>».</w:t>
      </w:r>
    </w:p>
    <w:p w:rsidR="004B7F8D" w:rsidRPr="00D33328" w:rsidRDefault="00BB6D1F" w:rsidP="00D6168B">
      <w:pPr>
        <w:widowControl w:val="0"/>
        <w:shd w:val="clear" w:color="auto" w:fill="FFFFFF"/>
        <w:autoSpaceDE w:val="0"/>
        <w:autoSpaceDN w:val="0"/>
        <w:adjustRightInd w:val="0"/>
        <w:ind w:firstLine="567"/>
        <w:jc w:val="both"/>
        <w:rPr>
          <w:rFonts w:ascii="Times New Roman" w:hAnsi="Times New Roman"/>
        </w:rPr>
      </w:pPr>
      <w:r w:rsidRPr="00D33328">
        <w:rPr>
          <w:rFonts w:ascii="Times New Roman" w:hAnsi="Times New Roman"/>
        </w:rPr>
        <w:t xml:space="preserve">7.1.3 </w:t>
      </w:r>
      <w:r w:rsidR="00800BC3" w:rsidRPr="00D33328">
        <w:rPr>
          <w:rFonts w:ascii="Times New Roman" w:hAnsi="Times New Roman"/>
        </w:rPr>
        <w:t>Университет кәсіби тәжірибенің келесі негізгі түрлерін анықтайды</w:t>
      </w:r>
    </w:p>
    <w:p w:rsidR="004B7F8D" w:rsidRPr="00D33328" w:rsidRDefault="004B7F8D" w:rsidP="00D6168B">
      <w:pPr>
        <w:widowControl w:val="0"/>
        <w:autoSpaceDE w:val="0"/>
        <w:autoSpaceDN w:val="0"/>
        <w:adjustRightInd w:val="0"/>
        <w:ind w:firstLine="567"/>
        <w:jc w:val="both"/>
        <w:rPr>
          <w:rFonts w:ascii="Times New Roman" w:hAnsi="Times New Roman"/>
        </w:rPr>
      </w:pPr>
      <w:r w:rsidRPr="00D33328">
        <w:rPr>
          <w:rFonts w:ascii="Times New Roman" w:hAnsi="Times New Roman"/>
        </w:rPr>
        <w:t>1)</w:t>
      </w:r>
      <w:r w:rsidRPr="00D33328">
        <w:rPr>
          <w:rFonts w:ascii="Times New Roman" w:hAnsi="Times New Roman"/>
        </w:rPr>
        <w:tab/>
        <w:t xml:space="preserve">ББ </w:t>
      </w:r>
      <w:proofErr w:type="spellStart"/>
      <w:r w:rsidRPr="00D33328">
        <w:rPr>
          <w:rFonts w:ascii="Times New Roman" w:hAnsi="Times New Roman"/>
        </w:rPr>
        <w:t>үшін</w:t>
      </w:r>
      <w:proofErr w:type="spellEnd"/>
      <w:r w:rsidRPr="00D33328">
        <w:rPr>
          <w:rFonts w:ascii="Times New Roman" w:hAnsi="Times New Roman"/>
        </w:rPr>
        <w:t xml:space="preserve"> </w:t>
      </w:r>
      <w:proofErr w:type="spellStart"/>
      <w:r w:rsidRPr="00D33328">
        <w:rPr>
          <w:rFonts w:ascii="Times New Roman" w:hAnsi="Times New Roman"/>
        </w:rPr>
        <w:t>бакалавриаттың</w:t>
      </w:r>
      <w:proofErr w:type="spellEnd"/>
      <w:r w:rsidRPr="00D33328">
        <w:rPr>
          <w:rFonts w:ascii="Times New Roman" w:hAnsi="Times New Roman"/>
        </w:rPr>
        <w:t xml:space="preserve">: </w:t>
      </w:r>
      <w:proofErr w:type="spellStart"/>
      <w:r w:rsidRPr="00D33328">
        <w:rPr>
          <w:rFonts w:ascii="Times New Roman" w:hAnsi="Times New Roman"/>
        </w:rPr>
        <w:t>оқу</w:t>
      </w:r>
      <w:proofErr w:type="spellEnd"/>
      <w:r w:rsidRPr="00D33328">
        <w:rPr>
          <w:rFonts w:ascii="Times New Roman" w:hAnsi="Times New Roman"/>
        </w:rPr>
        <w:t xml:space="preserve">, </w:t>
      </w:r>
      <w:proofErr w:type="spellStart"/>
      <w:r w:rsidRPr="00D33328">
        <w:rPr>
          <w:rFonts w:ascii="Times New Roman" w:hAnsi="Times New Roman"/>
        </w:rPr>
        <w:t>өндірістік</w:t>
      </w:r>
      <w:proofErr w:type="spellEnd"/>
      <w:r w:rsidRPr="00D33328">
        <w:rPr>
          <w:rFonts w:ascii="Times New Roman" w:hAnsi="Times New Roman"/>
        </w:rPr>
        <w:t xml:space="preserve"> (</w:t>
      </w:r>
      <w:proofErr w:type="spellStart"/>
      <w:r w:rsidRPr="00D33328">
        <w:rPr>
          <w:rFonts w:ascii="Times New Roman" w:hAnsi="Times New Roman"/>
        </w:rPr>
        <w:t>технологиялық</w:t>
      </w:r>
      <w:proofErr w:type="spellEnd"/>
      <w:r w:rsidRPr="00D33328">
        <w:rPr>
          <w:rFonts w:ascii="Times New Roman" w:hAnsi="Times New Roman"/>
        </w:rPr>
        <w:t>), дипломалды;</w:t>
      </w:r>
    </w:p>
    <w:p w:rsidR="003A2550" w:rsidRPr="00D33328" w:rsidRDefault="004B7F8D" w:rsidP="00D6168B">
      <w:pPr>
        <w:widowControl w:val="0"/>
        <w:autoSpaceDE w:val="0"/>
        <w:autoSpaceDN w:val="0"/>
        <w:adjustRightInd w:val="0"/>
        <w:ind w:firstLine="567"/>
        <w:jc w:val="both"/>
        <w:rPr>
          <w:rFonts w:ascii="Times New Roman" w:hAnsi="Times New Roman"/>
        </w:rPr>
      </w:pPr>
      <w:r w:rsidRPr="00D33328">
        <w:rPr>
          <w:rFonts w:ascii="Times New Roman" w:hAnsi="Times New Roman"/>
        </w:rPr>
        <w:t>2)</w:t>
      </w:r>
      <w:r w:rsidRPr="00D33328">
        <w:rPr>
          <w:rFonts w:ascii="Times New Roman" w:hAnsi="Times New Roman"/>
        </w:rPr>
        <w:tab/>
        <w:t>магистратура ББ үшін: зерттеушілік, педагогикалық, өндірістік.</w:t>
      </w:r>
    </w:p>
    <w:p w:rsidR="00477956" w:rsidRPr="00D33328" w:rsidRDefault="00BB6D1F" w:rsidP="00D6168B">
      <w:pPr>
        <w:widowControl w:val="0"/>
        <w:autoSpaceDE w:val="0"/>
        <w:autoSpaceDN w:val="0"/>
        <w:adjustRightInd w:val="0"/>
        <w:ind w:firstLine="567"/>
        <w:jc w:val="both"/>
        <w:rPr>
          <w:rFonts w:ascii="Times New Roman" w:hAnsi="Times New Roman"/>
        </w:rPr>
      </w:pPr>
      <w:r w:rsidRPr="00D33328">
        <w:rPr>
          <w:rFonts w:ascii="Times New Roman" w:hAnsi="Times New Roman"/>
        </w:rPr>
        <w:t>7.1.</w:t>
      </w:r>
      <w:r w:rsidR="00204E24" w:rsidRPr="00D33328">
        <w:rPr>
          <w:rFonts w:ascii="Times New Roman" w:hAnsi="Times New Roman"/>
        </w:rPr>
        <w:t>4</w:t>
      </w:r>
      <w:r w:rsidRPr="00D33328">
        <w:rPr>
          <w:rFonts w:ascii="Times New Roman" w:hAnsi="Times New Roman"/>
        </w:rPr>
        <w:t xml:space="preserve"> </w:t>
      </w:r>
      <w:r w:rsidR="00477956" w:rsidRPr="00D33328">
        <w:rPr>
          <w:rFonts w:ascii="Times New Roman" w:hAnsi="Times New Roman"/>
        </w:rPr>
        <w:t>Түрлері, мерзімдері, көлем ал кәсіптік практиканың мазмұны білім беру бағдарламасымен анықталады.</w:t>
      </w:r>
    </w:p>
    <w:p w:rsidR="00727F07" w:rsidRPr="00D33328" w:rsidRDefault="00BB6D1F" w:rsidP="00D6168B">
      <w:pPr>
        <w:widowControl w:val="0"/>
        <w:autoSpaceDE w:val="0"/>
        <w:autoSpaceDN w:val="0"/>
        <w:adjustRightInd w:val="0"/>
        <w:ind w:firstLine="567"/>
        <w:jc w:val="both"/>
        <w:rPr>
          <w:rFonts w:ascii="Times New Roman" w:hAnsi="Times New Roman"/>
        </w:rPr>
      </w:pPr>
      <w:r w:rsidRPr="00D33328">
        <w:rPr>
          <w:rFonts w:ascii="Times New Roman" w:hAnsi="Times New Roman"/>
        </w:rPr>
        <w:t>7.1.</w:t>
      </w:r>
      <w:r w:rsidR="00204E24" w:rsidRPr="00D33328">
        <w:rPr>
          <w:rFonts w:ascii="Times New Roman" w:hAnsi="Times New Roman"/>
        </w:rPr>
        <w:t>5</w:t>
      </w:r>
      <w:r w:rsidRPr="00D33328">
        <w:rPr>
          <w:rFonts w:ascii="Times New Roman" w:hAnsi="Times New Roman"/>
        </w:rPr>
        <w:t xml:space="preserve"> </w:t>
      </w:r>
      <w:r w:rsidR="00727F07" w:rsidRPr="00D33328">
        <w:rPr>
          <w:rFonts w:ascii="Times New Roman" w:hAnsi="Times New Roman"/>
        </w:rPr>
        <w:t>Жылы білім алушылардың кәсіптік практикасын өткізу үшін база ретінде жарғылық қызметі мамандарды даярлау бейініне және білім беру бағдарламасының талаптарына сәйкес келетін, кәсіптік практикаға басшылықты жүзеге асыру үшін білікті кадрлары және материалдық-техникалық базасы бар ұйымдар айқындалады</w:t>
      </w:r>
    </w:p>
    <w:p w:rsidR="00800BC3" w:rsidRPr="00D33328" w:rsidRDefault="00800BC3" w:rsidP="00D6168B">
      <w:pPr>
        <w:pStyle w:val="2"/>
        <w:widowControl w:val="0"/>
        <w:spacing w:before="0"/>
        <w:ind w:firstLine="567"/>
        <w:rPr>
          <w:rFonts w:ascii="Times New Roman" w:hAnsi="Times New Roman" w:cs="Times New Roman"/>
          <w:color w:val="auto"/>
          <w:sz w:val="24"/>
          <w:szCs w:val="24"/>
        </w:rPr>
      </w:pPr>
    </w:p>
    <w:p w:rsidR="00800BC3" w:rsidRPr="00D33328" w:rsidRDefault="00B25EE8" w:rsidP="00D6168B">
      <w:pPr>
        <w:pStyle w:val="2"/>
        <w:widowControl w:val="0"/>
        <w:spacing w:before="0"/>
        <w:ind w:firstLine="567"/>
        <w:rPr>
          <w:rFonts w:ascii="Times New Roman" w:hAnsi="Times New Roman" w:cs="Times New Roman"/>
          <w:color w:val="auto"/>
          <w:sz w:val="24"/>
          <w:szCs w:val="24"/>
        </w:rPr>
      </w:pPr>
      <w:bookmarkStart w:id="47" w:name="_Toc144197896"/>
      <w:r w:rsidRPr="00D33328">
        <w:rPr>
          <w:rFonts w:ascii="Times New Roman" w:hAnsi="Times New Roman" w:cs="Times New Roman"/>
          <w:color w:val="auto"/>
          <w:sz w:val="24"/>
          <w:szCs w:val="24"/>
        </w:rPr>
        <w:t>7</w:t>
      </w:r>
      <w:r w:rsidR="00800BC3" w:rsidRPr="00D33328">
        <w:rPr>
          <w:rFonts w:ascii="Times New Roman" w:hAnsi="Times New Roman" w:cs="Times New Roman"/>
          <w:color w:val="auto"/>
          <w:sz w:val="24"/>
          <w:szCs w:val="24"/>
        </w:rPr>
        <w:t>.</w:t>
      </w:r>
      <w:r w:rsidR="00477956" w:rsidRPr="00D33328">
        <w:rPr>
          <w:rFonts w:ascii="Times New Roman" w:hAnsi="Times New Roman" w:cs="Times New Roman"/>
          <w:color w:val="auto"/>
          <w:sz w:val="24"/>
          <w:szCs w:val="24"/>
        </w:rPr>
        <w:t>2</w:t>
      </w:r>
      <w:r w:rsidR="00800BC3" w:rsidRPr="00D33328">
        <w:rPr>
          <w:rFonts w:ascii="Times New Roman" w:hAnsi="Times New Roman" w:cs="Times New Roman"/>
          <w:color w:val="auto"/>
          <w:sz w:val="24"/>
          <w:szCs w:val="24"/>
        </w:rPr>
        <w:t xml:space="preserve"> </w:t>
      </w:r>
      <w:proofErr w:type="spellStart"/>
      <w:r w:rsidR="00800BC3" w:rsidRPr="00D33328">
        <w:rPr>
          <w:rFonts w:ascii="Times New Roman" w:hAnsi="Times New Roman" w:cs="Times New Roman"/>
          <w:color w:val="auto"/>
          <w:sz w:val="24"/>
          <w:szCs w:val="24"/>
        </w:rPr>
        <w:t>Кәсіптік</w:t>
      </w:r>
      <w:proofErr w:type="spellEnd"/>
      <w:r w:rsidR="00800BC3" w:rsidRPr="00D33328">
        <w:rPr>
          <w:rFonts w:ascii="Times New Roman" w:hAnsi="Times New Roman" w:cs="Times New Roman"/>
          <w:color w:val="auto"/>
          <w:sz w:val="24"/>
          <w:szCs w:val="24"/>
        </w:rPr>
        <w:t xml:space="preserve"> практика </w:t>
      </w:r>
      <w:proofErr w:type="spellStart"/>
      <w:r w:rsidR="00800BC3" w:rsidRPr="00D33328">
        <w:rPr>
          <w:rFonts w:ascii="Times New Roman" w:hAnsi="Times New Roman" w:cs="Times New Roman"/>
          <w:color w:val="auto"/>
          <w:sz w:val="24"/>
          <w:szCs w:val="24"/>
        </w:rPr>
        <w:t>бакалавриаттың</w:t>
      </w:r>
      <w:bookmarkEnd w:id="47"/>
      <w:proofErr w:type="spellEnd"/>
    </w:p>
    <w:p w:rsidR="00800BC3" w:rsidRPr="00D33328" w:rsidRDefault="00800BC3" w:rsidP="00D6168B">
      <w:pPr>
        <w:widowControl w:val="0"/>
        <w:ind w:firstLine="567"/>
        <w:jc w:val="both"/>
        <w:rPr>
          <w:rFonts w:ascii="Times New Roman" w:hAnsi="Times New Roman"/>
        </w:rPr>
      </w:pPr>
    </w:p>
    <w:p w:rsidR="001F3B02" w:rsidRPr="00D33328" w:rsidRDefault="00800BC3" w:rsidP="00D6168B">
      <w:pPr>
        <w:pStyle w:val="aa"/>
        <w:widowControl w:val="0"/>
        <w:numPr>
          <w:ilvl w:val="2"/>
          <w:numId w:val="16"/>
        </w:numPr>
        <w:shd w:val="clear" w:color="auto" w:fill="FFFFFF"/>
        <w:tabs>
          <w:tab w:val="left" w:pos="1134"/>
        </w:tabs>
        <w:autoSpaceDE w:val="0"/>
        <w:autoSpaceDN w:val="0"/>
        <w:adjustRightInd w:val="0"/>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Студенттердің оқу практикасы </w:t>
      </w:r>
      <w:r w:rsidR="007663D3" w:rsidRPr="00D33328">
        <w:rPr>
          <w:rFonts w:ascii="Times New Roman" w:hAnsi="Times New Roman"/>
          <w:sz w:val="24"/>
          <w:szCs w:val="24"/>
        </w:rPr>
        <w:t>университеттің құрылымдық бөлімшелері мен зертханаларында, бөгде ұйымдарда (білім беру, өндірістік, ғылыми-зерттеу, жобалау), олардың негізгі қызметі түлектердің кәсіптік қызметінің объектілері мен түрлерінің болуын алдын-ала анықтайды бойынша берілген ОП.</w:t>
      </w:r>
      <w:r w:rsidR="00A94DFD" w:rsidRPr="00D33328">
        <w:rPr>
          <w:rFonts w:ascii="Times New Roman" w:hAnsi="Times New Roman"/>
          <w:sz w:val="24"/>
          <w:szCs w:val="24"/>
        </w:rPr>
        <w:t xml:space="preserve"> </w:t>
      </w:r>
      <w:r w:rsidRPr="00D33328">
        <w:rPr>
          <w:rFonts w:ascii="Times New Roman" w:hAnsi="Times New Roman"/>
          <w:sz w:val="24"/>
          <w:szCs w:val="24"/>
        </w:rPr>
        <w:t>Оқу практикасы негізгі білім беру бағдарламасы бойынша оқитын барлық білім беру бағдарламаларының бірінші курсында ұйымдастырылады</w:t>
      </w:r>
      <w:r w:rsidR="007663D3" w:rsidRPr="00D33328">
        <w:rPr>
          <w:rFonts w:ascii="Times New Roman" w:hAnsi="Times New Roman"/>
          <w:sz w:val="24"/>
          <w:szCs w:val="24"/>
        </w:rPr>
        <w:t>.</w:t>
      </w:r>
      <w:r w:rsidR="001F3B02" w:rsidRPr="00D33328">
        <w:rPr>
          <w:rFonts w:ascii="Times New Roman" w:hAnsi="Times New Roman"/>
          <w:sz w:val="24"/>
          <w:szCs w:val="24"/>
        </w:rPr>
        <w:t xml:space="preserve"> </w:t>
      </w:r>
    </w:p>
    <w:p w:rsidR="00800BC3" w:rsidRPr="00D33328" w:rsidRDefault="00800BC3" w:rsidP="00D6168B">
      <w:pPr>
        <w:pStyle w:val="aa"/>
        <w:widowControl w:val="0"/>
        <w:numPr>
          <w:ilvl w:val="2"/>
          <w:numId w:val="16"/>
        </w:numPr>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Өндірістік тәжірибе </w:t>
      </w:r>
      <w:r w:rsidR="00335D90" w:rsidRPr="00D33328">
        <w:rPr>
          <w:rFonts w:ascii="Times New Roman" w:hAnsi="Times New Roman"/>
          <w:sz w:val="24"/>
          <w:szCs w:val="24"/>
        </w:rPr>
        <w:t>ұйымдарда (өндірістік, ғылыми-зерттеу, жобалау) ұйымдастырылады, олардың негізгі қызметі объектілердің болуын анықтайды түлектердің кәсіби қызметінің түрлері мен түрлері бойынша</w:t>
      </w:r>
      <w:r w:rsidR="003835A4" w:rsidRPr="00D33328">
        <w:rPr>
          <w:rFonts w:ascii="Times New Roman" w:hAnsi="Times New Roman"/>
          <w:sz w:val="24"/>
          <w:szCs w:val="24"/>
        </w:rPr>
        <w:t xml:space="preserve"> ББ</w:t>
      </w:r>
      <w:r w:rsidRPr="00D33328">
        <w:rPr>
          <w:rFonts w:ascii="Times New Roman" w:hAnsi="Times New Roman"/>
          <w:sz w:val="24"/>
          <w:szCs w:val="24"/>
        </w:rPr>
        <w:t xml:space="preserve">. </w:t>
      </w:r>
      <w:r w:rsidR="00EE161B" w:rsidRPr="00D33328">
        <w:rPr>
          <w:rFonts w:ascii="Times New Roman" w:hAnsi="Times New Roman"/>
          <w:sz w:val="24"/>
          <w:szCs w:val="24"/>
        </w:rPr>
        <w:t xml:space="preserve">Өндірістік машықтанудың мақсаты кәсіптік құзыреттілікті бекіту, практикалық дағдылар мен кәсіби іс-әрекет тәжірибесін меңгеру болып табылады Өндірістік машықтанудың базалары ББ бейініне сәйкес келетін ұйымдар (немесе ұқсас ұйымдар) болып табылады. </w:t>
      </w:r>
      <w:r w:rsidRPr="00D33328">
        <w:rPr>
          <w:rFonts w:ascii="Times New Roman" w:hAnsi="Times New Roman"/>
          <w:sz w:val="24"/>
          <w:szCs w:val="24"/>
        </w:rPr>
        <w:t xml:space="preserve">Өндірістік практика үшін білім алушылардың қысқартылған ББ бойынша бірінші курстан бастап, негізгі ББ бойынша білім алушылар үшін екінші курстан бастап барлық оқу кезеңінде өткізіледі және ББ-ға байланысты кәсіби мәнін көрсетеді. ББ үшін </w:t>
      </w:r>
      <w:r w:rsidR="00477956" w:rsidRPr="00D33328">
        <w:rPr>
          <w:rFonts w:ascii="Times New Roman" w:hAnsi="Times New Roman"/>
          <w:sz w:val="24"/>
          <w:szCs w:val="24"/>
        </w:rPr>
        <w:t>«</w:t>
      </w:r>
      <w:r w:rsidRPr="00D33328">
        <w:rPr>
          <w:rFonts w:ascii="Times New Roman" w:hAnsi="Times New Roman"/>
          <w:sz w:val="24"/>
          <w:szCs w:val="24"/>
        </w:rPr>
        <w:t>Агрономия</w:t>
      </w:r>
      <w:r w:rsidR="00477956" w:rsidRPr="00D33328">
        <w:rPr>
          <w:rFonts w:ascii="Times New Roman" w:hAnsi="Times New Roman"/>
          <w:sz w:val="24"/>
          <w:szCs w:val="24"/>
        </w:rPr>
        <w:t>»</w:t>
      </w:r>
      <w:r w:rsidR="00854427" w:rsidRPr="00D33328">
        <w:rPr>
          <w:rFonts w:ascii="Times New Roman" w:hAnsi="Times New Roman"/>
          <w:sz w:val="24"/>
          <w:szCs w:val="24"/>
        </w:rPr>
        <w:t xml:space="preserve">, </w:t>
      </w:r>
      <w:r w:rsidRPr="00D33328">
        <w:rPr>
          <w:rFonts w:ascii="Times New Roman" w:hAnsi="Times New Roman"/>
          <w:sz w:val="24"/>
          <w:szCs w:val="24"/>
        </w:rPr>
        <w:t xml:space="preserve"> "Аграрлық техника және технология" өндірістік (технологиялық) тәжірибе жүргізіледі</w:t>
      </w:r>
      <w:r w:rsidR="003A2E98" w:rsidRPr="00D33328">
        <w:rPr>
          <w:rFonts w:ascii="Times New Roman" w:hAnsi="Times New Roman"/>
          <w:sz w:val="24"/>
          <w:szCs w:val="24"/>
        </w:rPr>
        <w:t>.</w:t>
      </w:r>
    </w:p>
    <w:p w:rsidR="00800BC3" w:rsidRPr="00D33328" w:rsidRDefault="00800BC3" w:rsidP="00D6168B">
      <w:pPr>
        <w:pStyle w:val="aa"/>
        <w:widowControl w:val="0"/>
        <w:numPr>
          <w:ilvl w:val="2"/>
          <w:numId w:val="16"/>
        </w:numPr>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Диплом алдындағы практика келесі мақсаттарда ұйымдастырылады білім алушылардың дипломдық жобаны (жұмысты) аяқтау мақсатында жеке оқу жоспарына сәйкес дипломдық жобаны (жұмысты) орындайтын бітіру курсының. Диплом алдындағы практика кезеңінде білім алушы практиканың тиісті базасының кәсіби қызметі туралы нақты материалдарды, дипломдық жобаның (жұмыстың) тақырыбы бойынша практикалық материалдарды жинауды жүзеге асырады.</w:t>
      </w:r>
    </w:p>
    <w:p w:rsidR="00800BC3" w:rsidRPr="00D33328" w:rsidRDefault="00800BC3" w:rsidP="00D6168B">
      <w:pPr>
        <w:widowControl w:val="0"/>
        <w:ind w:firstLine="567"/>
        <w:jc w:val="both"/>
        <w:rPr>
          <w:rFonts w:ascii="Times New Roman" w:hAnsi="Times New Roman"/>
        </w:rPr>
      </w:pPr>
    </w:p>
    <w:p w:rsidR="00800BC3" w:rsidRPr="00D33328" w:rsidRDefault="006A1004" w:rsidP="00D6168B">
      <w:pPr>
        <w:pStyle w:val="2"/>
        <w:widowControl w:val="0"/>
        <w:spacing w:before="0"/>
        <w:ind w:firstLine="567"/>
        <w:jc w:val="both"/>
        <w:rPr>
          <w:rFonts w:ascii="Times New Roman" w:hAnsi="Times New Roman" w:cs="Times New Roman"/>
          <w:color w:val="auto"/>
          <w:sz w:val="24"/>
          <w:szCs w:val="24"/>
        </w:rPr>
      </w:pPr>
      <w:bookmarkStart w:id="48" w:name="_Toc144197897"/>
      <w:r w:rsidRPr="00D33328">
        <w:rPr>
          <w:rFonts w:ascii="Times New Roman" w:hAnsi="Times New Roman" w:cs="Times New Roman"/>
          <w:color w:val="auto"/>
          <w:sz w:val="24"/>
          <w:szCs w:val="24"/>
        </w:rPr>
        <w:t>7</w:t>
      </w:r>
      <w:r w:rsidR="00800BC3" w:rsidRPr="00D33328">
        <w:rPr>
          <w:rFonts w:ascii="Times New Roman" w:hAnsi="Times New Roman" w:cs="Times New Roman"/>
          <w:color w:val="auto"/>
          <w:sz w:val="24"/>
          <w:szCs w:val="24"/>
        </w:rPr>
        <w:t>.</w:t>
      </w:r>
      <w:r w:rsidR="00477956" w:rsidRPr="00D33328">
        <w:rPr>
          <w:rFonts w:ascii="Times New Roman" w:hAnsi="Times New Roman" w:cs="Times New Roman"/>
          <w:color w:val="auto"/>
          <w:sz w:val="24"/>
          <w:szCs w:val="24"/>
        </w:rPr>
        <w:t>3</w:t>
      </w:r>
      <w:r w:rsidR="00800BC3" w:rsidRPr="00D33328">
        <w:rPr>
          <w:rFonts w:ascii="Times New Roman" w:hAnsi="Times New Roman" w:cs="Times New Roman"/>
          <w:color w:val="auto"/>
          <w:sz w:val="24"/>
          <w:szCs w:val="24"/>
        </w:rPr>
        <w:t xml:space="preserve"> Магистратураның кәсіптік практикасы</w:t>
      </w:r>
      <w:bookmarkEnd w:id="48"/>
    </w:p>
    <w:p w:rsidR="00800BC3" w:rsidRPr="00D33328" w:rsidRDefault="00800BC3" w:rsidP="00D6168B">
      <w:pPr>
        <w:widowControl w:val="0"/>
        <w:ind w:firstLine="567"/>
        <w:jc w:val="both"/>
        <w:rPr>
          <w:rFonts w:ascii="Times New Roman" w:hAnsi="Times New Roman"/>
        </w:rPr>
      </w:pPr>
    </w:p>
    <w:p w:rsidR="00800BC3" w:rsidRPr="00D33328" w:rsidRDefault="00800BC3" w:rsidP="00D6168B">
      <w:pPr>
        <w:pStyle w:val="aa"/>
        <w:widowControl w:val="0"/>
        <w:numPr>
          <w:ilvl w:val="2"/>
          <w:numId w:val="17"/>
        </w:numPr>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Ғылыми-педагогикалық бағыттағы магистратураның кәсіптік практикасы практиканың екі түрін қамтиды: педагогикалық - білім беру ұйымында және ғылыми-</w:t>
      </w:r>
      <w:r w:rsidRPr="00D33328">
        <w:rPr>
          <w:rFonts w:ascii="Times New Roman" w:hAnsi="Times New Roman"/>
          <w:sz w:val="24"/>
          <w:szCs w:val="24"/>
        </w:rPr>
        <w:lastRenderedPageBreak/>
        <w:t>зерттеу - диссертация орындалған жерде. Бейінді бағыттағы магистратураның кәсіптік практикасы өндірістік практиканы қамтиды.</w:t>
      </w:r>
    </w:p>
    <w:p w:rsidR="00800BC3" w:rsidRPr="00D33328" w:rsidRDefault="00800BC3" w:rsidP="00D6168B">
      <w:pPr>
        <w:pStyle w:val="aa"/>
        <w:widowControl w:val="0"/>
        <w:numPr>
          <w:ilvl w:val="2"/>
          <w:numId w:val="17"/>
        </w:numPr>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Педагогикалық практика практикалық дағдылар мен оқыту әдістемесін қалыптастыру мақсатында өткізіледі. Педагогикалық практика теориялық оқыту кезеңінде оқу үдерісінен қол үзбей жүргізілуі мүмкін. Бұл ретте магистранттар бағдарламалар бойынша сабақтар </w:t>
      </w:r>
      <w:proofErr w:type="spellStart"/>
      <w:r w:rsidRPr="00D33328">
        <w:rPr>
          <w:rFonts w:ascii="Times New Roman" w:hAnsi="Times New Roman"/>
          <w:sz w:val="24"/>
          <w:szCs w:val="24"/>
        </w:rPr>
        <w:t>өткізуге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тартылуы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мүмкін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бакалавриаттың</w:t>
      </w:r>
      <w:proofErr w:type="spellEnd"/>
      <w:r w:rsidRPr="00D33328">
        <w:rPr>
          <w:rFonts w:ascii="Times New Roman" w:hAnsi="Times New Roman"/>
          <w:sz w:val="24"/>
          <w:szCs w:val="24"/>
        </w:rPr>
        <w:t>.</w:t>
      </w:r>
    </w:p>
    <w:p w:rsidR="00800BC3" w:rsidRPr="00D33328" w:rsidRDefault="00800BC3" w:rsidP="00D6168B">
      <w:pPr>
        <w:pStyle w:val="aa"/>
        <w:widowControl w:val="0"/>
        <w:numPr>
          <w:ilvl w:val="2"/>
          <w:numId w:val="17"/>
        </w:numPr>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Магистранттың зерттеушілік практикасы отандық және шетелдік ғылымның соңғы теориялық, әдіснамалық және технологиялық жетістіктерімен, ғылыми зерттеулердің заманауи әдістерімен, эксперименттік зерттеулерді өңдеу және интерпретациялаумен таныстыру мақсатында жүргізіледі.</w:t>
      </w:r>
      <w:r w:rsidRPr="00D33328">
        <w:rPr>
          <w:rFonts w:ascii="Times New Roman" w:hAnsi="Times New Roman"/>
          <w:sz w:val="24"/>
          <w:szCs w:val="24"/>
        </w:rPr>
        <w:tab/>
        <w:t xml:space="preserve"> деректердің. Зерттеу /өндірістік тәжірибенің мазмұны диссертациялық зерттеудің тақырыбымен анықталады.</w:t>
      </w:r>
    </w:p>
    <w:p w:rsidR="00800BC3" w:rsidRPr="00D33328" w:rsidRDefault="00800BC3" w:rsidP="00D6168B">
      <w:pPr>
        <w:pStyle w:val="aa"/>
        <w:widowControl w:val="0"/>
        <w:numPr>
          <w:ilvl w:val="2"/>
          <w:numId w:val="17"/>
        </w:numPr>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Магистранттың өндірістік практикасы оқу үдерісінде алған теориялық білімдерін бекіту, ББ бойынша практикалық дағдыларды, құзыреттерді және кәсіби қызмет тәжірибесін меңгеру, сондай-ақ озық тәжірибені меңгеру мақсатында жүргізіледі.</w:t>
      </w:r>
    </w:p>
    <w:p w:rsidR="00800BC3" w:rsidRPr="00D33328" w:rsidRDefault="00800BC3" w:rsidP="00D6168B">
      <w:pPr>
        <w:widowControl w:val="0"/>
        <w:ind w:firstLine="567"/>
        <w:jc w:val="both"/>
        <w:rPr>
          <w:rFonts w:ascii="Times New Roman" w:hAnsi="Times New Roman"/>
        </w:rPr>
      </w:pPr>
    </w:p>
    <w:p w:rsidR="00800BC3" w:rsidRPr="00D33328" w:rsidRDefault="00B25EE8" w:rsidP="00D6168B">
      <w:pPr>
        <w:pStyle w:val="2"/>
        <w:widowControl w:val="0"/>
        <w:spacing w:before="0"/>
        <w:ind w:firstLine="567"/>
        <w:jc w:val="both"/>
        <w:rPr>
          <w:rFonts w:ascii="Times New Roman" w:hAnsi="Times New Roman" w:cs="Times New Roman"/>
          <w:color w:val="auto"/>
          <w:sz w:val="24"/>
          <w:szCs w:val="24"/>
        </w:rPr>
      </w:pPr>
      <w:bookmarkStart w:id="49" w:name="_Toc144197898"/>
      <w:r w:rsidRPr="00D33328">
        <w:rPr>
          <w:rFonts w:ascii="Times New Roman" w:hAnsi="Times New Roman" w:cs="Times New Roman"/>
          <w:color w:val="auto"/>
          <w:sz w:val="24"/>
          <w:szCs w:val="24"/>
        </w:rPr>
        <w:t>7</w:t>
      </w:r>
      <w:r w:rsidR="00800BC3" w:rsidRPr="00D33328">
        <w:rPr>
          <w:rFonts w:ascii="Times New Roman" w:hAnsi="Times New Roman" w:cs="Times New Roman"/>
          <w:color w:val="auto"/>
          <w:sz w:val="24"/>
          <w:szCs w:val="24"/>
        </w:rPr>
        <w:t>.</w:t>
      </w:r>
      <w:r w:rsidR="00477956" w:rsidRPr="00D33328">
        <w:rPr>
          <w:rFonts w:ascii="Times New Roman" w:hAnsi="Times New Roman" w:cs="Times New Roman"/>
          <w:color w:val="auto"/>
          <w:sz w:val="24"/>
          <w:szCs w:val="24"/>
        </w:rPr>
        <w:t>4</w:t>
      </w:r>
      <w:r w:rsidR="00800BC3" w:rsidRPr="00D33328">
        <w:rPr>
          <w:rFonts w:ascii="Times New Roman" w:hAnsi="Times New Roman" w:cs="Times New Roman"/>
          <w:color w:val="auto"/>
          <w:sz w:val="24"/>
          <w:szCs w:val="24"/>
        </w:rPr>
        <w:t xml:space="preserve"> Кәсіптік практиканы ұйымдастыру және өткізу</w:t>
      </w:r>
      <w:bookmarkEnd w:id="49"/>
    </w:p>
    <w:p w:rsidR="00800BC3" w:rsidRPr="00D33328" w:rsidRDefault="00800BC3" w:rsidP="00D6168B">
      <w:pPr>
        <w:widowControl w:val="0"/>
        <w:ind w:firstLine="567"/>
        <w:jc w:val="both"/>
        <w:rPr>
          <w:rFonts w:ascii="Times New Roman" w:hAnsi="Times New Roman"/>
        </w:rPr>
      </w:pPr>
    </w:p>
    <w:p w:rsidR="00800BC3" w:rsidRPr="00D33328" w:rsidRDefault="00800BC3" w:rsidP="00D6168B">
      <w:pPr>
        <w:pStyle w:val="aa"/>
        <w:widowControl w:val="0"/>
        <w:numPr>
          <w:ilvl w:val="2"/>
          <w:numId w:val="30"/>
        </w:numPr>
        <w:tabs>
          <w:tab w:val="left" w:pos="42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Практиканың барлық түрлері кәсіптік практикалардың толассыз жұмыс оқу бағдарламаларына сәйкес жүргізіледі. Бағдарламаны бітіртуші кафедра білім беру бағдарламасының бейінін ескере отырып әзірлейді </w:t>
      </w:r>
    </w:p>
    <w:p w:rsidR="00800BC3" w:rsidRPr="00D33328" w:rsidRDefault="00800BC3" w:rsidP="00D6168B">
      <w:pPr>
        <w:pStyle w:val="aa"/>
        <w:widowControl w:val="0"/>
        <w:numPr>
          <w:ilvl w:val="2"/>
          <w:numId w:val="30"/>
        </w:numPr>
        <w:tabs>
          <w:tab w:val="left" w:pos="42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Үздіксіз жұмыс оқу бағдарламалары практика базалары ретінде анықталған кәсіпорындардың (мекемелердің, ұйымдардың) басшыларымен келісіледі, оларды әзірлеуге қатысатын кафедралардың мәжілісінде, факультеттің Әдістемелік кеңесінің, Университеттің Әдістемелік кеңесінің мәжілісінде қаралады және бекітіледі. академиялық даму жөніндегі проректор. </w:t>
      </w:r>
    </w:p>
    <w:p w:rsidR="00800BC3" w:rsidRPr="00D33328" w:rsidRDefault="00800BC3" w:rsidP="00D6168B">
      <w:pPr>
        <w:pStyle w:val="aa"/>
        <w:widowControl w:val="0"/>
        <w:numPr>
          <w:ilvl w:val="2"/>
          <w:numId w:val="30"/>
        </w:numPr>
        <w:tabs>
          <w:tab w:val="left" w:pos="426"/>
        </w:tabs>
        <w:spacing w:after="0" w:line="240" w:lineRule="auto"/>
        <w:ind w:left="0" w:firstLine="567"/>
        <w:contextualSpacing w:val="0"/>
        <w:jc w:val="both"/>
        <w:rPr>
          <w:rFonts w:ascii="Times New Roman" w:eastAsia="Times New Roman" w:hAnsi="Times New Roman"/>
          <w:sz w:val="24"/>
          <w:szCs w:val="24"/>
          <w:lang w:eastAsia="ru-RU"/>
        </w:rPr>
      </w:pPr>
      <w:r w:rsidRPr="00D33328">
        <w:rPr>
          <w:rFonts w:ascii="Times New Roman" w:hAnsi="Times New Roman"/>
          <w:sz w:val="24"/>
          <w:szCs w:val="24"/>
        </w:rPr>
        <w:t>Кәсіптік практиканы ұйымдастыруға және өткізуге жауапкершілік</w:t>
      </w:r>
      <w:r w:rsidRPr="00D33328">
        <w:rPr>
          <w:rFonts w:ascii="Times New Roman" w:eastAsia="Times New Roman" w:hAnsi="Times New Roman"/>
          <w:sz w:val="24"/>
          <w:szCs w:val="24"/>
          <w:lang w:eastAsia="ru-RU"/>
        </w:rPr>
        <w:t xml:space="preserve"> білім алушылардың шығарушы кафедралардың меңгерушілері көтереді.</w:t>
      </w:r>
    </w:p>
    <w:p w:rsidR="00800BC3" w:rsidRPr="00D33328" w:rsidRDefault="00800BC3" w:rsidP="00D6168B">
      <w:pPr>
        <w:pStyle w:val="aa"/>
        <w:widowControl w:val="0"/>
        <w:numPr>
          <w:ilvl w:val="2"/>
          <w:numId w:val="30"/>
        </w:numPr>
        <w:tabs>
          <w:tab w:val="left" w:pos="426"/>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Кәсіптік практиканың негіздері ретінде айқындалған ұйымдармен (кәсіпорындармен, мекемелермен) келісімшарттың типтік нысаны негізінде жасалған практика түрлерін жүзеге асыру туралы келісімшарт жасалады.</w:t>
      </w:r>
    </w:p>
    <w:p w:rsidR="00800BC3" w:rsidRPr="00D33328" w:rsidRDefault="00800BC3" w:rsidP="00D6168B">
      <w:pPr>
        <w:pStyle w:val="aa"/>
        <w:widowControl w:val="0"/>
        <w:numPr>
          <w:ilvl w:val="2"/>
          <w:numId w:val="30"/>
        </w:numPr>
        <w:tabs>
          <w:tab w:val="left" w:pos="426"/>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Кәсіптік практика базаларымен келісім-шарт практика басталғанға дейін бір айдан кешіктірілмей жасалады. Кәсіптік практиканың негізі болып табылатын ұйым білім алушыларға өзінің бағдарламасына сәйкес практикадан өту үшін орындар ұсынады және білім алушыларға жұмыс орнында қауіпсіз еңбек жағдайларын қамтамасыз етеді.</w:t>
      </w:r>
    </w:p>
    <w:p w:rsidR="00800BC3" w:rsidRPr="00D33328" w:rsidRDefault="00800BC3" w:rsidP="00D6168B">
      <w:pPr>
        <w:pStyle w:val="aa"/>
        <w:widowControl w:val="0"/>
        <w:numPr>
          <w:ilvl w:val="2"/>
          <w:numId w:val="30"/>
        </w:numPr>
        <w:tabs>
          <w:tab w:val="left" w:pos="426"/>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Практиканы барлық кезеңдерде ұйымдастыру білім алушылардың бітірушінің дайындық деңгейіне қойылатын талаптарға сәйкес кәсіби дағдылары мен құзыреттіліктерін меңгеруінің үздіксіздігі мен дәйектілігін қамтамасыз етуге бағытталуы тиіс.</w:t>
      </w:r>
    </w:p>
    <w:p w:rsidR="00800BC3" w:rsidRPr="00D33328" w:rsidRDefault="00800BC3" w:rsidP="00D6168B">
      <w:pPr>
        <w:pStyle w:val="aa"/>
        <w:widowControl w:val="0"/>
        <w:numPr>
          <w:ilvl w:val="2"/>
          <w:numId w:val="30"/>
        </w:numPr>
        <w:tabs>
          <w:tab w:val="left" w:pos="426"/>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Білім алушыларды практиканың барлық түрлеріне жіберу практикадан өту мерзімдерін, практика базаларын және практика жетекшісін көрсете отырып, ректордың бұйрығымен ресімделеді.</w:t>
      </w:r>
    </w:p>
    <w:p w:rsidR="00800BC3" w:rsidRPr="00D33328" w:rsidRDefault="00800BC3" w:rsidP="00D6168B">
      <w:pPr>
        <w:pStyle w:val="aa"/>
        <w:widowControl w:val="0"/>
        <w:numPr>
          <w:ilvl w:val="2"/>
          <w:numId w:val="30"/>
        </w:numPr>
        <w:tabs>
          <w:tab w:val="left" w:pos="426"/>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Кәсіптік практикадан өтуге жіберілген кезде білім алушыға кәсіптік практиканың күнделігі қоса беріледі: жолдама, тәжірибе базасымен келісілген жеке жұмыс жоспары және тәжірибеде орындалған жұмыстардың жазбалары туралы есеп. </w:t>
      </w:r>
    </w:p>
    <w:p w:rsidR="00800BC3" w:rsidRPr="00D33328" w:rsidRDefault="00800BC3" w:rsidP="00D6168B">
      <w:pPr>
        <w:pStyle w:val="aa"/>
        <w:widowControl w:val="0"/>
        <w:numPr>
          <w:ilvl w:val="2"/>
          <w:numId w:val="30"/>
        </w:numPr>
        <w:shd w:val="clear" w:color="auto" w:fill="FFFFFF"/>
        <w:tabs>
          <w:tab w:val="left" w:pos="426"/>
          <w:tab w:val="left" w:pos="1276"/>
        </w:tabs>
        <w:autoSpaceDE w:val="0"/>
        <w:autoSpaceDN w:val="0"/>
        <w:adjustRightInd w:val="0"/>
        <w:spacing w:after="0" w:line="240" w:lineRule="auto"/>
        <w:ind w:left="0" w:firstLine="567"/>
        <w:contextualSpacing w:val="0"/>
        <w:jc w:val="both"/>
        <w:rPr>
          <w:rFonts w:ascii="Times New Roman" w:hAnsi="Times New Roman"/>
          <w:sz w:val="24"/>
          <w:szCs w:val="24"/>
        </w:rPr>
      </w:pPr>
      <w:r w:rsidRPr="00D33328">
        <w:rPr>
          <w:rFonts w:ascii="Times New Roman" w:eastAsia="Times New Roman" w:hAnsi="Times New Roman"/>
          <w:sz w:val="24"/>
          <w:szCs w:val="24"/>
          <w:lang w:eastAsia="ru-RU"/>
        </w:rPr>
        <w:t xml:space="preserve">Үшін білім алушылармен кәсіптік практикадан өту кезінде басшы бекітіледі. </w:t>
      </w:r>
      <w:r w:rsidRPr="00D33328">
        <w:rPr>
          <w:rFonts w:ascii="Times New Roman" w:hAnsi="Times New Roman"/>
          <w:sz w:val="24"/>
          <w:szCs w:val="24"/>
        </w:rPr>
        <w:t>Тәжірибе жетекшілері ретінде профессорлар, доценттер, тәжірибелі оқытушылар тағайындалады, олар кәсіптің ерекшеліктерін және тәжірибе базаларының қызметін жақсы біледі.</w:t>
      </w:r>
    </w:p>
    <w:p w:rsidR="00800BC3" w:rsidRPr="00D33328" w:rsidRDefault="00800BC3" w:rsidP="00D6168B">
      <w:pPr>
        <w:pStyle w:val="aa"/>
        <w:widowControl w:val="0"/>
        <w:numPr>
          <w:ilvl w:val="2"/>
          <w:numId w:val="30"/>
        </w:numPr>
        <w:tabs>
          <w:tab w:val="left" w:pos="426"/>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Практика жетекшісі білім алушылардың практикаға қажетті дайындығын </w:t>
      </w:r>
      <w:r w:rsidRPr="00D33328">
        <w:rPr>
          <w:rFonts w:ascii="Times New Roman" w:hAnsi="Times New Roman"/>
          <w:sz w:val="24"/>
          <w:szCs w:val="24"/>
        </w:rPr>
        <w:lastRenderedPageBreak/>
        <w:t>ұйымдастырады, практика бағдарламасына сәйкес консультациялар жүргізеді, жүзеге асырады бақылауды жүзеге асыру практика барысымен танысады, студенттердің практика туралы есептерін тексереді, кафедраға практика туралы жазбаша пікірлерін ұсынады, практика туралы есептерді қорғауды жүзеге асырады.</w:t>
      </w:r>
    </w:p>
    <w:p w:rsidR="00800BC3" w:rsidRPr="00D33328" w:rsidRDefault="00800BC3" w:rsidP="00D6168B">
      <w:pPr>
        <w:pStyle w:val="aa"/>
        <w:widowControl w:val="0"/>
        <w:numPr>
          <w:ilvl w:val="2"/>
          <w:numId w:val="30"/>
        </w:numPr>
        <w:tabs>
          <w:tab w:val="left" w:pos="426"/>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Білім алушы тәжірибеден өту кезінде міндетті түрде:</w:t>
      </w:r>
    </w:p>
    <w:p w:rsidR="00800BC3" w:rsidRPr="00D33328" w:rsidRDefault="00800BC3" w:rsidP="00D6168B">
      <w:pPr>
        <w:widowControl w:val="0"/>
        <w:tabs>
          <w:tab w:val="left" w:pos="1276"/>
        </w:tabs>
        <w:ind w:firstLine="567"/>
        <w:jc w:val="both"/>
        <w:rPr>
          <w:rFonts w:ascii="Times New Roman" w:hAnsi="Times New Roman"/>
        </w:rPr>
      </w:pPr>
      <w:r w:rsidRPr="00D33328">
        <w:rPr>
          <w:rFonts w:ascii="Times New Roman" w:hAnsi="Times New Roman"/>
        </w:rPr>
        <w:t>- тәжірибе бағдарламасын толығымен орындау, белгіленген үлгі бойынша тәжірибе күнделігін жүргізу;</w:t>
      </w:r>
    </w:p>
    <w:p w:rsidR="00800BC3" w:rsidRPr="00D33328" w:rsidRDefault="00800BC3" w:rsidP="00D6168B">
      <w:pPr>
        <w:widowControl w:val="0"/>
        <w:tabs>
          <w:tab w:val="left" w:pos="1276"/>
        </w:tabs>
        <w:ind w:firstLine="567"/>
        <w:jc w:val="both"/>
        <w:rPr>
          <w:rFonts w:ascii="Times New Roman" w:hAnsi="Times New Roman"/>
        </w:rPr>
      </w:pPr>
      <w:r w:rsidRPr="00D33328">
        <w:rPr>
          <w:rFonts w:ascii="Times New Roman" w:hAnsi="Times New Roman"/>
        </w:rPr>
        <w:t>- тиісті тәжірибе негізінде әрекет ететін ішкі тәртіп ережелерін сақтау;</w:t>
      </w:r>
    </w:p>
    <w:p w:rsidR="00800BC3" w:rsidRPr="00D33328" w:rsidRDefault="00800BC3" w:rsidP="00D6168B">
      <w:pPr>
        <w:widowControl w:val="0"/>
        <w:tabs>
          <w:tab w:val="left" w:pos="1276"/>
        </w:tabs>
        <w:ind w:firstLine="567"/>
        <w:jc w:val="both"/>
        <w:rPr>
          <w:rFonts w:ascii="Times New Roman" w:hAnsi="Times New Roman"/>
        </w:rPr>
      </w:pPr>
      <w:r w:rsidRPr="00D33328">
        <w:rPr>
          <w:rFonts w:ascii="Times New Roman" w:hAnsi="Times New Roman"/>
        </w:rPr>
        <w:t>- еңбекті қорғау, қауіпсіздік техникасы және өндірістік санитария ережелерін зерделеу және қатаң сақтау;</w:t>
      </w:r>
    </w:p>
    <w:p w:rsidR="00800BC3" w:rsidRPr="00D33328" w:rsidRDefault="00800BC3" w:rsidP="00D6168B">
      <w:pPr>
        <w:widowControl w:val="0"/>
        <w:tabs>
          <w:tab w:val="left" w:pos="1276"/>
        </w:tabs>
        <w:ind w:firstLine="567"/>
        <w:jc w:val="both"/>
        <w:rPr>
          <w:rFonts w:ascii="Times New Roman" w:hAnsi="Times New Roman"/>
        </w:rPr>
      </w:pPr>
      <w:r w:rsidRPr="00D33328">
        <w:rPr>
          <w:rFonts w:ascii="Times New Roman" w:hAnsi="Times New Roman"/>
        </w:rPr>
        <w:t>- тиісті кафедралардың тапсырмасы бойынша жедел жұмысқа қатысу;</w:t>
      </w:r>
    </w:p>
    <w:p w:rsidR="00800BC3" w:rsidRPr="00D33328" w:rsidRDefault="00800BC3" w:rsidP="00D6168B">
      <w:pPr>
        <w:widowControl w:val="0"/>
        <w:tabs>
          <w:tab w:val="left" w:pos="1276"/>
        </w:tabs>
        <w:ind w:firstLine="567"/>
        <w:jc w:val="both"/>
        <w:rPr>
          <w:rFonts w:ascii="Times New Roman" w:hAnsi="Times New Roman"/>
        </w:rPr>
      </w:pPr>
      <w:r w:rsidRPr="00D33328">
        <w:rPr>
          <w:rFonts w:ascii="Times New Roman" w:hAnsi="Times New Roman"/>
        </w:rPr>
        <w:t>- практика жетекшісіне белгіленген тәртіпте жазбаша есеп, күнделік, практика базасының жетекшісі қол қойған барлық тапсырмаларды орындау туралы күнделік ұсыну.</w:t>
      </w:r>
    </w:p>
    <w:p w:rsidR="00800BC3" w:rsidRPr="00D33328" w:rsidRDefault="00800BC3" w:rsidP="00D6168B">
      <w:pPr>
        <w:pStyle w:val="aa"/>
        <w:widowControl w:val="0"/>
        <w:numPr>
          <w:ilvl w:val="2"/>
          <w:numId w:val="30"/>
        </w:numPr>
        <w:tabs>
          <w:tab w:val="left" w:pos="426"/>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Кәсіптік практиканың әрбір түрі аяқталғаннан кейін білім алушылар тиісті кафедраға есеп береді, оны тәжірибе жетекшісі тексереді және білім алушы кафедра меңгерушісінің бұйрығымен құрылған комиссия алдында қорғайды. Комиссия құрамына мыналар кіреді: практиканы ұйымдастыруды және өткізуді қамтамасыз ететін кафедра оқытушылары, университеттің және мүмкіндігінше кәсіпорынның тәжірибе жетекшілері.</w:t>
      </w:r>
    </w:p>
    <w:p w:rsidR="00800BC3" w:rsidRPr="00D33328" w:rsidRDefault="00800BC3" w:rsidP="00D6168B">
      <w:pPr>
        <w:pStyle w:val="aa"/>
        <w:widowControl w:val="0"/>
        <w:numPr>
          <w:ilvl w:val="2"/>
          <w:numId w:val="30"/>
        </w:numPr>
        <w:tabs>
          <w:tab w:val="left" w:pos="426"/>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 Кәсіптік практика бойынша қорытынды баға білім алушының практикадағы жұмысының нәтижелерінен (практиканың ағымдағы рейтингі, практика базасынан практика жетекшісінің бағасы, оның қорытынды бағадан үлес салмағы 60% құрайды) және қорғаудан құралады. білім алушыларға (меншікті салмағы қорытынды бағаның 40%-ын құрайтын есепті қорғау рейтингі).</w:t>
      </w:r>
      <w:r w:rsidRPr="00D33328">
        <w:rPr>
          <w:sz w:val="24"/>
          <w:szCs w:val="24"/>
        </w:rPr>
        <w:t xml:space="preserve"> </w:t>
      </w:r>
      <w:r w:rsidRPr="00D33328">
        <w:rPr>
          <w:rFonts w:ascii="Times New Roman" w:hAnsi="Times New Roman"/>
          <w:sz w:val="24"/>
          <w:szCs w:val="24"/>
        </w:rPr>
        <w:t>Әрбір жұмыс түрі 100 балдық шкала бойынша бағаланады. Тәжірибе бойынша бағалау GPA есептеу кезінде ескеріледі.</w:t>
      </w:r>
    </w:p>
    <w:p w:rsidR="00800BC3" w:rsidRPr="00D33328" w:rsidRDefault="00800BC3" w:rsidP="00D6168B">
      <w:pPr>
        <w:pStyle w:val="aa"/>
        <w:widowControl w:val="0"/>
        <w:numPr>
          <w:ilvl w:val="2"/>
          <w:numId w:val="30"/>
        </w:numPr>
        <w:shd w:val="clear" w:color="auto" w:fill="FFFFFF"/>
        <w:tabs>
          <w:tab w:val="left" w:pos="426"/>
          <w:tab w:val="left" w:pos="1276"/>
        </w:tabs>
        <w:autoSpaceDE w:val="0"/>
        <w:autoSpaceDN w:val="0"/>
        <w:adjustRightInd w:val="0"/>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Дәлелді себептермен практикаға келмеген білім алушы (растайтын құжаттары болған жағдайда) оны р бұйрығына сәйкес өтеді</w:t>
      </w:r>
      <w:r w:rsidR="002B72B1" w:rsidRPr="00D33328">
        <w:rPr>
          <w:rFonts w:ascii="Times New Roman" w:hAnsi="Times New Roman"/>
          <w:sz w:val="24"/>
          <w:szCs w:val="24"/>
        </w:rPr>
        <w:t>қазақстан республикасының бекітілген</w:t>
      </w:r>
      <w:r w:rsidRPr="00D33328">
        <w:rPr>
          <w:rFonts w:ascii="Times New Roman" w:hAnsi="Times New Roman"/>
          <w:sz w:val="24"/>
          <w:szCs w:val="24"/>
        </w:rPr>
        <w:t xml:space="preserve"> мерзімдер, оқу үдерісінен қол үзбей. Бұл ретте практиканың оқу уақыты екі есеге ұлғайтылады.</w:t>
      </w:r>
    </w:p>
    <w:p w:rsidR="00800BC3" w:rsidRPr="00D33328" w:rsidRDefault="00800BC3" w:rsidP="00D6168B">
      <w:pPr>
        <w:pStyle w:val="aa"/>
        <w:widowControl w:val="0"/>
        <w:numPr>
          <w:ilvl w:val="2"/>
          <w:numId w:val="30"/>
        </w:numPr>
        <w:shd w:val="clear" w:color="auto" w:fill="FFFFFF"/>
        <w:tabs>
          <w:tab w:val="left" w:pos="426"/>
          <w:tab w:val="left" w:pos="1276"/>
        </w:tabs>
        <w:autoSpaceDE w:val="0"/>
        <w:autoSpaceDN w:val="0"/>
        <w:adjustRightInd w:val="0"/>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Дәлелсіз себептермен практикаға келмеген немесе практика үшін "қанағаттанарлықсыз" деген баға алған білім алушы оны қайтадан жеке оқу жоспарына енгізеді, одан кейінгі академиялық кезеңдерде ақылы негізде тәжірибеден өтеді, сонымен бірге құнын төлейді ағымдағы оқу жылына университет белгілеген бір кредиттің құнына қарай анықталатын болады.</w:t>
      </w:r>
    </w:p>
    <w:p w:rsidR="00B45FEA" w:rsidRPr="00D33328" w:rsidRDefault="00B45FEA" w:rsidP="00D6168B">
      <w:pPr>
        <w:widowControl w:val="0"/>
        <w:jc w:val="right"/>
        <w:rPr>
          <w:rFonts w:ascii="Times New Roman" w:hAnsi="Times New Roman"/>
        </w:rPr>
      </w:pPr>
    </w:p>
    <w:p w:rsidR="00B45FEA" w:rsidRPr="00D33328" w:rsidRDefault="00B45FEA" w:rsidP="00D6168B">
      <w:pPr>
        <w:widowControl w:val="0"/>
        <w:jc w:val="right"/>
        <w:rPr>
          <w:rFonts w:ascii="Times New Roman" w:hAnsi="Times New Roman"/>
        </w:rPr>
      </w:pPr>
    </w:p>
    <w:p w:rsidR="00634915" w:rsidRPr="00D33328" w:rsidRDefault="006A1004" w:rsidP="00D6168B">
      <w:pPr>
        <w:pStyle w:val="10"/>
        <w:keepNext w:val="0"/>
        <w:keepLines w:val="0"/>
        <w:pageBreakBefore/>
        <w:widowControl w:val="0"/>
        <w:spacing w:before="0" w:line="240" w:lineRule="auto"/>
        <w:ind w:firstLine="567"/>
        <w:jc w:val="both"/>
        <w:rPr>
          <w:rFonts w:ascii="Times New Roman" w:hAnsi="Times New Roman" w:cs="Times New Roman"/>
          <w:color w:val="auto"/>
          <w:sz w:val="24"/>
          <w:szCs w:val="24"/>
        </w:rPr>
      </w:pPr>
      <w:bookmarkStart w:id="50" w:name="_Toc144197899"/>
      <w:r w:rsidRPr="00D33328">
        <w:rPr>
          <w:rFonts w:ascii="Times New Roman" w:hAnsi="Times New Roman" w:cs="Times New Roman"/>
          <w:color w:val="auto"/>
          <w:sz w:val="24"/>
          <w:szCs w:val="24"/>
        </w:rPr>
        <w:lastRenderedPageBreak/>
        <w:t>8</w:t>
      </w:r>
      <w:r w:rsidR="00634915" w:rsidRPr="00D33328">
        <w:rPr>
          <w:rFonts w:ascii="Times New Roman" w:hAnsi="Times New Roman" w:cs="Times New Roman"/>
          <w:color w:val="auto"/>
          <w:sz w:val="24"/>
          <w:szCs w:val="24"/>
        </w:rPr>
        <w:t xml:space="preserve"> ҚОРЫТЫНДЫ АТТЕСТАТТАУ БІЛІМ АЛУШЫЛАРДЫҢ</w:t>
      </w:r>
      <w:bookmarkEnd w:id="50"/>
    </w:p>
    <w:p w:rsidR="00634915" w:rsidRPr="00D33328" w:rsidRDefault="00634915" w:rsidP="00D6168B">
      <w:pPr>
        <w:widowControl w:val="0"/>
        <w:ind w:firstLine="567"/>
        <w:jc w:val="both"/>
        <w:rPr>
          <w:rFonts w:ascii="Times New Roman" w:hAnsi="Times New Roman"/>
        </w:rPr>
      </w:pPr>
    </w:p>
    <w:p w:rsidR="00634915" w:rsidRPr="00D33328" w:rsidRDefault="006A1004" w:rsidP="00D6168B">
      <w:pPr>
        <w:pStyle w:val="2"/>
        <w:widowControl w:val="0"/>
        <w:spacing w:before="0"/>
        <w:ind w:firstLine="567"/>
        <w:jc w:val="both"/>
        <w:rPr>
          <w:rFonts w:ascii="Times New Roman" w:hAnsi="Times New Roman" w:cs="Times New Roman"/>
          <w:color w:val="auto"/>
          <w:sz w:val="24"/>
          <w:szCs w:val="24"/>
        </w:rPr>
      </w:pPr>
      <w:bookmarkStart w:id="51" w:name="_Toc144197900"/>
      <w:r w:rsidRPr="00D33328">
        <w:rPr>
          <w:rFonts w:ascii="Times New Roman" w:hAnsi="Times New Roman" w:cs="Times New Roman"/>
          <w:color w:val="auto"/>
          <w:sz w:val="24"/>
          <w:szCs w:val="24"/>
        </w:rPr>
        <w:t>8</w:t>
      </w:r>
      <w:r w:rsidR="00634915" w:rsidRPr="00D33328">
        <w:rPr>
          <w:rFonts w:ascii="Times New Roman" w:hAnsi="Times New Roman" w:cs="Times New Roman"/>
          <w:color w:val="auto"/>
          <w:sz w:val="24"/>
          <w:szCs w:val="24"/>
        </w:rPr>
        <w:t>.1 Жалпы ережелер</w:t>
      </w:r>
      <w:bookmarkEnd w:id="51"/>
      <w:r w:rsidR="00634915" w:rsidRPr="00D33328">
        <w:rPr>
          <w:rFonts w:ascii="Times New Roman" w:hAnsi="Times New Roman" w:cs="Times New Roman"/>
          <w:color w:val="auto"/>
          <w:sz w:val="24"/>
          <w:szCs w:val="24"/>
        </w:rPr>
        <w:t xml:space="preserve"> </w:t>
      </w:r>
    </w:p>
    <w:p w:rsidR="00634915" w:rsidRPr="00D33328" w:rsidRDefault="00634915" w:rsidP="00D6168B">
      <w:pPr>
        <w:widowControl w:val="0"/>
        <w:ind w:firstLine="567"/>
        <w:jc w:val="both"/>
        <w:rPr>
          <w:rFonts w:ascii="Times New Roman" w:hAnsi="Times New Roman"/>
        </w:rPr>
      </w:pPr>
    </w:p>
    <w:p w:rsidR="00634915" w:rsidRPr="00D33328" w:rsidRDefault="00634915" w:rsidP="00D6168B">
      <w:pPr>
        <w:pStyle w:val="aa"/>
        <w:widowControl w:val="0"/>
        <w:numPr>
          <w:ilvl w:val="2"/>
          <w:numId w:val="1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Қорытынды аттестаттаудың мақсаты жоғары және жоғары оқу орнынан кейінгі білімнің білім беру бағдарламасын (ББ) оқуды аяқтағаннан кейін қол жеткізілген оқу нәтижелері мен негізгі құзыреттіліктерді бағалау болып табылады.</w:t>
      </w:r>
    </w:p>
    <w:p w:rsidR="00BB6D1F" w:rsidRPr="00D33328" w:rsidRDefault="00BB6D1F" w:rsidP="00D6168B">
      <w:pPr>
        <w:pStyle w:val="aa"/>
        <w:widowControl w:val="0"/>
        <w:numPr>
          <w:ilvl w:val="2"/>
          <w:numId w:val="1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Бірыңғай талаптардың сақталуын қамтамасыз ету және олардың құқықтарын қорғау мақсатында білім алушылардың үлгеріміне ағымдық бақылауды, аралық және қорытынды аттестаттауды өткізудің өкілеттіктері мен тәртібі Білім алушылардың үлгеріміне ағымдық бақылауды, аралық және қорытынды аттестаттауды өткізу туралы Ережеде регламенттелген. </w:t>
      </w:r>
      <w:r w:rsidR="00AF1AD0" w:rsidRPr="00D33328">
        <w:rPr>
          <w:rFonts w:ascii="Times New Roman" w:hAnsi="Times New Roman"/>
          <w:sz w:val="24"/>
          <w:szCs w:val="24"/>
        </w:rPr>
        <w:t>білім алушыларды қорытынды аттестаттау.</w:t>
      </w:r>
    </w:p>
    <w:p w:rsidR="00634915" w:rsidRPr="00D33328" w:rsidRDefault="00634915" w:rsidP="00D6168B">
      <w:pPr>
        <w:pStyle w:val="aa"/>
        <w:widowControl w:val="0"/>
        <w:numPr>
          <w:ilvl w:val="2"/>
          <w:numId w:val="1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Білім алушыларды қорытынды аттестаттау 12 академиялық кредитті құрайды.</w:t>
      </w:r>
    </w:p>
    <w:p w:rsidR="00634915" w:rsidRPr="00D33328" w:rsidRDefault="00634915" w:rsidP="00D6168B">
      <w:pPr>
        <w:pStyle w:val="aa"/>
        <w:widowControl w:val="0"/>
        <w:numPr>
          <w:ilvl w:val="2"/>
          <w:numId w:val="1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Білім алушыларды қорытынды аттестаттаудан өткізудің ұзақтығы мен мерзімдері академиялық күнтізбеде және білім беру бағдарламаларының жұмыс оқу жоспарларында көзделген.</w:t>
      </w:r>
    </w:p>
    <w:p w:rsidR="00634915" w:rsidRPr="00D33328" w:rsidRDefault="00634915" w:rsidP="00D6168B">
      <w:pPr>
        <w:pStyle w:val="aa"/>
        <w:widowControl w:val="0"/>
        <w:numPr>
          <w:ilvl w:val="2"/>
          <w:numId w:val="1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Қорытынды аттестаттауға МЖМБС, білім беру бағдарламасының, жұмыс және жеке оқу жоспарларының талаптарына сәйкес оқу үдерісін толық аяқтаған білім алушылар жіберіледі.</w:t>
      </w:r>
    </w:p>
    <w:p w:rsidR="00634915" w:rsidRPr="00D33328" w:rsidRDefault="00634915" w:rsidP="00D6168B">
      <w:pPr>
        <w:pStyle w:val="aa"/>
        <w:widowControl w:val="0"/>
        <w:numPr>
          <w:ilvl w:val="2"/>
          <w:numId w:val="1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Білім алушылар қорытынды аттестаттауды топтағы оқыту тіліне сәйкес тапсырады.</w:t>
      </w:r>
    </w:p>
    <w:p w:rsidR="00634915" w:rsidRPr="00D33328" w:rsidRDefault="009E16A9" w:rsidP="00D6168B">
      <w:pPr>
        <w:pStyle w:val="aa"/>
        <w:widowControl w:val="0"/>
        <w:numPr>
          <w:ilvl w:val="2"/>
          <w:numId w:val="1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Төраға және құрамы </w:t>
      </w:r>
      <w:r w:rsidR="00634915" w:rsidRPr="00D33328">
        <w:rPr>
          <w:rFonts w:ascii="Times New Roman" w:hAnsi="Times New Roman"/>
          <w:sz w:val="24"/>
          <w:szCs w:val="24"/>
        </w:rPr>
        <w:t>АК ректордың бұйрығымен университеттің ғылыми кеңесінің шешімі негізінде ағымдағы оқу жылының 10 қарашасынан кешіктірмей бекітіледі және ағымдағы оқу жылы ішінде жарамды.</w:t>
      </w:r>
    </w:p>
    <w:p w:rsidR="00634915" w:rsidRPr="00D33328" w:rsidRDefault="009E16A9" w:rsidP="00D6168B">
      <w:pPr>
        <w:pStyle w:val="aa"/>
        <w:widowControl w:val="0"/>
        <w:numPr>
          <w:ilvl w:val="2"/>
          <w:numId w:val="1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Төрағалар </w:t>
      </w:r>
      <w:r w:rsidR="00634915" w:rsidRPr="00D33328">
        <w:rPr>
          <w:rFonts w:ascii="Times New Roman" w:hAnsi="Times New Roman"/>
          <w:sz w:val="24"/>
          <w:szCs w:val="24"/>
        </w:rPr>
        <w:t>АК осы университетте жұмыс істемейтін ғылыми дәрежесі бар профессорлар, доценттер және оқытушылар, білім беру бағдарламасының бейініне сәйкес келетін жоғары білікті өндірістік мамандар қатарынан бекітіледі.</w:t>
      </w:r>
    </w:p>
    <w:p w:rsidR="00634915" w:rsidRPr="00D33328" w:rsidRDefault="009E16A9" w:rsidP="00D6168B">
      <w:pPr>
        <w:pStyle w:val="aa"/>
        <w:widowControl w:val="0"/>
        <w:numPr>
          <w:ilvl w:val="2"/>
          <w:numId w:val="1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Құрамы </w:t>
      </w:r>
      <w:r w:rsidR="00634915" w:rsidRPr="00D33328">
        <w:rPr>
          <w:rFonts w:ascii="Times New Roman" w:hAnsi="Times New Roman"/>
          <w:sz w:val="24"/>
          <w:szCs w:val="24"/>
        </w:rPr>
        <w:t>АК білім беру бағдарламаларының бейініне сәйкес келетін профессорлар, доценттер, жоғары білікті мамандар қатарынан құрылады</w:t>
      </w:r>
      <w:r w:rsidRPr="00D33328">
        <w:rPr>
          <w:rFonts w:ascii="Times New Roman" w:hAnsi="Times New Roman"/>
          <w:sz w:val="24"/>
          <w:szCs w:val="24"/>
        </w:rPr>
        <w:t xml:space="preserve">ы. </w:t>
      </w:r>
      <w:r w:rsidR="00634915" w:rsidRPr="00D33328">
        <w:rPr>
          <w:rFonts w:ascii="Times New Roman" w:hAnsi="Times New Roman"/>
          <w:sz w:val="24"/>
          <w:szCs w:val="24"/>
        </w:rPr>
        <w:t xml:space="preserve">АК ұсыну бойынша қалыптастырылады </w:t>
      </w:r>
      <w:r w:rsidR="002B72B1" w:rsidRPr="00D33328">
        <w:rPr>
          <w:rFonts w:ascii="Times New Roman" w:hAnsi="Times New Roman"/>
          <w:sz w:val="24"/>
          <w:szCs w:val="24"/>
        </w:rPr>
        <w:t xml:space="preserve">кафедра меңгерушісінің </w:t>
      </w:r>
      <w:r w:rsidR="00634915" w:rsidRPr="00D33328">
        <w:rPr>
          <w:rFonts w:ascii="Times New Roman" w:hAnsi="Times New Roman"/>
          <w:sz w:val="24"/>
          <w:szCs w:val="24"/>
        </w:rPr>
        <w:t>құрамында төраға, комиссияның үш мүшесі бар</w:t>
      </w:r>
      <w:r w:rsidRPr="00D33328">
        <w:rPr>
          <w:rFonts w:ascii="Times New Roman" w:hAnsi="Times New Roman"/>
          <w:sz w:val="24"/>
          <w:szCs w:val="24"/>
        </w:rPr>
        <w:t xml:space="preserve"> және хатшы, мүше құқығында </w:t>
      </w:r>
      <w:r w:rsidR="00634915" w:rsidRPr="00D33328">
        <w:rPr>
          <w:rFonts w:ascii="Times New Roman" w:hAnsi="Times New Roman"/>
          <w:sz w:val="24"/>
          <w:szCs w:val="24"/>
        </w:rPr>
        <w:t>АК құрамына бітіруші кафедраның меңгерушісі кіруі мүмкін.</w:t>
      </w:r>
    </w:p>
    <w:p w:rsidR="00634915" w:rsidRPr="00D33328" w:rsidRDefault="00634915" w:rsidP="00D6168B">
      <w:pPr>
        <w:pStyle w:val="aa"/>
        <w:widowControl w:val="0"/>
        <w:numPr>
          <w:ilvl w:val="2"/>
          <w:numId w:val="1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Мамандардың профилі</w:t>
      </w:r>
      <w:r w:rsidR="009E16A9" w:rsidRPr="00D33328">
        <w:rPr>
          <w:rFonts w:ascii="Times New Roman" w:hAnsi="Times New Roman"/>
          <w:sz w:val="24"/>
          <w:szCs w:val="24"/>
        </w:rPr>
        <w:t xml:space="preserve">жұмысқа қатысатын иалистердің </w:t>
      </w:r>
      <w:r w:rsidRPr="00D33328">
        <w:rPr>
          <w:rFonts w:ascii="Times New Roman" w:hAnsi="Times New Roman"/>
          <w:sz w:val="24"/>
          <w:szCs w:val="24"/>
        </w:rPr>
        <w:t>АК, академиялық немесе академиялық дәреженің немесе базалық білімнің (диплом бойынша) білім беру бағдарламасының сәйкестігімен анықталады. Ұсынысқа ғылыми немесе академиялық дәрежесі немесе базалық білімі туралы құжаттардың көшірмелері қоса беріледі.</w:t>
      </w:r>
    </w:p>
    <w:p w:rsidR="00634915" w:rsidRPr="00D33328" w:rsidRDefault="009E16A9" w:rsidP="00D6168B">
      <w:pPr>
        <w:pStyle w:val="aa"/>
        <w:widowControl w:val="0"/>
        <w:numPr>
          <w:ilvl w:val="2"/>
          <w:numId w:val="1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Жұмыс кестесі </w:t>
      </w:r>
      <w:r w:rsidR="00634915" w:rsidRPr="00D33328">
        <w:rPr>
          <w:rFonts w:ascii="Times New Roman" w:hAnsi="Times New Roman"/>
          <w:sz w:val="24"/>
          <w:szCs w:val="24"/>
        </w:rPr>
        <w:t xml:space="preserve">АК-ны оқу үдерісін жоспарлау және ұйымдастыру бөлімі (бұдан әрі - </w:t>
      </w:r>
      <w:proofErr w:type="spellStart"/>
      <w:r w:rsidR="00634915" w:rsidRPr="00D33328">
        <w:rPr>
          <w:rFonts w:ascii="Times New Roman" w:hAnsi="Times New Roman"/>
          <w:sz w:val="24"/>
          <w:szCs w:val="24"/>
        </w:rPr>
        <w:t>бөлім</w:t>
      </w:r>
      <w:proofErr w:type="spellEnd"/>
      <w:r w:rsidR="00634915" w:rsidRPr="00D33328">
        <w:rPr>
          <w:rFonts w:ascii="Times New Roman" w:hAnsi="Times New Roman"/>
          <w:sz w:val="24"/>
          <w:szCs w:val="24"/>
        </w:rPr>
        <w:t xml:space="preserve">) </w:t>
      </w:r>
      <w:proofErr w:type="spellStart"/>
      <w:r w:rsidR="00634915" w:rsidRPr="00D33328">
        <w:rPr>
          <w:rFonts w:ascii="Times New Roman" w:hAnsi="Times New Roman"/>
          <w:sz w:val="24"/>
          <w:szCs w:val="24"/>
        </w:rPr>
        <w:t>құрастырады</w:t>
      </w:r>
      <w:proofErr w:type="spellEnd"/>
      <w:r w:rsidR="00634915" w:rsidRPr="00D33328">
        <w:rPr>
          <w:rFonts w:ascii="Times New Roman" w:hAnsi="Times New Roman"/>
          <w:sz w:val="24"/>
          <w:szCs w:val="24"/>
        </w:rPr>
        <w:t xml:space="preserve"> </w:t>
      </w:r>
      <w:proofErr w:type="spellStart"/>
      <w:r w:rsidR="006E6862" w:rsidRPr="00D33328">
        <w:rPr>
          <w:rFonts w:ascii="Times New Roman" w:hAnsi="Times New Roman"/>
          <w:sz w:val="24"/>
          <w:szCs w:val="24"/>
        </w:rPr>
        <w:t>О</w:t>
      </w:r>
      <w:r w:rsidR="00634915" w:rsidRPr="00D33328">
        <w:rPr>
          <w:rFonts w:ascii="Times New Roman" w:hAnsi="Times New Roman"/>
          <w:sz w:val="24"/>
          <w:szCs w:val="24"/>
        </w:rPr>
        <w:t>Пиоп</w:t>
      </w:r>
      <w:proofErr w:type="spellEnd"/>
      <w:r w:rsidR="00634915" w:rsidRPr="00D33328">
        <w:rPr>
          <w:rFonts w:ascii="Times New Roman" w:hAnsi="Times New Roman"/>
          <w:sz w:val="24"/>
          <w:szCs w:val="24"/>
        </w:rPr>
        <w:t xml:space="preserve">), ректор </w:t>
      </w:r>
      <w:proofErr w:type="spellStart"/>
      <w:r w:rsidR="00634915" w:rsidRPr="00D33328">
        <w:rPr>
          <w:rFonts w:ascii="Times New Roman" w:hAnsi="Times New Roman"/>
          <w:sz w:val="24"/>
          <w:szCs w:val="24"/>
        </w:rPr>
        <w:t>бекітеді</w:t>
      </w:r>
      <w:proofErr w:type="spellEnd"/>
      <w:r w:rsidR="00634915" w:rsidRPr="00D33328">
        <w:rPr>
          <w:rFonts w:ascii="Times New Roman" w:hAnsi="Times New Roman"/>
          <w:sz w:val="24"/>
          <w:szCs w:val="24"/>
        </w:rPr>
        <w:t xml:space="preserve"> </w:t>
      </w:r>
      <w:proofErr w:type="spellStart"/>
      <w:r w:rsidR="00634915" w:rsidRPr="00D33328">
        <w:rPr>
          <w:rFonts w:ascii="Times New Roman" w:hAnsi="Times New Roman"/>
          <w:sz w:val="24"/>
          <w:szCs w:val="24"/>
        </w:rPr>
        <w:t>және</w:t>
      </w:r>
      <w:proofErr w:type="spellEnd"/>
      <w:r w:rsidR="00634915" w:rsidRPr="00D33328">
        <w:rPr>
          <w:rFonts w:ascii="Times New Roman" w:hAnsi="Times New Roman"/>
          <w:sz w:val="24"/>
          <w:szCs w:val="24"/>
        </w:rPr>
        <w:t xml:space="preserve"> кешіктірмей жалпы назарға жеткізіледі </w:t>
      </w:r>
      <w:r w:rsidRPr="00D33328">
        <w:rPr>
          <w:rFonts w:ascii="Times New Roman" w:hAnsi="Times New Roman"/>
          <w:sz w:val="24"/>
          <w:szCs w:val="24"/>
        </w:rPr>
        <w:t xml:space="preserve">жұмыстың басталуына екі апта қалғанда </w:t>
      </w:r>
      <w:r w:rsidR="00634915" w:rsidRPr="00D33328">
        <w:rPr>
          <w:rFonts w:ascii="Times New Roman" w:hAnsi="Times New Roman"/>
          <w:sz w:val="24"/>
          <w:szCs w:val="24"/>
        </w:rPr>
        <w:t>АК.</w:t>
      </w:r>
    </w:p>
    <w:p w:rsidR="00634915" w:rsidRPr="00D33328" w:rsidRDefault="00634915" w:rsidP="00D6168B">
      <w:pPr>
        <w:pStyle w:val="aa"/>
        <w:widowControl w:val="0"/>
        <w:numPr>
          <w:ilvl w:val="2"/>
          <w:numId w:val="1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Қорытынды аттестаттау аудиторияда өткізіледі</w:t>
      </w:r>
      <w:r w:rsidR="00B1443E" w:rsidRPr="00D33328">
        <w:rPr>
          <w:rFonts w:ascii="Times New Roman" w:hAnsi="Times New Roman"/>
          <w:sz w:val="24"/>
          <w:szCs w:val="24"/>
        </w:rPr>
        <w:t>бейнебақылаумен жабдықталған х.</w:t>
      </w:r>
    </w:p>
    <w:p w:rsidR="00634915" w:rsidRPr="00D33328" w:rsidRDefault="009E16A9" w:rsidP="00D6168B">
      <w:pPr>
        <w:pStyle w:val="aa"/>
        <w:widowControl w:val="0"/>
        <w:numPr>
          <w:ilvl w:val="2"/>
          <w:numId w:val="1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Отырыстың ұзақтығы </w:t>
      </w:r>
      <w:r w:rsidR="00634915" w:rsidRPr="00D33328">
        <w:rPr>
          <w:rFonts w:ascii="Times New Roman" w:hAnsi="Times New Roman"/>
          <w:sz w:val="24"/>
          <w:szCs w:val="24"/>
        </w:rPr>
        <w:t xml:space="preserve">АК күніне алты академиялық сағаттан аспайды. </w:t>
      </w:r>
    </w:p>
    <w:p w:rsidR="00634915" w:rsidRPr="00D33328" w:rsidRDefault="009E16A9" w:rsidP="00D6168B">
      <w:pPr>
        <w:pStyle w:val="aa"/>
        <w:widowControl w:val="0"/>
        <w:numPr>
          <w:ilvl w:val="2"/>
          <w:numId w:val="1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Қазақстан Республикасында ұсынылған құжаттар </w:t>
      </w:r>
      <w:r w:rsidR="00634915" w:rsidRPr="00D33328">
        <w:rPr>
          <w:rFonts w:ascii="Times New Roman" w:hAnsi="Times New Roman"/>
          <w:sz w:val="24"/>
          <w:szCs w:val="24"/>
        </w:rPr>
        <w:t xml:space="preserve">Қанағаттанарлықсыз баға алғаннан кейінгі денсаулық жағдайы туралы АК қарастырылмайды. </w:t>
      </w:r>
    </w:p>
    <w:p w:rsidR="00634915" w:rsidRPr="00D33328" w:rsidRDefault="00634915" w:rsidP="00D6168B">
      <w:pPr>
        <w:pStyle w:val="aa"/>
        <w:widowControl w:val="0"/>
        <w:numPr>
          <w:ilvl w:val="2"/>
          <w:numId w:val="1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Оң бағаны көтеру мақсатында қорытынды аттестаттауды қайта тапсыруға жол берілмейді.</w:t>
      </w:r>
    </w:p>
    <w:p w:rsidR="00634915" w:rsidRPr="00D33328" w:rsidRDefault="00634915" w:rsidP="00D6168B">
      <w:pPr>
        <w:pStyle w:val="aa"/>
        <w:widowControl w:val="0"/>
        <w:numPr>
          <w:ilvl w:val="2"/>
          <w:numId w:val="1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Қорытынды аттестаттау нәтижелерімен келіспеген білім алушы Апелляция туралы ережеге сәйкес апелляцияға береді.</w:t>
      </w:r>
    </w:p>
    <w:p w:rsidR="00634915" w:rsidRPr="00D33328" w:rsidRDefault="009E16A9" w:rsidP="00D6168B">
      <w:pPr>
        <w:pStyle w:val="aa"/>
        <w:widowControl w:val="0"/>
        <w:numPr>
          <w:ilvl w:val="2"/>
          <w:numId w:val="1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Жұмыс аяқталғаннан кейін </w:t>
      </w:r>
      <w:r w:rsidR="00634915" w:rsidRPr="00D33328">
        <w:rPr>
          <w:rFonts w:ascii="Times New Roman" w:hAnsi="Times New Roman"/>
          <w:sz w:val="24"/>
          <w:szCs w:val="24"/>
        </w:rPr>
        <w:t>АК төрағасы р туралы есеп жасайды</w:t>
      </w:r>
      <w:r w:rsidRPr="00D33328">
        <w:rPr>
          <w:rFonts w:ascii="Times New Roman" w:hAnsi="Times New Roman"/>
          <w:sz w:val="24"/>
          <w:szCs w:val="24"/>
        </w:rPr>
        <w:t xml:space="preserve">әботе </w:t>
      </w:r>
      <w:r w:rsidR="00634915" w:rsidRPr="00D33328">
        <w:rPr>
          <w:rFonts w:ascii="Times New Roman" w:hAnsi="Times New Roman"/>
          <w:sz w:val="24"/>
          <w:szCs w:val="24"/>
        </w:rPr>
        <w:t xml:space="preserve">АК, ол </w:t>
      </w:r>
      <w:r w:rsidR="00634915" w:rsidRPr="00D33328">
        <w:rPr>
          <w:rFonts w:ascii="Times New Roman" w:hAnsi="Times New Roman"/>
          <w:sz w:val="24"/>
          <w:szCs w:val="24"/>
        </w:rPr>
        <w:lastRenderedPageBreak/>
        <w:t xml:space="preserve">университеттің ғылыми кеңесінің отырысында талқыланады және бекітіледі. </w:t>
      </w:r>
    </w:p>
    <w:p w:rsidR="00634915" w:rsidRPr="00D33328" w:rsidRDefault="009E16A9" w:rsidP="00D6168B">
      <w:pPr>
        <w:pStyle w:val="aa"/>
        <w:widowControl w:val="0"/>
        <w:numPr>
          <w:ilvl w:val="2"/>
          <w:numId w:val="1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Отырыстың хаттамалары </w:t>
      </w:r>
      <w:r w:rsidR="00634915" w:rsidRPr="00D33328">
        <w:rPr>
          <w:rFonts w:ascii="Times New Roman" w:hAnsi="Times New Roman"/>
          <w:sz w:val="24"/>
          <w:szCs w:val="24"/>
        </w:rPr>
        <w:t>АК университет мұрағатында сақталады.</w:t>
      </w:r>
    </w:p>
    <w:p w:rsidR="00634915" w:rsidRPr="00D33328" w:rsidRDefault="00634915" w:rsidP="00D6168B">
      <w:pPr>
        <w:pStyle w:val="aa"/>
        <w:widowControl w:val="0"/>
        <w:numPr>
          <w:ilvl w:val="2"/>
          <w:numId w:val="1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Білім алушыбілім беру бағдарламасының талаптарын орындамаған білім беру ұйымы басшысының бұйрығымен оқуын аяқтамаған деп Қазақстан Республикасы Білім және ғылым министрінің 12.06.2009 жылғы бұйрығымен бекітілген нысан бойынша оқуды аяқтамаған азаматтарға анықтама бере отырып, оқу орнынан шығарылады. және ғылым № 289.</w:t>
      </w:r>
    </w:p>
    <w:p w:rsidR="00634915" w:rsidRPr="00D33328" w:rsidRDefault="00634915" w:rsidP="00D6168B">
      <w:pPr>
        <w:pStyle w:val="aa"/>
        <w:widowControl w:val="0"/>
        <w:numPr>
          <w:ilvl w:val="2"/>
          <w:numId w:val="18"/>
        </w:numPr>
        <w:tabs>
          <w:tab w:val="left" w:pos="1276"/>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Шығару туралы бұйрықты ректор бекітеді</w:t>
      </w:r>
      <w:r w:rsidR="009E16A9" w:rsidRPr="00D33328">
        <w:rPr>
          <w:rFonts w:ascii="Times New Roman" w:hAnsi="Times New Roman"/>
          <w:sz w:val="24"/>
          <w:szCs w:val="24"/>
        </w:rPr>
        <w:t xml:space="preserve"> төрағаның есебі негізінде </w:t>
      </w:r>
      <w:r w:rsidRPr="00D33328">
        <w:rPr>
          <w:rFonts w:ascii="Times New Roman" w:hAnsi="Times New Roman"/>
          <w:sz w:val="24"/>
          <w:szCs w:val="24"/>
        </w:rPr>
        <w:t>Білім алушыларды қорытынды аттестаттау аяқталған күннен бастап бес жұмыс күнінен кешіктірілмейтін мерзімде АК.</w:t>
      </w:r>
    </w:p>
    <w:p w:rsidR="00604504" w:rsidRPr="00D33328" w:rsidRDefault="00604504" w:rsidP="00D6168B">
      <w:pPr>
        <w:pStyle w:val="aa"/>
        <w:widowControl w:val="0"/>
        <w:numPr>
          <w:ilvl w:val="2"/>
          <w:numId w:val="18"/>
        </w:numPr>
        <w:tabs>
          <w:tab w:val="left" w:pos="1276"/>
        </w:tabs>
        <w:spacing w:after="0" w:line="240" w:lineRule="auto"/>
        <w:ind w:left="0" w:firstLine="567"/>
        <w:contextualSpacing w:val="0"/>
        <w:jc w:val="both"/>
        <w:rPr>
          <w:rFonts w:ascii="Times New Roman" w:hAnsi="Times New Roman"/>
          <w:sz w:val="24"/>
          <w:szCs w:val="24"/>
        </w:rPr>
      </w:pPr>
      <w:r w:rsidRPr="00D33328">
        <w:rPr>
          <w:rFonts w:ascii="Times New Roman" w:hAnsi="Times New Roman"/>
          <w:sz w:val="24"/>
          <w:szCs w:val="24"/>
        </w:rPr>
        <w:t xml:space="preserve">Қашықтықтан оқыту технологияларын қолдану арқылы қорытынды аттестаттауды ұйымдастыру кезінде білім беру үдерісі Қашықтықтан оқыту технологияларын қолдану арқылы қорытынды аттестаттауды өткізу туралы ережеге </w:t>
      </w:r>
      <w:proofErr w:type="spellStart"/>
      <w:r w:rsidRPr="00D33328">
        <w:rPr>
          <w:rFonts w:ascii="Times New Roman" w:hAnsi="Times New Roman"/>
          <w:sz w:val="24"/>
          <w:szCs w:val="24"/>
        </w:rPr>
        <w:t>сәйкес</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жүзеге</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асырылады</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ҚИнЭУ</w:t>
      </w:r>
      <w:proofErr w:type="spellEnd"/>
      <w:r w:rsidRPr="00D33328">
        <w:rPr>
          <w:rFonts w:ascii="Times New Roman" w:hAnsi="Times New Roman"/>
          <w:sz w:val="24"/>
          <w:szCs w:val="24"/>
        </w:rPr>
        <w:t xml:space="preserve"> им. М. </w:t>
      </w:r>
      <w:proofErr w:type="spellStart"/>
      <w:r w:rsidRPr="00D33328">
        <w:rPr>
          <w:rFonts w:ascii="Times New Roman" w:hAnsi="Times New Roman"/>
          <w:sz w:val="24"/>
          <w:szCs w:val="24"/>
        </w:rPr>
        <w:t>Дулатова</w:t>
      </w:r>
      <w:proofErr w:type="spellEnd"/>
      <w:r w:rsidRPr="00D33328">
        <w:rPr>
          <w:rFonts w:ascii="Times New Roman" w:hAnsi="Times New Roman"/>
          <w:sz w:val="24"/>
          <w:szCs w:val="24"/>
        </w:rPr>
        <w:t xml:space="preserve">, ҚК </w:t>
      </w:r>
      <w:proofErr w:type="spellStart"/>
      <w:r w:rsidRPr="00D33328">
        <w:rPr>
          <w:rFonts w:ascii="Times New Roman" w:hAnsi="Times New Roman"/>
          <w:sz w:val="24"/>
          <w:szCs w:val="24"/>
        </w:rPr>
        <w:t>отырысымен</w:t>
      </w:r>
      <w:proofErr w:type="spellEnd"/>
      <w:r w:rsidRPr="00D33328">
        <w:rPr>
          <w:rFonts w:ascii="Times New Roman" w:hAnsi="Times New Roman"/>
          <w:sz w:val="24"/>
          <w:szCs w:val="24"/>
        </w:rPr>
        <w:t xml:space="preserve"> </w:t>
      </w:r>
      <w:proofErr w:type="spellStart"/>
      <w:r w:rsidRPr="00D33328">
        <w:rPr>
          <w:rFonts w:ascii="Times New Roman" w:hAnsi="Times New Roman"/>
          <w:sz w:val="24"/>
          <w:szCs w:val="24"/>
        </w:rPr>
        <w:t>бекітілген</w:t>
      </w:r>
      <w:proofErr w:type="spellEnd"/>
      <w:r w:rsidRPr="00D33328">
        <w:rPr>
          <w:rFonts w:ascii="Times New Roman" w:hAnsi="Times New Roman"/>
          <w:sz w:val="24"/>
          <w:szCs w:val="24"/>
        </w:rPr>
        <w:t xml:space="preserve">, 26.05.2020 жылғы №9 хаттама. </w:t>
      </w:r>
    </w:p>
    <w:p w:rsidR="00634915" w:rsidRPr="00D33328" w:rsidRDefault="00634915" w:rsidP="00D6168B">
      <w:pPr>
        <w:widowControl w:val="0"/>
        <w:ind w:firstLine="567"/>
        <w:jc w:val="both"/>
        <w:rPr>
          <w:rFonts w:ascii="Times New Roman" w:hAnsi="Times New Roman"/>
        </w:rPr>
      </w:pPr>
    </w:p>
    <w:p w:rsidR="00634915" w:rsidRPr="00D33328" w:rsidRDefault="006A1004" w:rsidP="00D6168B">
      <w:pPr>
        <w:pStyle w:val="2"/>
        <w:widowControl w:val="0"/>
        <w:spacing w:before="0"/>
        <w:ind w:firstLine="567"/>
        <w:jc w:val="both"/>
        <w:rPr>
          <w:rFonts w:ascii="Times New Roman" w:hAnsi="Times New Roman" w:cs="Times New Roman"/>
          <w:color w:val="auto"/>
          <w:sz w:val="24"/>
          <w:szCs w:val="24"/>
        </w:rPr>
      </w:pPr>
      <w:bookmarkStart w:id="52" w:name="_Toc144197901"/>
      <w:r w:rsidRPr="00D33328">
        <w:rPr>
          <w:rFonts w:ascii="Times New Roman" w:hAnsi="Times New Roman" w:cs="Times New Roman"/>
          <w:color w:val="auto"/>
          <w:sz w:val="24"/>
          <w:szCs w:val="24"/>
        </w:rPr>
        <w:t>8</w:t>
      </w:r>
      <w:r w:rsidR="00634915" w:rsidRPr="00D33328">
        <w:rPr>
          <w:rFonts w:ascii="Times New Roman" w:hAnsi="Times New Roman" w:cs="Times New Roman"/>
          <w:color w:val="auto"/>
          <w:sz w:val="24"/>
          <w:szCs w:val="24"/>
        </w:rPr>
        <w:t xml:space="preserve">.2 Қорытынды аттестаттауды </w:t>
      </w:r>
      <w:proofErr w:type="spellStart"/>
      <w:r w:rsidR="00634915" w:rsidRPr="00D33328">
        <w:rPr>
          <w:rFonts w:ascii="Times New Roman" w:hAnsi="Times New Roman" w:cs="Times New Roman"/>
          <w:color w:val="auto"/>
          <w:sz w:val="24"/>
          <w:szCs w:val="24"/>
        </w:rPr>
        <w:t>ұйымдастыру</w:t>
      </w:r>
      <w:proofErr w:type="spellEnd"/>
      <w:r w:rsidR="00634915" w:rsidRPr="00D33328">
        <w:rPr>
          <w:rFonts w:ascii="Times New Roman" w:hAnsi="Times New Roman" w:cs="Times New Roman"/>
          <w:color w:val="auto"/>
          <w:sz w:val="24"/>
          <w:szCs w:val="24"/>
        </w:rPr>
        <w:t xml:space="preserve"> </w:t>
      </w:r>
      <w:proofErr w:type="spellStart"/>
      <w:r w:rsidR="00634915" w:rsidRPr="00D33328">
        <w:rPr>
          <w:rFonts w:ascii="Times New Roman" w:hAnsi="Times New Roman" w:cs="Times New Roman"/>
          <w:color w:val="auto"/>
          <w:sz w:val="24"/>
          <w:szCs w:val="24"/>
        </w:rPr>
        <w:t>білім</w:t>
      </w:r>
      <w:proofErr w:type="spellEnd"/>
      <w:r w:rsidR="00634915" w:rsidRPr="00D33328">
        <w:rPr>
          <w:rFonts w:ascii="Times New Roman" w:hAnsi="Times New Roman" w:cs="Times New Roman"/>
          <w:color w:val="auto"/>
          <w:sz w:val="24"/>
          <w:szCs w:val="24"/>
        </w:rPr>
        <w:t xml:space="preserve"> </w:t>
      </w:r>
      <w:proofErr w:type="spellStart"/>
      <w:r w:rsidR="00634915" w:rsidRPr="00D33328">
        <w:rPr>
          <w:rFonts w:ascii="Times New Roman" w:hAnsi="Times New Roman" w:cs="Times New Roman"/>
          <w:color w:val="auto"/>
          <w:sz w:val="24"/>
          <w:szCs w:val="24"/>
        </w:rPr>
        <w:t>алушылардың</w:t>
      </w:r>
      <w:proofErr w:type="spellEnd"/>
      <w:r w:rsidR="00634915" w:rsidRPr="00D33328">
        <w:rPr>
          <w:rFonts w:ascii="Times New Roman" w:hAnsi="Times New Roman" w:cs="Times New Roman"/>
          <w:color w:val="auto"/>
          <w:sz w:val="24"/>
          <w:szCs w:val="24"/>
        </w:rPr>
        <w:t xml:space="preserve"> </w:t>
      </w:r>
      <w:proofErr w:type="spellStart"/>
      <w:r w:rsidR="00634915" w:rsidRPr="00D33328">
        <w:rPr>
          <w:rFonts w:ascii="Times New Roman" w:hAnsi="Times New Roman" w:cs="Times New Roman"/>
          <w:color w:val="auto"/>
          <w:sz w:val="24"/>
          <w:szCs w:val="24"/>
        </w:rPr>
        <w:t>бакалавриаттың</w:t>
      </w:r>
      <w:bookmarkEnd w:id="52"/>
      <w:proofErr w:type="spellEnd"/>
    </w:p>
    <w:p w:rsidR="00634915" w:rsidRPr="00D33328" w:rsidRDefault="00634915" w:rsidP="00D6168B">
      <w:pPr>
        <w:widowControl w:val="0"/>
        <w:jc w:val="both"/>
        <w:rPr>
          <w:rFonts w:ascii="Times New Roman" w:hAnsi="Times New Roman"/>
        </w:rPr>
      </w:pPr>
    </w:p>
    <w:p w:rsidR="009D3E2C" w:rsidRPr="00D33328" w:rsidRDefault="00A5494E" w:rsidP="00D6168B">
      <w:pPr>
        <w:pStyle w:val="aa"/>
        <w:widowControl w:val="0"/>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 xml:space="preserve">8.2.1 </w:t>
      </w:r>
      <w:r w:rsidR="0021187E" w:rsidRPr="00D33328">
        <w:rPr>
          <w:rFonts w:ascii="Times New Roman" w:hAnsi="Times New Roman"/>
          <w:sz w:val="24"/>
          <w:szCs w:val="24"/>
        </w:rPr>
        <w:t>Қорытынды аттестаттаудың мақсаты жоғары білімнің білім беру бағдарламасын зерделеуді аяқтағаннан кейін қол жеткізілген оқыту нәтижелері мен меңгерілген құзыреттерді бағалау болып табылады</w:t>
      </w:r>
      <w:r w:rsidR="009D3E2C" w:rsidRPr="00D33328">
        <w:rPr>
          <w:rFonts w:ascii="Times New Roman" w:hAnsi="Times New Roman"/>
          <w:sz w:val="24"/>
          <w:szCs w:val="24"/>
        </w:rPr>
        <w:t>.</w:t>
      </w:r>
      <w:r w:rsidR="001C205E" w:rsidRPr="00D33328">
        <w:rPr>
          <w:rFonts w:ascii="Times New Roman" w:hAnsi="Times New Roman"/>
          <w:sz w:val="24"/>
          <w:szCs w:val="24"/>
        </w:rPr>
        <w:t xml:space="preserve"> </w:t>
      </w:r>
      <w:r w:rsidR="009D3E2C" w:rsidRPr="00D33328">
        <w:rPr>
          <w:rFonts w:ascii="Times New Roman" w:hAnsi="Times New Roman"/>
          <w:sz w:val="24"/>
          <w:szCs w:val="24"/>
        </w:rPr>
        <w:t>Білім алушыларды қорытынды аттестаттаудан өткізудің ұзақтығы мен мерзімдері академиялық күнтізбеде және білім беру бағдарламаларының жұмыс оқу жоспарларында көзделген.</w:t>
      </w:r>
    </w:p>
    <w:p w:rsidR="009D3E2C" w:rsidRPr="00D33328" w:rsidRDefault="001C205E" w:rsidP="00D6168B">
      <w:pPr>
        <w:widowControl w:val="0"/>
        <w:ind w:firstLine="567"/>
        <w:jc w:val="both"/>
        <w:rPr>
          <w:rFonts w:ascii="Times New Roman" w:eastAsiaTheme="minorHAnsi" w:hAnsi="Times New Roman" w:cstheme="minorBidi"/>
        </w:rPr>
      </w:pPr>
      <w:r w:rsidRPr="00D33328">
        <w:rPr>
          <w:rFonts w:ascii="Times New Roman" w:hAnsi="Times New Roman"/>
        </w:rPr>
        <w:t xml:space="preserve">8.2.2 </w:t>
      </w:r>
      <w:r w:rsidR="009D3E2C" w:rsidRPr="00D33328">
        <w:rPr>
          <w:rFonts w:ascii="Times New Roman" w:eastAsiaTheme="minorHAnsi" w:hAnsi="Times New Roman" w:cstheme="minorBidi"/>
        </w:rPr>
        <w:t>Қорытынды аттестаттау дипломдық жұмысты (жобаны) жазу және қорғау нысанында өткізіледі. Дипломдық жобаны әзірлеуге бір студент те, бірнеше студент те қатыса алады.</w:t>
      </w:r>
    </w:p>
    <w:p w:rsidR="009D3E2C" w:rsidRPr="00D33328" w:rsidRDefault="009D3E2C" w:rsidP="00D6168B">
      <w:pPr>
        <w:widowControl w:val="0"/>
        <w:ind w:firstLine="567"/>
        <w:jc w:val="both"/>
        <w:rPr>
          <w:rFonts w:ascii="Times New Roman" w:eastAsiaTheme="minorHAnsi" w:hAnsi="Times New Roman" w:cstheme="minorBidi"/>
        </w:rPr>
      </w:pPr>
      <w:r w:rsidRPr="00D33328">
        <w:rPr>
          <w:rFonts w:ascii="Times New Roman" w:eastAsiaTheme="minorHAnsi" w:hAnsi="Times New Roman" w:cstheme="minorBidi"/>
        </w:rPr>
        <w:t>Дипломдық жұмысты (жобаны) қорғаудың орнына студенттің өтініші бойынша білім беру бағдарламасының негізгі пәндері бойынша екі кешенді емтихан тапсыруға рұқсат етіледі.</w:t>
      </w:r>
    </w:p>
    <w:p w:rsidR="00634915" w:rsidRPr="00D33328" w:rsidRDefault="00B212CC" w:rsidP="00D6168B">
      <w:pPr>
        <w:widowControl w:val="0"/>
        <w:tabs>
          <w:tab w:val="left" w:pos="1134"/>
        </w:tabs>
        <w:ind w:firstLine="567"/>
        <w:jc w:val="both"/>
        <w:rPr>
          <w:rFonts w:ascii="Times New Roman" w:hAnsi="Times New Roman"/>
        </w:rPr>
      </w:pPr>
      <w:r w:rsidRPr="00D33328">
        <w:rPr>
          <w:rFonts w:ascii="Times New Roman" w:hAnsi="Times New Roman"/>
        </w:rPr>
        <w:t>8.2.3</w:t>
      </w:r>
      <w:r w:rsidR="00283B56" w:rsidRPr="00D33328">
        <w:rPr>
          <w:rFonts w:ascii="Times New Roman" w:hAnsi="Times New Roman"/>
        </w:rPr>
        <w:t xml:space="preserve"> </w:t>
      </w:r>
      <w:r w:rsidR="00634915" w:rsidRPr="00D33328">
        <w:rPr>
          <w:rFonts w:ascii="Times New Roman" w:hAnsi="Times New Roman"/>
        </w:rPr>
        <w:t>Дқорытынды аттестаттауды өткізу туралы</w:t>
      </w:r>
      <w:r w:rsidR="00F27A58" w:rsidRPr="00D33328">
        <w:rPr>
          <w:rFonts w:ascii="Times New Roman" w:hAnsi="Times New Roman"/>
        </w:rPr>
        <w:t xml:space="preserve"> білім алушыларды аттестаттау комиссиясы (АК) құрылады. </w:t>
      </w:r>
      <w:r w:rsidR="00634915" w:rsidRPr="00D33328">
        <w:rPr>
          <w:rFonts w:ascii="Times New Roman" w:hAnsi="Times New Roman"/>
        </w:rPr>
        <w:t>жоғары білімнің білім беру бағдарламалары бойынша</w:t>
      </w:r>
      <w:r w:rsidR="00F27A58" w:rsidRPr="00D33328">
        <w:rPr>
          <w:rFonts w:ascii="Times New Roman" w:hAnsi="Times New Roman"/>
        </w:rPr>
        <w:t xml:space="preserve"> немесе даярлау бағыттары бойынша</w:t>
      </w:r>
      <w:r w:rsidR="00634915" w:rsidRPr="00D33328">
        <w:rPr>
          <w:rFonts w:ascii="Times New Roman" w:hAnsi="Times New Roman"/>
        </w:rPr>
        <w:t>.</w:t>
      </w:r>
    </w:p>
    <w:p w:rsidR="00634915" w:rsidRPr="00D33328" w:rsidRDefault="00283B56" w:rsidP="00D6168B">
      <w:pPr>
        <w:widowControl w:val="0"/>
        <w:tabs>
          <w:tab w:val="left" w:pos="1134"/>
        </w:tabs>
        <w:ind w:firstLine="567"/>
        <w:jc w:val="both"/>
        <w:rPr>
          <w:rFonts w:ascii="Times New Roman" w:hAnsi="Times New Roman"/>
        </w:rPr>
      </w:pPr>
      <w:proofErr w:type="gramStart"/>
      <w:r w:rsidRPr="00D33328">
        <w:rPr>
          <w:rFonts w:ascii="Times New Roman" w:hAnsi="Times New Roman"/>
        </w:rPr>
        <w:t>8.2.</w:t>
      </w:r>
      <w:r w:rsidR="00B212CC" w:rsidRPr="00D33328">
        <w:rPr>
          <w:rFonts w:ascii="Times New Roman" w:hAnsi="Times New Roman"/>
        </w:rPr>
        <w:t>4</w:t>
      </w:r>
      <w:r w:rsidRPr="00D33328">
        <w:rPr>
          <w:rFonts w:ascii="Times New Roman" w:hAnsi="Times New Roman"/>
        </w:rPr>
        <w:t xml:space="preserve">  </w:t>
      </w:r>
      <w:r w:rsidR="00F27A58" w:rsidRPr="00D33328">
        <w:rPr>
          <w:rFonts w:ascii="Times New Roman" w:hAnsi="Times New Roman"/>
        </w:rPr>
        <w:t>Жылы</w:t>
      </w:r>
      <w:proofErr w:type="gramEnd"/>
      <w:r w:rsidR="00F27A58" w:rsidRPr="00D33328">
        <w:rPr>
          <w:rFonts w:ascii="Times New Roman" w:hAnsi="Times New Roman"/>
        </w:rPr>
        <w:t xml:space="preserve"> құзыретіне </w:t>
      </w:r>
      <w:r w:rsidR="00634915" w:rsidRPr="00D33328">
        <w:rPr>
          <w:rFonts w:ascii="Times New Roman" w:hAnsi="Times New Roman"/>
        </w:rPr>
        <w:t>АҚ кіреді:</w:t>
      </w:r>
    </w:p>
    <w:p w:rsidR="00634915" w:rsidRPr="00D33328" w:rsidRDefault="00634915" w:rsidP="00D6168B">
      <w:pPr>
        <w:widowControl w:val="0"/>
        <w:ind w:firstLine="567"/>
        <w:jc w:val="both"/>
        <w:rPr>
          <w:rFonts w:ascii="Times New Roman" w:hAnsi="Times New Roman"/>
        </w:rPr>
      </w:pPr>
      <w:r w:rsidRPr="00D33328">
        <w:rPr>
          <w:rFonts w:ascii="Times New Roman" w:hAnsi="Times New Roman"/>
        </w:rPr>
        <w:t>- даярланатын кадрлардың теориялық және практикалық даярлығының білім беру бағдарламаларының белгіленген талаптарына сәйкестік деңгейін тексеру;</w:t>
      </w:r>
    </w:p>
    <w:p w:rsidR="00634915" w:rsidRPr="00D33328" w:rsidRDefault="00634915" w:rsidP="00D6168B">
      <w:pPr>
        <w:widowControl w:val="0"/>
        <w:ind w:firstLine="567"/>
        <w:jc w:val="both"/>
        <w:rPr>
          <w:rFonts w:ascii="Times New Roman" w:hAnsi="Times New Roman"/>
        </w:rPr>
      </w:pPr>
      <w:r w:rsidRPr="00D33328">
        <w:rPr>
          <w:rFonts w:ascii="Times New Roman" w:hAnsi="Times New Roman"/>
        </w:rPr>
        <w:t>- бітірушіге тиісті білім беру бағдарламасы бойынша бакалавр дәрежесін беру;</w:t>
      </w:r>
    </w:p>
    <w:p w:rsidR="00634915" w:rsidRPr="00D33328" w:rsidRDefault="00634915" w:rsidP="00D6168B">
      <w:pPr>
        <w:widowControl w:val="0"/>
        <w:ind w:firstLine="567"/>
        <w:jc w:val="both"/>
        <w:rPr>
          <w:rFonts w:ascii="Times New Roman" w:hAnsi="Times New Roman"/>
        </w:rPr>
      </w:pPr>
      <w:r w:rsidRPr="00D33328">
        <w:rPr>
          <w:rFonts w:ascii="Times New Roman" w:hAnsi="Times New Roman"/>
        </w:rPr>
        <w:t>- әзірлеу кадрларды даярлау сапасын одан әрі жақсартуға бағытталған ұсыныстар.</w:t>
      </w:r>
    </w:p>
    <w:p w:rsidR="00634915" w:rsidRPr="00D33328" w:rsidRDefault="00B212CC" w:rsidP="00D6168B">
      <w:pPr>
        <w:widowControl w:val="0"/>
        <w:jc w:val="both"/>
        <w:rPr>
          <w:rFonts w:ascii="Times New Roman" w:hAnsi="Times New Roman"/>
        </w:rPr>
      </w:pPr>
      <w:r w:rsidRPr="00D33328">
        <w:rPr>
          <w:rFonts w:ascii="Times New Roman" w:hAnsi="Times New Roman"/>
        </w:rPr>
        <w:t>8.2.5</w:t>
      </w:r>
      <w:r w:rsidR="00283B56" w:rsidRPr="00D33328">
        <w:rPr>
          <w:rFonts w:ascii="Times New Roman" w:hAnsi="Times New Roman"/>
        </w:rPr>
        <w:t xml:space="preserve"> </w:t>
      </w:r>
      <w:r w:rsidR="00634915" w:rsidRPr="00D33328">
        <w:rPr>
          <w:rFonts w:ascii="Times New Roman" w:hAnsi="Times New Roman"/>
        </w:rPr>
        <w:t xml:space="preserve">Студенттерді қорытынды аттестаттауға жіберу бұйрықпен ресімделеді </w:t>
      </w:r>
      <w:r w:rsidR="00AD2391" w:rsidRPr="00D33328">
        <w:rPr>
          <w:rFonts w:ascii="Times New Roman" w:hAnsi="Times New Roman"/>
        </w:rPr>
        <w:t>АР жөніндегі проректорлардың</w:t>
      </w:r>
      <w:r w:rsidR="00634915" w:rsidRPr="00D33328">
        <w:rPr>
          <w:rFonts w:ascii="Times New Roman" w:hAnsi="Times New Roman"/>
        </w:rPr>
        <w:t xml:space="preserve"> білім алушылардың тегін, атын, әкесінің атын (бар болса), білім беру бағдарламаларын көрсете отырып, тізімдік құрам түрінде кемінде бір жылдан кешіктірмей. </w:t>
      </w:r>
      <w:r w:rsidR="001E4CF1" w:rsidRPr="00D33328">
        <w:rPr>
          <w:rFonts w:ascii="Times New Roman" w:hAnsi="Times New Roman"/>
        </w:rPr>
        <w:t>бір</w:t>
      </w:r>
      <w:r w:rsidR="00634915" w:rsidRPr="00D33328">
        <w:rPr>
          <w:rFonts w:ascii="Times New Roman" w:hAnsi="Times New Roman"/>
        </w:rPr>
        <w:t xml:space="preserve"> апта</w:t>
      </w:r>
      <w:r w:rsidR="00AD2391" w:rsidRPr="00D33328">
        <w:rPr>
          <w:rFonts w:ascii="Times New Roman" w:hAnsi="Times New Roman"/>
        </w:rPr>
        <w:t>ю</w:t>
      </w:r>
      <w:r w:rsidR="00634915" w:rsidRPr="00D33328">
        <w:rPr>
          <w:rFonts w:ascii="Times New Roman" w:hAnsi="Times New Roman"/>
        </w:rPr>
        <w:t xml:space="preserve"> қорытынды аттестаттау басталғанға дейін.</w:t>
      </w:r>
    </w:p>
    <w:p w:rsidR="00634915" w:rsidRPr="00D33328" w:rsidRDefault="00B212CC" w:rsidP="00D6168B">
      <w:pPr>
        <w:widowControl w:val="0"/>
        <w:jc w:val="both"/>
        <w:rPr>
          <w:rFonts w:ascii="Times New Roman" w:hAnsi="Times New Roman"/>
        </w:rPr>
      </w:pPr>
      <w:r w:rsidRPr="00D33328">
        <w:rPr>
          <w:rFonts w:ascii="Times New Roman" w:hAnsi="Times New Roman"/>
        </w:rPr>
        <w:t>8.2.6</w:t>
      </w:r>
      <w:r w:rsidR="00283B56" w:rsidRPr="00D33328">
        <w:rPr>
          <w:rFonts w:ascii="Times New Roman" w:hAnsi="Times New Roman"/>
        </w:rPr>
        <w:t xml:space="preserve"> </w:t>
      </w:r>
      <w:r w:rsidR="00634915" w:rsidRPr="00D33328">
        <w:rPr>
          <w:rFonts w:ascii="Times New Roman" w:hAnsi="Times New Roman"/>
        </w:rPr>
        <w:t xml:space="preserve">Не кейінірек </w:t>
      </w:r>
      <w:r w:rsidR="001E4CF1" w:rsidRPr="00D33328">
        <w:rPr>
          <w:rFonts w:ascii="Times New Roman" w:hAnsi="Times New Roman"/>
        </w:rPr>
        <w:t>біреуден</w:t>
      </w:r>
      <w:r w:rsidR="00634915" w:rsidRPr="00D33328">
        <w:rPr>
          <w:rFonts w:ascii="Times New Roman" w:hAnsi="Times New Roman"/>
        </w:rPr>
        <w:t xml:space="preserve"> жұмысшылар</w:t>
      </w:r>
      <w:r w:rsidR="001E4CF1" w:rsidRPr="00D33328">
        <w:rPr>
          <w:rFonts w:ascii="Times New Roman" w:hAnsi="Times New Roman"/>
        </w:rPr>
        <w:t>оның күнінің</w:t>
      </w:r>
      <w:r w:rsidR="00634915" w:rsidRPr="00D33328">
        <w:rPr>
          <w:rFonts w:ascii="Times New Roman" w:hAnsi="Times New Roman"/>
        </w:rPr>
        <w:t xml:space="preserve"> қорытынды аттестаттау басталғанға дейін АК-ға ұсынылады:</w:t>
      </w:r>
    </w:p>
    <w:p w:rsidR="00634915" w:rsidRPr="00D33328" w:rsidRDefault="00634915" w:rsidP="00D6168B">
      <w:pPr>
        <w:widowControl w:val="0"/>
        <w:ind w:firstLine="567"/>
        <w:jc w:val="both"/>
        <w:rPr>
          <w:rFonts w:ascii="Times New Roman" w:hAnsi="Times New Roman"/>
        </w:rPr>
      </w:pPr>
      <w:r w:rsidRPr="00D33328">
        <w:rPr>
          <w:rFonts w:ascii="Times New Roman" w:hAnsi="Times New Roman"/>
        </w:rPr>
        <w:t>- рұқсат беру туралы өкім білім алушылардың қорытынды аттестаттауға;</w:t>
      </w:r>
    </w:p>
    <w:p w:rsidR="00634915" w:rsidRPr="00D33328" w:rsidRDefault="00283B56" w:rsidP="00B212CC">
      <w:pPr>
        <w:pStyle w:val="aa"/>
        <w:widowControl w:val="0"/>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rPr>
        <w:t>-</w:t>
      </w:r>
      <w:r w:rsidR="00634915" w:rsidRPr="00D33328">
        <w:rPr>
          <w:rFonts w:ascii="Times New Roman" w:hAnsi="Times New Roman"/>
        </w:rPr>
        <w:t xml:space="preserve">оқу жоспарының орындалуы туралы анықтама білім алушылардың шамасын есептей отырып </w:t>
      </w:r>
      <w:r w:rsidR="00634915" w:rsidRPr="00D33328">
        <w:rPr>
          <w:rFonts w:ascii="Times New Roman" w:hAnsi="Times New Roman"/>
          <w:sz w:val="24"/>
          <w:szCs w:val="24"/>
        </w:rPr>
        <w:t>оқудың барлық кезеңіндегі үлгерімнің орташа балы (GPA).</w:t>
      </w:r>
    </w:p>
    <w:p w:rsidR="00283B56" w:rsidRPr="00D33328" w:rsidRDefault="00B212CC" w:rsidP="00B212CC">
      <w:pPr>
        <w:pStyle w:val="aa"/>
        <w:widowControl w:val="0"/>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8.2.7</w:t>
      </w:r>
      <w:r w:rsidR="00283B56" w:rsidRPr="00D33328">
        <w:rPr>
          <w:rFonts w:ascii="Times New Roman" w:hAnsi="Times New Roman"/>
          <w:sz w:val="24"/>
          <w:szCs w:val="24"/>
        </w:rPr>
        <w:t xml:space="preserve"> </w:t>
      </w:r>
      <w:r w:rsidR="00634915" w:rsidRPr="00D33328">
        <w:rPr>
          <w:rFonts w:ascii="Times New Roman" w:hAnsi="Times New Roman"/>
          <w:sz w:val="24"/>
          <w:szCs w:val="24"/>
        </w:rPr>
        <w:t>АК отырысының нәтижелерін рәсімдеу. АК отырыстары әрбір білім алушы үшін жеке хаттамамен ресімделеді және төраға мен қол қояды отырысқа қатысқан АК мүшелері.</w:t>
      </w:r>
    </w:p>
    <w:p w:rsidR="00634915" w:rsidRPr="00D33328" w:rsidRDefault="00B212CC" w:rsidP="00B212CC">
      <w:pPr>
        <w:pStyle w:val="aa"/>
        <w:widowControl w:val="0"/>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lastRenderedPageBreak/>
        <w:t>8.2.8</w:t>
      </w:r>
      <w:r w:rsidR="00283B56" w:rsidRPr="00D33328">
        <w:rPr>
          <w:rFonts w:ascii="Times New Roman" w:hAnsi="Times New Roman"/>
          <w:sz w:val="24"/>
          <w:szCs w:val="24"/>
        </w:rPr>
        <w:t xml:space="preserve"> </w:t>
      </w:r>
      <w:r w:rsidR="00634915" w:rsidRPr="00D33328">
        <w:rPr>
          <w:rFonts w:ascii="Times New Roman" w:hAnsi="Times New Roman"/>
          <w:sz w:val="24"/>
          <w:szCs w:val="24"/>
        </w:rPr>
        <w:t xml:space="preserve">Еақи білім алушы келген жоқ </w:t>
      </w:r>
      <w:r w:rsidR="004414AA" w:rsidRPr="00D33328">
        <w:rPr>
          <w:rFonts w:ascii="Times New Roman" w:hAnsi="Times New Roman"/>
          <w:sz w:val="24"/>
          <w:szCs w:val="24"/>
        </w:rPr>
        <w:t>АА</w:t>
      </w:r>
      <w:r w:rsidR="00634915" w:rsidRPr="00D33328">
        <w:rPr>
          <w:rFonts w:ascii="Times New Roman" w:hAnsi="Times New Roman"/>
          <w:sz w:val="24"/>
          <w:szCs w:val="24"/>
        </w:rPr>
        <w:t xml:space="preserve">, онда хаттамада оның тегіне қарама-қарсы "келмеді" деген белгі қойылады. АК отырысының хаттамалары университеттің мұрағатында сақталады. </w:t>
      </w:r>
    </w:p>
    <w:p w:rsidR="00634915" w:rsidRPr="00D33328" w:rsidRDefault="00283B56" w:rsidP="00B212CC">
      <w:pPr>
        <w:pStyle w:val="aa"/>
        <w:widowControl w:val="0"/>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8.2.</w:t>
      </w:r>
      <w:r w:rsidR="00B212CC" w:rsidRPr="00D33328">
        <w:rPr>
          <w:rFonts w:ascii="Times New Roman" w:hAnsi="Times New Roman"/>
          <w:sz w:val="24"/>
          <w:szCs w:val="24"/>
        </w:rPr>
        <w:t>9</w:t>
      </w:r>
      <w:r w:rsidRPr="00D33328">
        <w:rPr>
          <w:rFonts w:ascii="Times New Roman" w:hAnsi="Times New Roman"/>
          <w:sz w:val="24"/>
          <w:szCs w:val="24"/>
        </w:rPr>
        <w:t xml:space="preserve"> </w:t>
      </w:r>
      <w:r w:rsidR="00634915" w:rsidRPr="00D33328">
        <w:rPr>
          <w:rFonts w:ascii="Times New Roman" w:hAnsi="Times New Roman"/>
          <w:sz w:val="24"/>
          <w:szCs w:val="24"/>
        </w:rPr>
        <w:t xml:space="preserve">БАК жұмысының аяқталуы туралы төраға АК жұмысы туралы есеп жасайды, ол отырыста талқыланады және бекітіледі </w:t>
      </w:r>
      <w:r w:rsidR="006879A1" w:rsidRPr="00D33328">
        <w:rPr>
          <w:rFonts w:ascii="Times New Roman" w:hAnsi="Times New Roman"/>
          <w:sz w:val="24"/>
          <w:szCs w:val="24"/>
        </w:rPr>
        <w:t xml:space="preserve">Ғалымның </w:t>
      </w:r>
      <w:r w:rsidR="00634915" w:rsidRPr="00D33328">
        <w:rPr>
          <w:rFonts w:ascii="Times New Roman" w:hAnsi="Times New Roman"/>
          <w:sz w:val="24"/>
          <w:szCs w:val="24"/>
        </w:rPr>
        <w:t xml:space="preserve">ЖОО кеңесінің. </w:t>
      </w:r>
    </w:p>
    <w:p w:rsidR="00634915" w:rsidRPr="00D33328" w:rsidRDefault="00283B56" w:rsidP="00B212CC">
      <w:pPr>
        <w:pStyle w:val="aa"/>
        <w:widowControl w:val="0"/>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8.2.</w:t>
      </w:r>
      <w:r w:rsidR="00B212CC" w:rsidRPr="00D33328">
        <w:rPr>
          <w:rFonts w:ascii="Times New Roman" w:hAnsi="Times New Roman"/>
          <w:sz w:val="24"/>
          <w:szCs w:val="24"/>
        </w:rPr>
        <w:t>10</w:t>
      </w:r>
      <w:r w:rsidRPr="00D33328">
        <w:rPr>
          <w:rFonts w:ascii="Times New Roman" w:hAnsi="Times New Roman"/>
          <w:sz w:val="24"/>
          <w:szCs w:val="24"/>
        </w:rPr>
        <w:t xml:space="preserve"> </w:t>
      </w:r>
      <w:r w:rsidR="00634915" w:rsidRPr="00D33328">
        <w:rPr>
          <w:rFonts w:ascii="Times New Roman" w:hAnsi="Times New Roman"/>
          <w:sz w:val="24"/>
          <w:szCs w:val="24"/>
        </w:rPr>
        <w:t>"Қанағаттанарлықсыз" деген баға алған тұлғаларға кешенді емтиханды қайта тапсыруға немесе дипломдық жұмысты (жобаны) қайта қорғауға қорытынды аттестаттаудың осы кезеңінде рұқсат етілмейді, ректордың бұйрығымен университеттен шығарылады. "орындамаған" ретінде</w:t>
      </w:r>
      <w:r w:rsidR="00634915" w:rsidRPr="00D33328">
        <w:rPr>
          <w:rFonts w:ascii="Times New Roman" w:hAnsi="Times New Roman"/>
        </w:rPr>
        <w:t xml:space="preserve"> </w:t>
      </w:r>
      <w:r w:rsidR="00634915" w:rsidRPr="00D33328">
        <w:rPr>
          <w:rFonts w:ascii="Times New Roman" w:hAnsi="Times New Roman"/>
          <w:sz w:val="24"/>
          <w:szCs w:val="24"/>
        </w:rPr>
        <w:t>білім беру бағдарламасының талаптары" және "дипломдық жұмысты (жобаны) қорғамаған" немесе "кешенді емтиханды тапсыра алмаған".</w:t>
      </w:r>
    </w:p>
    <w:p w:rsidR="00634915" w:rsidRPr="00D33328" w:rsidRDefault="00B212CC" w:rsidP="00B212CC">
      <w:pPr>
        <w:pStyle w:val="aa"/>
        <w:widowControl w:val="0"/>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8.2.11</w:t>
      </w:r>
      <w:r w:rsidR="00283B56" w:rsidRPr="00D33328">
        <w:rPr>
          <w:rFonts w:ascii="Times New Roman" w:hAnsi="Times New Roman"/>
          <w:sz w:val="24"/>
          <w:szCs w:val="24"/>
        </w:rPr>
        <w:t xml:space="preserve"> </w:t>
      </w:r>
      <w:r w:rsidR="00634915" w:rsidRPr="00D33328">
        <w:rPr>
          <w:rFonts w:ascii="Times New Roman" w:hAnsi="Times New Roman"/>
          <w:sz w:val="24"/>
          <w:szCs w:val="24"/>
        </w:rPr>
        <w:t xml:space="preserve">Қорытынды аттестаттаудан өтпеген тұлға келесі оқу жылында қорытынды аттестаттау басталардан кемінде бір ай бұрын ректордың </w:t>
      </w:r>
      <w:proofErr w:type="spellStart"/>
      <w:r w:rsidR="00634915" w:rsidRPr="00D33328">
        <w:rPr>
          <w:rFonts w:ascii="Times New Roman" w:hAnsi="Times New Roman"/>
          <w:sz w:val="24"/>
          <w:szCs w:val="24"/>
        </w:rPr>
        <w:t>атына</w:t>
      </w:r>
      <w:proofErr w:type="spellEnd"/>
      <w:r w:rsidR="00634915" w:rsidRPr="00D33328">
        <w:rPr>
          <w:rFonts w:ascii="Times New Roman" w:hAnsi="Times New Roman"/>
          <w:sz w:val="24"/>
          <w:szCs w:val="24"/>
        </w:rPr>
        <w:t xml:space="preserve"> </w:t>
      </w:r>
      <w:proofErr w:type="spellStart"/>
      <w:r w:rsidR="00634915" w:rsidRPr="00D33328">
        <w:rPr>
          <w:rFonts w:ascii="Times New Roman" w:hAnsi="Times New Roman"/>
          <w:sz w:val="24"/>
          <w:szCs w:val="24"/>
        </w:rPr>
        <w:t>өтініш</w:t>
      </w:r>
      <w:proofErr w:type="spellEnd"/>
      <w:r w:rsidR="00634915" w:rsidRPr="00D33328">
        <w:rPr>
          <w:rFonts w:ascii="Times New Roman" w:hAnsi="Times New Roman"/>
          <w:sz w:val="24"/>
          <w:szCs w:val="24"/>
        </w:rPr>
        <w:t xml:space="preserve"> </w:t>
      </w:r>
      <w:proofErr w:type="spellStart"/>
      <w:r w:rsidR="00634915" w:rsidRPr="00D33328">
        <w:rPr>
          <w:rFonts w:ascii="Times New Roman" w:hAnsi="Times New Roman"/>
          <w:sz w:val="24"/>
          <w:szCs w:val="24"/>
        </w:rPr>
        <w:t>жазады</w:t>
      </w:r>
      <w:proofErr w:type="spellEnd"/>
      <w:r w:rsidR="00634915" w:rsidRPr="00D33328">
        <w:rPr>
          <w:rFonts w:ascii="Times New Roman" w:hAnsi="Times New Roman"/>
          <w:sz w:val="24"/>
          <w:szCs w:val="24"/>
        </w:rPr>
        <w:t xml:space="preserve"> </w:t>
      </w:r>
      <w:proofErr w:type="spellStart"/>
      <w:r w:rsidR="00634915" w:rsidRPr="00D33328">
        <w:rPr>
          <w:rFonts w:ascii="Times New Roman" w:hAnsi="Times New Roman"/>
          <w:sz w:val="24"/>
          <w:szCs w:val="24"/>
        </w:rPr>
        <w:t>ҚИнЭУ</w:t>
      </w:r>
      <w:proofErr w:type="spellEnd"/>
      <w:r w:rsidR="00634915" w:rsidRPr="00D33328">
        <w:rPr>
          <w:rFonts w:ascii="Times New Roman" w:hAnsi="Times New Roman"/>
          <w:sz w:val="24"/>
          <w:szCs w:val="24"/>
        </w:rPr>
        <w:t xml:space="preserve"> </w:t>
      </w:r>
      <w:proofErr w:type="spellStart"/>
      <w:r w:rsidR="00634915" w:rsidRPr="00D33328">
        <w:rPr>
          <w:rFonts w:ascii="Times New Roman" w:hAnsi="Times New Roman"/>
          <w:sz w:val="24"/>
          <w:szCs w:val="24"/>
        </w:rPr>
        <w:t>қайта</w:t>
      </w:r>
      <w:proofErr w:type="spellEnd"/>
      <w:r w:rsidR="00634915" w:rsidRPr="00D33328">
        <w:rPr>
          <w:rFonts w:ascii="Times New Roman" w:hAnsi="Times New Roman"/>
          <w:sz w:val="24"/>
          <w:szCs w:val="24"/>
        </w:rPr>
        <w:t xml:space="preserve"> </w:t>
      </w:r>
      <w:proofErr w:type="spellStart"/>
      <w:r w:rsidR="00634915" w:rsidRPr="00D33328">
        <w:rPr>
          <w:rFonts w:ascii="Times New Roman" w:hAnsi="Times New Roman"/>
          <w:sz w:val="24"/>
          <w:szCs w:val="24"/>
        </w:rPr>
        <w:t>қорытынды</w:t>
      </w:r>
      <w:proofErr w:type="spellEnd"/>
      <w:r w:rsidR="00634915" w:rsidRPr="00D33328">
        <w:rPr>
          <w:rFonts w:ascii="Times New Roman" w:hAnsi="Times New Roman"/>
          <w:sz w:val="24"/>
          <w:szCs w:val="24"/>
        </w:rPr>
        <w:t xml:space="preserve"> </w:t>
      </w:r>
      <w:proofErr w:type="spellStart"/>
      <w:r w:rsidR="00634915" w:rsidRPr="00D33328">
        <w:rPr>
          <w:rFonts w:ascii="Times New Roman" w:hAnsi="Times New Roman"/>
          <w:sz w:val="24"/>
          <w:szCs w:val="24"/>
        </w:rPr>
        <w:t>аттестаттауға</w:t>
      </w:r>
      <w:proofErr w:type="spellEnd"/>
      <w:r w:rsidR="00634915" w:rsidRPr="00D33328">
        <w:rPr>
          <w:rFonts w:ascii="Times New Roman" w:hAnsi="Times New Roman"/>
          <w:sz w:val="24"/>
          <w:szCs w:val="24"/>
        </w:rPr>
        <w:t xml:space="preserve"> жіберу туралы. Қайта қорытынды аттестаттауға жіберу ректордың бұйрығымен ресімделеді.</w:t>
      </w:r>
    </w:p>
    <w:p w:rsidR="00161153" w:rsidRPr="00D33328" w:rsidRDefault="00283B56" w:rsidP="00B212CC">
      <w:pPr>
        <w:pStyle w:val="aa"/>
        <w:widowControl w:val="0"/>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8.2.1</w:t>
      </w:r>
      <w:r w:rsidR="00B212CC" w:rsidRPr="00D33328">
        <w:rPr>
          <w:rFonts w:ascii="Times New Roman" w:hAnsi="Times New Roman"/>
          <w:sz w:val="24"/>
          <w:szCs w:val="24"/>
        </w:rPr>
        <w:t>2</w:t>
      </w:r>
      <w:r w:rsidRPr="00D33328">
        <w:rPr>
          <w:rFonts w:ascii="Times New Roman" w:hAnsi="Times New Roman"/>
          <w:sz w:val="24"/>
          <w:szCs w:val="24"/>
        </w:rPr>
        <w:t xml:space="preserve"> </w:t>
      </w:r>
      <w:r w:rsidR="00FF6499" w:rsidRPr="00D33328">
        <w:rPr>
          <w:rFonts w:ascii="Times New Roman" w:hAnsi="Times New Roman"/>
          <w:sz w:val="24"/>
          <w:szCs w:val="24"/>
        </w:rPr>
        <w:t xml:space="preserve">Аяқтаған тұлғаларға бойынша оқыту қорытынды аттестаттаудан сәтті өткен жоғары білімнің білім беру бағдарламасына "бакалавр" дәрежесі беріледі және (немесе) тиісті біліктілік беріледі және қосымшасы бар өзіндік үлгідегі білім туралы </w:t>
      </w:r>
      <w:proofErr w:type="spellStart"/>
      <w:r w:rsidR="00FF6499" w:rsidRPr="00D33328">
        <w:rPr>
          <w:rFonts w:ascii="Times New Roman" w:hAnsi="Times New Roman"/>
          <w:sz w:val="24"/>
          <w:szCs w:val="24"/>
        </w:rPr>
        <w:t>құжат</w:t>
      </w:r>
      <w:proofErr w:type="spellEnd"/>
      <w:r w:rsidR="00FF6499" w:rsidRPr="00D33328">
        <w:rPr>
          <w:rFonts w:ascii="Times New Roman" w:hAnsi="Times New Roman"/>
          <w:sz w:val="24"/>
          <w:szCs w:val="24"/>
        </w:rPr>
        <w:t xml:space="preserve"> </w:t>
      </w:r>
      <w:proofErr w:type="spellStart"/>
      <w:r w:rsidR="00FF6499" w:rsidRPr="00D33328">
        <w:rPr>
          <w:rFonts w:ascii="Times New Roman" w:hAnsi="Times New Roman"/>
          <w:sz w:val="24"/>
          <w:szCs w:val="24"/>
        </w:rPr>
        <w:t>беріледі</w:t>
      </w:r>
      <w:proofErr w:type="spellEnd"/>
      <w:r w:rsidR="00FF6499" w:rsidRPr="00D33328">
        <w:rPr>
          <w:rFonts w:ascii="Times New Roman" w:hAnsi="Times New Roman"/>
          <w:sz w:val="24"/>
          <w:szCs w:val="24"/>
        </w:rPr>
        <w:t xml:space="preserve"> (транскрипт) </w:t>
      </w:r>
      <w:proofErr w:type="spellStart"/>
      <w:r w:rsidR="00FF6499" w:rsidRPr="00D33328">
        <w:rPr>
          <w:rFonts w:ascii="Times New Roman" w:hAnsi="Times New Roman"/>
          <w:sz w:val="24"/>
          <w:szCs w:val="24"/>
        </w:rPr>
        <w:t>және</w:t>
      </w:r>
      <w:proofErr w:type="spellEnd"/>
      <w:r w:rsidR="00FF6499" w:rsidRPr="00D33328">
        <w:rPr>
          <w:rFonts w:ascii="Times New Roman" w:hAnsi="Times New Roman"/>
          <w:sz w:val="24"/>
          <w:szCs w:val="24"/>
        </w:rPr>
        <w:t xml:space="preserve"> (</w:t>
      </w:r>
      <w:proofErr w:type="spellStart"/>
      <w:r w:rsidR="00FF6499" w:rsidRPr="00D33328">
        <w:rPr>
          <w:rFonts w:ascii="Times New Roman" w:hAnsi="Times New Roman"/>
          <w:sz w:val="24"/>
          <w:szCs w:val="24"/>
        </w:rPr>
        <w:t>немесе</w:t>
      </w:r>
      <w:proofErr w:type="spellEnd"/>
      <w:r w:rsidR="00FF6499" w:rsidRPr="00D33328">
        <w:rPr>
          <w:rFonts w:ascii="Times New Roman" w:hAnsi="Times New Roman"/>
          <w:sz w:val="24"/>
          <w:szCs w:val="24"/>
        </w:rPr>
        <w:t xml:space="preserve">) </w:t>
      </w:r>
      <w:proofErr w:type="spellStart"/>
      <w:r w:rsidR="00FF6499" w:rsidRPr="00D33328">
        <w:rPr>
          <w:rFonts w:ascii="Times New Roman" w:hAnsi="Times New Roman"/>
          <w:sz w:val="24"/>
          <w:szCs w:val="24"/>
        </w:rPr>
        <w:t>дипломға</w:t>
      </w:r>
      <w:proofErr w:type="spellEnd"/>
      <w:r w:rsidR="00FF6499" w:rsidRPr="00D33328">
        <w:rPr>
          <w:rFonts w:ascii="Times New Roman" w:hAnsi="Times New Roman"/>
          <w:sz w:val="24"/>
          <w:szCs w:val="24"/>
        </w:rPr>
        <w:t xml:space="preserve"> </w:t>
      </w:r>
      <w:proofErr w:type="spellStart"/>
      <w:r w:rsidR="00FF6499" w:rsidRPr="00D33328">
        <w:rPr>
          <w:rFonts w:ascii="Times New Roman" w:hAnsi="Times New Roman"/>
          <w:sz w:val="24"/>
          <w:szCs w:val="24"/>
        </w:rPr>
        <w:t>жалпыеуропалық</w:t>
      </w:r>
      <w:proofErr w:type="spellEnd"/>
      <w:r w:rsidR="00FF6499" w:rsidRPr="00D33328">
        <w:rPr>
          <w:rFonts w:ascii="Times New Roman" w:hAnsi="Times New Roman"/>
          <w:sz w:val="24"/>
          <w:szCs w:val="24"/>
        </w:rPr>
        <w:t xml:space="preserve"> </w:t>
      </w:r>
      <w:proofErr w:type="spellStart"/>
      <w:r w:rsidR="00FF6499" w:rsidRPr="00D33328">
        <w:rPr>
          <w:rFonts w:ascii="Times New Roman" w:hAnsi="Times New Roman"/>
          <w:sz w:val="24"/>
          <w:szCs w:val="24"/>
        </w:rPr>
        <w:t>қосымшамен</w:t>
      </w:r>
      <w:proofErr w:type="spellEnd"/>
      <w:r w:rsidR="00FF6499" w:rsidRPr="00D33328">
        <w:rPr>
          <w:rFonts w:ascii="Times New Roman" w:hAnsi="Times New Roman"/>
          <w:sz w:val="24"/>
          <w:szCs w:val="24"/>
        </w:rPr>
        <w:t xml:space="preserve"> (</w:t>
      </w:r>
      <w:proofErr w:type="spellStart"/>
      <w:r w:rsidR="00FF6499" w:rsidRPr="00D33328">
        <w:rPr>
          <w:rFonts w:ascii="Times New Roman" w:hAnsi="Times New Roman"/>
          <w:sz w:val="24"/>
          <w:szCs w:val="24"/>
        </w:rPr>
        <w:t>Diploma</w:t>
      </w:r>
      <w:proofErr w:type="spellEnd"/>
      <w:r w:rsidR="00FF6499" w:rsidRPr="00D33328">
        <w:rPr>
          <w:rFonts w:ascii="Times New Roman" w:hAnsi="Times New Roman"/>
          <w:sz w:val="24"/>
          <w:szCs w:val="24"/>
        </w:rPr>
        <w:t xml:space="preserve"> </w:t>
      </w:r>
      <w:proofErr w:type="spellStart"/>
      <w:r w:rsidR="00FF6499" w:rsidRPr="00D33328">
        <w:rPr>
          <w:rFonts w:ascii="Times New Roman" w:hAnsi="Times New Roman"/>
          <w:sz w:val="24"/>
          <w:szCs w:val="24"/>
        </w:rPr>
        <w:t>Supplement</w:t>
      </w:r>
      <w:proofErr w:type="spellEnd"/>
      <w:r w:rsidR="00FF6499" w:rsidRPr="00D33328">
        <w:rPr>
          <w:rFonts w:ascii="Times New Roman" w:hAnsi="Times New Roman"/>
          <w:sz w:val="24"/>
          <w:szCs w:val="24"/>
        </w:rPr>
        <w:t xml:space="preserve">) </w:t>
      </w:r>
      <w:proofErr w:type="spellStart"/>
      <w:r w:rsidR="00FF6499" w:rsidRPr="00D33328">
        <w:rPr>
          <w:rFonts w:ascii="Times New Roman" w:hAnsi="Times New Roman"/>
          <w:sz w:val="24"/>
          <w:szCs w:val="24"/>
        </w:rPr>
        <w:t>тегін</w:t>
      </w:r>
      <w:proofErr w:type="spellEnd"/>
      <w:r w:rsidR="00FF6499" w:rsidRPr="00D33328">
        <w:rPr>
          <w:rFonts w:ascii="Times New Roman" w:hAnsi="Times New Roman"/>
          <w:sz w:val="24"/>
          <w:szCs w:val="24"/>
        </w:rPr>
        <w:t>.</w:t>
      </w:r>
    </w:p>
    <w:p w:rsidR="00C21EF8" w:rsidRPr="00D33328" w:rsidRDefault="00283B56" w:rsidP="00B212CC">
      <w:pPr>
        <w:pStyle w:val="aa"/>
        <w:widowControl w:val="0"/>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8.2.1</w:t>
      </w:r>
      <w:r w:rsidR="00B212CC" w:rsidRPr="00D33328">
        <w:rPr>
          <w:rFonts w:ascii="Times New Roman" w:hAnsi="Times New Roman"/>
          <w:sz w:val="24"/>
          <w:szCs w:val="24"/>
        </w:rPr>
        <w:t>3</w:t>
      </w:r>
      <w:r w:rsidRPr="00D33328">
        <w:rPr>
          <w:rFonts w:ascii="Times New Roman" w:hAnsi="Times New Roman"/>
          <w:sz w:val="24"/>
          <w:szCs w:val="24"/>
        </w:rPr>
        <w:t xml:space="preserve"> </w:t>
      </w:r>
      <w:r w:rsidR="00634915" w:rsidRPr="00D33328">
        <w:rPr>
          <w:rFonts w:ascii="Times New Roman" w:hAnsi="Times New Roman"/>
          <w:sz w:val="24"/>
          <w:szCs w:val="24"/>
        </w:rPr>
        <w:t xml:space="preserve">Емтихандарды А бағасымен тапсырған білім алушыға, А- "өте жақсы", В-, В, В+, С+ "жақсы" және барлық оқу кезеңінде үлгерімінің орташа балы (GPA) 3,5-тен төмен емес, сондай-ақ тапсырған </w:t>
      </w:r>
      <w:r w:rsidR="00325A1D" w:rsidRPr="00D33328">
        <w:rPr>
          <w:rFonts w:ascii="Times New Roman" w:hAnsi="Times New Roman"/>
          <w:sz w:val="24"/>
          <w:szCs w:val="24"/>
        </w:rPr>
        <w:t>қорытынды аттестаттауды</w:t>
      </w:r>
      <w:r w:rsidR="00634915" w:rsidRPr="00D33328">
        <w:rPr>
          <w:rFonts w:ascii="Times New Roman" w:hAnsi="Times New Roman"/>
          <w:sz w:val="24"/>
          <w:szCs w:val="24"/>
        </w:rPr>
        <w:t xml:space="preserve"> А, А- "өте жақсы" бағасымен үздік диплом беріледі.</w:t>
      </w:r>
      <w:r w:rsidR="006879A1" w:rsidRPr="00D33328">
        <w:rPr>
          <w:rFonts w:ascii="Times New Roman" w:hAnsi="Times New Roman"/>
          <w:sz w:val="24"/>
          <w:szCs w:val="24"/>
        </w:rPr>
        <w:t xml:space="preserve"> </w:t>
      </w:r>
    </w:p>
    <w:p w:rsidR="00634915" w:rsidRPr="00D33328" w:rsidRDefault="00283B56" w:rsidP="00B212CC">
      <w:pPr>
        <w:pStyle w:val="aa"/>
        <w:widowControl w:val="0"/>
        <w:tabs>
          <w:tab w:val="left" w:pos="1134"/>
        </w:tabs>
        <w:spacing w:after="0" w:line="240" w:lineRule="auto"/>
        <w:ind w:left="0" w:firstLine="567"/>
        <w:jc w:val="both"/>
        <w:rPr>
          <w:rFonts w:ascii="Times New Roman" w:hAnsi="Times New Roman"/>
          <w:sz w:val="24"/>
          <w:szCs w:val="24"/>
        </w:rPr>
      </w:pPr>
      <w:r w:rsidRPr="00D33328">
        <w:rPr>
          <w:rFonts w:ascii="Times New Roman" w:hAnsi="Times New Roman"/>
          <w:sz w:val="24"/>
          <w:szCs w:val="24"/>
        </w:rPr>
        <w:t>8.2.</w:t>
      </w:r>
      <w:r w:rsidR="00B212CC" w:rsidRPr="00D33328">
        <w:rPr>
          <w:rFonts w:ascii="Times New Roman" w:hAnsi="Times New Roman"/>
          <w:sz w:val="24"/>
          <w:szCs w:val="24"/>
        </w:rPr>
        <w:t>14</w:t>
      </w:r>
      <w:r w:rsidRPr="00D33328">
        <w:rPr>
          <w:rFonts w:ascii="Times New Roman" w:hAnsi="Times New Roman"/>
          <w:sz w:val="24"/>
          <w:szCs w:val="24"/>
        </w:rPr>
        <w:t xml:space="preserve"> </w:t>
      </w:r>
      <w:r w:rsidR="00634915" w:rsidRPr="00D33328">
        <w:rPr>
          <w:rFonts w:ascii="Times New Roman" w:hAnsi="Times New Roman"/>
          <w:sz w:val="24"/>
          <w:szCs w:val="24"/>
        </w:rPr>
        <w:t>Ректор қол қойған жоғары білімнің білім беру бағдарламаларын бітірген университет түлектерінің тегі, аты, әкесінің аты (бар болса), білім беру бағдарламалары және берілген дипломдардың нөмірлері көрсетілген тізімі уәкілетті органға ұсынылады.</w:t>
      </w:r>
      <w:r w:rsidR="00464F76" w:rsidRPr="00D33328">
        <w:rPr>
          <w:rFonts w:ascii="Times New Roman" w:hAnsi="Times New Roman"/>
          <w:sz w:val="24"/>
          <w:szCs w:val="24"/>
        </w:rPr>
        <w:t>н орган.</w:t>
      </w:r>
    </w:p>
    <w:p w:rsidR="00634915" w:rsidRPr="00D33328" w:rsidRDefault="00634915" w:rsidP="00D6168B">
      <w:pPr>
        <w:widowControl w:val="0"/>
        <w:ind w:firstLine="567"/>
        <w:jc w:val="both"/>
        <w:rPr>
          <w:rFonts w:ascii="Times New Roman" w:hAnsi="Times New Roman"/>
        </w:rPr>
      </w:pPr>
    </w:p>
    <w:p w:rsidR="00634915" w:rsidRPr="00D33328" w:rsidRDefault="00825EBE" w:rsidP="00D6168B">
      <w:pPr>
        <w:pStyle w:val="2"/>
        <w:widowControl w:val="0"/>
        <w:spacing w:before="0"/>
        <w:ind w:firstLine="567"/>
        <w:jc w:val="both"/>
        <w:rPr>
          <w:rFonts w:ascii="Times New Roman" w:hAnsi="Times New Roman" w:cs="Times New Roman"/>
          <w:color w:val="auto"/>
          <w:sz w:val="24"/>
          <w:szCs w:val="24"/>
        </w:rPr>
      </w:pPr>
      <w:bookmarkStart w:id="53" w:name="_Toc144197902"/>
      <w:r w:rsidRPr="00D33328">
        <w:rPr>
          <w:rFonts w:ascii="Times New Roman" w:hAnsi="Times New Roman" w:cs="Times New Roman"/>
          <w:color w:val="auto"/>
          <w:sz w:val="24"/>
          <w:szCs w:val="24"/>
        </w:rPr>
        <w:t>8</w:t>
      </w:r>
      <w:r w:rsidR="00634915" w:rsidRPr="00D33328">
        <w:rPr>
          <w:rFonts w:ascii="Times New Roman" w:hAnsi="Times New Roman" w:cs="Times New Roman"/>
          <w:color w:val="auto"/>
          <w:sz w:val="24"/>
          <w:szCs w:val="24"/>
        </w:rPr>
        <w:t>.</w:t>
      </w:r>
      <w:r w:rsidR="00DC76AA" w:rsidRPr="00D33328">
        <w:rPr>
          <w:rFonts w:ascii="Times New Roman" w:hAnsi="Times New Roman" w:cs="Times New Roman"/>
          <w:color w:val="auto"/>
          <w:sz w:val="24"/>
          <w:szCs w:val="24"/>
        </w:rPr>
        <w:t>3</w:t>
      </w:r>
      <w:r w:rsidR="00634915" w:rsidRPr="00D33328">
        <w:rPr>
          <w:rFonts w:ascii="Times New Roman" w:hAnsi="Times New Roman" w:cs="Times New Roman"/>
          <w:color w:val="auto"/>
          <w:sz w:val="24"/>
          <w:szCs w:val="24"/>
        </w:rPr>
        <w:t xml:space="preserve"> Дипломдық жұмысты (жобаны) қорғауды жүргізу тәртібі</w:t>
      </w:r>
      <w:bookmarkEnd w:id="53"/>
    </w:p>
    <w:p w:rsidR="00634915" w:rsidRPr="00D33328" w:rsidRDefault="00634915" w:rsidP="00D6168B">
      <w:pPr>
        <w:widowControl w:val="0"/>
        <w:ind w:firstLine="567"/>
        <w:jc w:val="both"/>
        <w:rPr>
          <w:rFonts w:ascii="Times New Roman" w:hAnsi="Times New Roman"/>
        </w:rPr>
      </w:pPr>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634915" w:rsidRPr="00D33328">
        <w:rPr>
          <w:rFonts w:ascii="Times New Roman" w:hAnsi="Times New Roman"/>
        </w:rPr>
        <w:t>.</w:t>
      </w:r>
      <w:r w:rsidR="00DC76AA" w:rsidRPr="00D33328">
        <w:rPr>
          <w:rFonts w:ascii="Times New Roman" w:hAnsi="Times New Roman"/>
        </w:rPr>
        <w:t>3</w:t>
      </w:r>
      <w:r w:rsidR="00634915" w:rsidRPr="00D33328">
        <w:rPr>
          <w:rFonts w:ascii="Times New Roman" w:hAnsi="Times New Roman"/>
        </w:rPr>
        <w:t>.1 Дипломдық жұмысты (жобаны) қорғау бакалаврларды даярлаудың соңғы кезеңі болып табылады. Дипломдық жұмысты (жобаны) қорғау процедурасы анықтауға және бағытталған бітірушінің аналитикалық және зерттеушілік қабілеттерін бағалау.</w:t>
      </w:r>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634915" w:rsidRPr="00D33328">
        <w:rPr>
          <w:rFonts w:ascii="Times New Roman" w:hAnsi="Times New Roman"/>
        </w:rPr>
        <w:t>.</w:t>
      </w:r>
      <w:r w:rsidR="00DC76AA" w:rsidRPr="00D33328">
        <w:rPr>
          <w:rFonts w:ascii="Times New Roman" w:hAnsi="Times New Roman"/>
        </w:rPr>
        <w:t>3</w:t>
      </w:r>
      <w:r w:rsidR="00634915" w:rsidRPr="00D33328">
        <w:rPr>
          <w:rFonts w:ascii="Times New Roman" w:hAnsi="Times New Roman"/>
        </w:rPr>
        <w:t>.2 Дипломдық жұмыстың (жобаның) ғылыми жетекшісі университеттің ғылыми кеңесінің шешімі негізінде тақырыпты көрсете отырып, әрбір білім алушы үшін ректордың бұйрығымен бекітіледі.</w:t>
      </w:r>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634915" w:rsidRPr="00D33328">
        <w:rPr>
          <w:rFonts w:ascii="Times New Roman" w:hAnsi="Times New Roman"/>
        </w:rPr>
        <w:t>.</w:t>
      </w:r>
      <w:r w:rsidR="00DC76AA" w:rsidRPr="00D33328">
        <w:rPr>
          <w:rFonts w:ascii="Times New Roman" w:hAnsi="Times New Roman"/>
        </w:rPr>
        <w:t>3</w:t>
      </w:r>
      <w:r w:rsidR="00634915" w:rsidRPr="00D33328">
        <w:rPr>
          <w:rFonts w:ascii="Times New Roman" w:hAnsi="Times New Roman"/>
        </w:rPr>
        <w:t xml:space="preserve">.3 </w:t>
      </w:r>
      <w:r w:rsidR="00391B2F" w:rsidRPr="00D33328">
        <w:rPr>
          <w:rFonts w:ascii="Times New Roman" w:hAnsi="Times New Roman"/>
        </w:rPr>
        <w:t xml:space="preserve">Дипломдық жұмыстардың (жобалардың) тақырыптарын бітіртуші кафедра әзірлейді, оқу орнында қаралады және бекітіледі. –ммамыр айында </w:t>
      </w:r>
      <w:proofErr w:type="spellStart"/>
      <w:r w:rsidR="00391B2F" w:rsidRPr="00D33328">
        <w:rPr>
          <w:rFonts w:ascii="Times New Roman" w:hAnsi="Times New Roman"/>
        </w:rPr>
        <w:t>университеттің</w:t>
      </w:r>
      <w:proofErr w:type="spellEnd"/>
      <w:r w:rsidR="00391B2F" w:rsidRPr="00D33328">
        <w:rPr>
          <w:rFonts w:ascii="Times New Roman" w:hAnsi="Times New Roman"/>
        </w:rPr>
        <w:t xml:space="preserve"> </w:t>
      </w:r>
      <w:proofErr w:type="spellStart"/>
      <w:r w:rsidR="00391B2F" w:rsidRPr="00D33328">
        <w:rPr>
          <w:rFonts w:ascii="Times New Roman" w:hAnsi="Times New Roman"/>
        </w:rPr>
        <w:t>эргодикалық</w:t>
      </w:r>
      <w:proofErr w:type="spellEnd"/>
      <w:r w:rsidR="00391B2F" w:rsidRPr="00D33328">
        <w:rPr>
          <w:rFonts w:ascii="Times New Roman" w:hAnsi="Times New Roman"/>
        </w:rPr>
        <w:t xml:space="preserve"> </w:t>
      </w:r>
      <w:proofErr w:type="spellStart"/>
      <w:r w:rsidR="00391B2F" w:rsidRPr="00D33328">
        <w:rPr>
          <w:rFonts w:ascii="Times New Roman" w:hAnsi="Times New Roman"/>
        </w:rPr>
        <w:t>кеңесінде</w:t>
      </w:r>
      <w:proofErr w:type="spellEnd"/>
      <w:r w:rsidR="00391B2F" w:rsidRPr="00D33328">
        <w:rPr>
          <w:rFonts w:ascii="Times New Roman" w:hAnsi="Times New Roman"/>
        </w:rPr>
        <w:t xml:space="preserve"> </w:t>
      </w:r>
      <w:proofErr w:type="spellStart"/>
      <w:r w:rsidR="00391B2F" w:rsidRPr="00D33328">
        <w:rPr>
          <w:rFonts w:ascii="Times New Roman" w:hAnsi="Times New Roman"/>
        </w:rPr>
        <w:t>бітіру</w:t>
      </w:r>
      <w:proofErr w:type="spellEnd"/>
      <w:r w:rsidR="00391B2F" w:rsidRPr="00D33328">
        <w:rPr>
          <w:rFonts w:ascii="Times New Roman" w:hAnsi="Times New Roman"/>
        </w:rPr>
        <w:t xml:space="preserve"> </w:t>
      </w:r>
      <w:proofErr w:type="spellStart"/>
      <w:r w:rsidR="00391B2F" w:rsidRPr="00D33328">
        <w:rPr>
          <w:rFonts w:ascii="Times New Roman" w:hAnsi="Times New Roman"/>
        </w:rPr>
        <w:t>алдындағы</w:t>
      </w:r>
      <w:proofErr w:type="spellEnd"/>
      <w:r w:rsidR="00391B2F" w:rsidRPr="00D33328">
        <w:rPr>
          <w:rFonts w:ascii="Times New Roman" w:hAnsi="Times New Roman"/>
        </w:rPr>
        <w:t xml:space="preserve"> </w:t>
      </w:r>
      <w:proofErr w:type="spellStart"/>
      <w:r w:rsidR="00391B2F" w:rsidRPr="00D33328">
        <w:rPr>
          <w:rFonts w:ascii="Times New Roman" w:hAnsi="Times New Roman"/>
        </w:rPr>
        <w:t>курста</w:t>
      </w:r>
      <w:proofErr w:type="spellEnd"/>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634915" w:rsidRPr="00D33328">
        <w:rPr>
          <w:rFonts w:ascii="Times New Roman" w:hAnsi="Times New Roman"/>
        </w:rPr>
        <w:t>.</w:t>
      </w:r>
      <w:r w:rsidR="00DC76AA" w:rsidRPr="00D33328">
        <w:rPr>
          <w:rFonts w:ascii="Times New Roman" w:hAnsi="Times New Roman"/>
        </w:rPr>
        <w:t>3</w:t>
      </w:r>
      <w:r w:rsidR="00634915" w:rsidRPr="00D33328">
        <w:rPr>
          <w:rFonts w:ascii="Times New Roman" w:hAnsi="Times New Roman"/>
        </w:rPr>
        <w:t xml:space="preserve">.4 </w:t>
      </w:r>
      <w:r w:rsidR="00ED7946" w:rsidRPr="00D33328">
        <w:rPr>
          <w:rFonts w:ascii="Times New Roman" w:hAnsi="Times New Roman"/>
        </w:rPr>
        <w:t>Дипломдық жұмыстардың (жобалардың) рецензенттері жұмыс орны мен атқаратын лауазымы көрсетілген кафедра меңгерушілерінің ұсынысы бойынша ректордың бұйрығымен жалпы тізіммен бекітіледі.</w:t>
      </w:r>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634915" w:rsidRPr="00D33328">
        <w:rPr>
          <w:rFonts w:ascii="Times New Roman" w:hAnsi="Times New Roman"/>
        </w:rPr>
        <w:t>.</w:t>
      </w:r>
      <w:r w:rsidR="00DC76AA" w:rsidRPr="00D33328">
        <w:rPr>
          <w:rFonts w:ascii="Times New Roman" w:hAnsi="Times New Roman"/>
        </w:rPr>
        <w:t>3</w:t>
      </w:r>
      <w:r w:rsidR="00634915" w:rsidRPr="00D33328">
        <w:rPr>
          <w:rFonts w:ascii="Times New Roman" w:hAnsi="Times New Roman"/>
        </w:rPr>
        <w:t xml:space="preserve">.5 Дипломдық </w:t>
      </w:r>
      <w:proofErr w:type="spellStart"/>
      <w:r w:rsidR="00634915" w:rsidRPr="00D33328">
        <w:rPr>
          <w:rFonts w:ascii="Times New Roman" w:hAnsi="Times New Roman"/>
        </w:rPr>
        <w:t>жұмыстар</w:t>
      </w:r>
      <w:proofErr w:type="spellEnd"/>
      <w:r w:rsidR="00634915" w:rsidRPr="00D33328">
        <w:rPr>
          <w:rFonts w:ascii="Times New Roman" w:hAnsi="Times New Roman"/>
        </w:rPr>
        <w:t xml:space="preserve"> (</w:t>
      </w:r>
      <w:proofErr w:type="spellStart"/>
      <w:r w:rsidR="00634915" w:rsidRPr="00D33328">
        <w:rPr>
          <w:rFonts w:ascii="Times New Roman" w:hAnsi="Times New Roman"/>
        </w:rPr>
        <w:t>жобалар</w:t>
      </w:r>
      <w:proofErr w:type="spellEnd"/>
      <w:r w:rsidR="00634915" w:rsidRPr="00D33328">
        <w:rPr>
          <w:rFonts w:ascii="Times New Roman" w:hAnsi="Times New Roman"/>
        </w:rPr>
        <w:t xml:space="preserve">) </w:t>
      </w:r>
      <w:proofErr w:type="spellStart"/>
      <w:r w:rsidR="00634915" w:rsidRPr="00D33328">
        <w:rPr>
          <w:rFonts w:ascii="Times New Roman" w:hAnsi="Times New Roman"/>
        </w:rPr>
        <w:t>ұсынылады</w:t>
      </w:r>
      <w:proofErr w:type="spellEnd"/>
      <w:r w:rsidR="00634915" w:rsidRPr="00D33328">
        <w:rPr>
          <w:rFonts w:ascii="Times New Roman" w:hAnsi="Times New Roman"/>
        </w:rPr>
        <w:t xml:space="preserve"> </w:t>
      </w:r>
      <w:proofErr w:type="spellStart"/>
      <w:r w:rsidR="00634915" w:rsidRPr="00D33328">
        <w:rPr>
          <w:rFonts w:ascii="Times New Roman" w:hAnsi="Times New Roman"/>
        </w:rPr>
        <w:t>білім</w:t>
      </w:r>
      <w:proofErr w:type="spellEnd"/>
      <w:r w:rsidR="00634915" w:rsidRPr="00D33328">
        <w:rPr>
          <w:rFonts w:ascii="Times New Roman" w:hAnsi="Times New Roman"/>
        </w:rPr>
        <w:t xml:space="preserve"> </w:t>
      </w:r>
      <w:proofErr w:type="spellStart"/>
      <w:r w:rsidR="00634915" w:rsidRPr="00D33328">
        <w:rPr>
          <w:rFonts w:ascii="Times New Roman" w:hAnsi="Times New Roman"/>
        </w:rPr>
        <w:t>алушылар</w:t>
      </w:r>
      <w:proofErr w:type="spellEnd"/>
      <w:r w:rsidR="00634915" w:rsidRPr="00D33328">
        <w:rPr>
          <w:rFonts w:ascii="Times New Roman" w:hAnsi="Times New Roman"/>
        </w:rPr>
        <w:t xml:space="preserve"> </w:t>
      </w:r>
      <w:proofErr w:type="spellStart"/>
      <w:r w:rsidR="00634915" w:rsidRPr="00D33328">
        <w:rPr>
          <w:rFonts w:ascii="Times New Roman" w:hAnsi="Times New Roman"/>
        </w:rPr>
        <w:t>жүйемен</w:t>
      </w:r>
      <w:proofErr w:type="spellEnd"/>
      <w:r w:rsidR="00634915" w:rsidRPr="00D33328">
        <w:rPr>
          <w:rFonts w:ascii="Times New Roman" w:hAnsi="Times New Roman"/>
        </w:rPr>
        <w:t xml:space="preserve"> </w:t>
      </w:r>
      <w:proofErr w:type="spellStart"/>
      <w:r w:rsidR="00634915" w:rsidRPr="00D33328">
        <w:rPr>
          <w:rFonts w:ascii="Times New Roman" w:hAnsi="Times New Roman"/>
        </w:rPr>
        <w:t>тексеруге</w:t>
      </w:r>
      <w:proofErr w:type="spellEnd"/>
      <w:r w:rsidR="00634915" w:rsidRPr="00D33328">
        <w:rPr>
          <w:rFonts w:ascii="Times New Roman" w:hAnsi="Times New Roman"/>
        </w:rPr>
        <w:t xml:space="preserve"> "</w:t>
      </w:r>
      <w:proofErr w:type="spellStart"/>
      <w:r w:rsidR="00634915" w:rsidRPr="00D33328">
        <w:rPr>
          <w:rFonts w:ascii="Times New Roman" w:hAnsi="Times New Roman"/>
        </w:rPr>
        <w:t>Плагиатқа</w:t>
      </w:r>
      <w:proofErr w:type="spellEnd"/>
      <w:r w:rsidR="00634915" w:rsidRPr="00D33328">
        <w:rPr>
          <w:rFonts w:ascii="Times New Roman" w:hAnsi="Times New Roman"/>
        </w:rPr>
        <w:t xml:space="preserve"> </w:t>
      </w:r>
      <w:proofErr w:type="spellStart"/>
      <w:r w:rsidR="00634915" w:rsidRPr="00D33328">
        <w:rPr>
          <w:rFonts w:ascii="Times New Roman" w:hAnsi="Times New Roman"/>
        </w:rPr>
        <w:t>қарсы</w:t>
      </w:r>
      <w:proofErr w:type="spellEnd"/>
      <w:r w:rsidR="00634915" w:rsidRPr="00D33328">
        <w:rPr>
          <w:rFonts w:ascii="Times New Roman" w:hAnsi="Times New Roman"/>
        </w:rPr>
        <w:t>", "</w:t>
      </w:r>
      <w:proofErr w:type="spellStart"/>
      <w:r w:rsidR="00634915" w:rsidRPr="00D33328">
        <w:rPr>
          <w:rFonts w:ascii="Times New Roman" w:hAnsi="Times New Roman"/>
        </w:rPr>
        <w:t>Жүйені</w:t>
      </w:r>
      <w:proofErr w:type="spellEnd"/>
      <w:r w:rsidR="00634915" w:rsidRPr="00D33328">
        <w:rPr>
          <w:rFonts w:ascii="Times New Roman" w:hAnsi="Times New Roman"/>
        </w:rPr>
        <w:t xml:space="preserve"> </w:t>
      </w:r>
      <w:proofErr w:type="spellStart"/>
      <w:r w:rsidR="00634915" w:rsidRPr="00D33328">
        <w:rPr>
          <w:rFonts w:ascii="Times New Roman" w:hAnsi="Times New Roman"/>
        </w:rPr>
        <w:t>пайдалана</w:t>
      </w:r>
      <w:proofErr w:type="spellEnd"/>
      <w:r w:rsidR="00634915" w:rsidRPr="00D33328">
        <w:rPr>
          <w:rFonts w:ascii="Times New Roman" w:hAnsi="Times New Roman"/>
        </w:rPr>
        <w:t xml:space="preserve"> </w:t>
      </w:r>
      <w:proofErr w:type="spellStart"/>
      <w:r w:rsidR="00634915" w:rsidRPr="00D33328">
        <w:rPr>
          <w:rFonts w:ascii="Times New Roman" w:hAnsi="Times New Roman"/>
        </w:rPr>
        <w:t>отырып</w:t>
      </w:r>
      <w:proofErr w:type="spellEnd"/>
      <w:r w:rsidR="00634915" w:rsidRPr="00D33328">
        <w:rPr>
          <w:rFonts w:ascii="Times New Roman" w:hAnsi="Times New Roman"/>
        </w:rPr>
        <w:t xml:space="preserve">, университетте студенттердің жазбаша жұмыстарының плагиатын </w:t>
      </w:r>
      <w:proofErr w:type="spellStart"/>
      <w:r w:rsidR="00634915" w:rsidRPr="00D33328">
        <w:rPr>
          <w:rFonts w:ascii="Times New Roman" w:hAnsi="Times New Roman"/>
        </w:rPr>
        <w:t>тексеру</w:t>
      </w:r>
      <w:proofErr w:type="spellEnd"/>
      <w:r w:rsidR="00634915" w:rsidRPr="00D33328">
        <w:rPr>
          <w:rFonts w:ascii="Times New Roman" w:hAnsi="Times New Roman"/>
        </w:rPr>
        <w:t xml:space="preserve"> </w:t>
      </w:r>
      <w:proofErr w:type="spellStart"/>
      <w:r w:rsidR="00634915" w:rsidRPr="00D33328">
        <w:rPr>
          <w:rFonts w:ascii="Times New Roman" w:hAnsi="Times New Roman"/>
        </w:rPr>
        <w:t>туралы</w:t>
      </w:r>
      <w:proofErr w:type="spellEnd"/>
      <w:r w:rsidR="00634915" w:rsidRPr="00D33328">
        <w:rPr>
          <w:rFonts w:ascii="Times New Roman" w:hAnsi="Times New Roman"/>
        </w:rPr>
        <w:t xml:space="preserve"> </w:t>
      </w:r>
      <w:proofErr w:type="spellStart"/>
      <w:r w:rsidR="00634915" w:rsidRPr="00D33328">
        <w:rPr>
          <w:rFonts w:ascii="Times New Roman" w:hAnsi="Times New Roman"/>
        </w:rPr>
        <w:t>ережеге</w:t>
      </w:r>
      <w:proofErr w:type="spellEnd"/>
      <w:r w:rsidR="00634915" w:rsidRPr="00D33328">
        <w:rPr>
          <w:rFonts w:ascii="Times New Roman" w:hAnsi="Times New Roman"/>
        </w:rPr>
        <w:t xml:space="preserve">" </w:t>
      </w:r>
      <w:proofErr w:type="spellStart"/>
      <w:r w:rsidR="00634915" w:rsidRPr="00D33328">
        <w:rPr>
          <w:rFonts w:ascii="Times New Roman" w:hAnsi="Times New Roman"/>
        </w:rPr>
        <w:t>сәйкесПлагиатқа</w:t>
      </w:r>
      <w:proofErr w:type="spellEnd"/>
      <w:r w:rsidR="00634915" w:rsidRPr="00D33328">
        <w:rPr>
          <w:rFonts w:ascii="Times New Roman" w:hAnsi="Times New Roman"/>
        </w:rPr>
        <w:t xml:space="preserve"> </w:t>
      </w:r>
      <w:proofErr w:type="spellStart"/>
      <w:r w:rsidR="00634915" w:rsidRPr="00D33328">
        <w:rPr>
          <w:rFonts w:ascii="Times New Roman" w:hAnsi="Times New Roman"/>
        </w:rPr>
        <w:t>қарсы</w:t>
      </w:r>
      <w:proofErr w:type="spellEnd"/>
      <w:r w:rsidR="00634915" w:rsidRPr="00D33328">
        <w:rPr>
          <w:rFonts w:ascii="Times New Roman" w:hAnsi="Times New Roman"/>
        </w:rPr>
        <w:t xml:space="preserve">"", </w:t>
      </w:r>
      <w:proofErr w:type="spellStart"/>
      <w:r w:rsidR="00634915" w:rsidRPr="00D33328">
        <w:rPr>
          <w:rFonts w:ascii="Times New Roman" w:hAnsi="Times New Roman"/>
        </w:rPr>
        <w:t>тексеру</w:t>
      </w:r>
      <w:proofErr w:type="spellEnd"/>
      <w:r w:rsidR="00634915" w:rsidRPr="00D33328">
        <w:rPr>
          <w:rFonts w:ascii="Times New Roman" w:hAnsi="Times New Roman"/>
        </w:rPr>
        <w:t xml:space="preserve"> </w:t>
      </w:r>
      <w:proofErr w:type="spellStart"/>
      <w:r w:rsidR="00634915" w:rsidRPr="00D33328">
        <w:rPr>
          <w:rFonts w:ascii="Times New Roman" w:hAnsi="Times New Roman"/>
        </w:rPr>
        <w:t>кезінде</w:t>
      </w:r>
      <w:proofErr w:type="spellEnd"/>
      <w:r w:rsidR="00634915" w:rsidRPr="00D33328">
        <w:rPr>
          <w:rFonts w:ascii="Times New Roman" w:hAnsi="Times New Roman"/>
        </w:rPr>
        <w:t xml:space="preserve"> </w:t>
      </w:r>
      <w:proofErr w:type="spellStart"/>
      <w:r w:rsidR="00634915" w:rsidRPr="00D33328">
        <w:rPr>
          <w:rFonts w:ascii="Times New Roman" w:hAnsi="Times New Roman"/>
        </w:rPr>
        <w:t>қолданыста</w:t>
      </w:r>
      <w:proofErr w:type="spellEnd"/>
      <w:r w:rsidR="00634915" w:rsidRPr="00D33328">
        <w:rPr>
          <w:rFonts w:ascii="Times New Roman" w:hAnsi="Times New Roman"/>
        </w:rPr>
        <w:t xml:space="preserve"> болады.</w:t>
      </w:r>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634915" w:rsidRPr="00D33328">
        <w:rPr>
          <w:rFonts w:ascii="Times New Roman" w:hAnsi="Times New Roman"/>
        </w:rPr>
        <w:t>.</w:t>
      </w:r>
      <w:r w:rsidR="00DC76AA" w:rsidRPr="00D33328">
        <w:rPr>
          <w:rFonts w:ascii="Times New Roman" w:hAnsi="Times New Roman"/>
        </w:rPr>
        <w:t>3</w:t>
      </w:r>
      <w:r w:rsidR="00634915" w:rsidRPr="00D33328">
        <w:rPr>
          <w:rFonts w:ascii="Times New Roman" w:hAnsi="Times New Roman"/>
        </w:rPr>
        <w:t>.6 Дипломдық жұмысты (жобаны) қорғау пр</w:t>
      </w:r>
      <w:r w:rsidR="006371D9" w:rsidRPr="00D33328">
        <w:rPr>
          <w:rFonts w:ascii="Times New Roman" w:hAnsi="Times New Roman"/>
        </w:rPr>
        <w:t xml:space="preserve">ашық отырыста киінеді </w:t>
      </w:r>
      <w:r w:rsidR="00634915" w:rsidRPr="00D33328">
        <w:rPr>
          <w:rFonts w:ascii="Times New Roman" w:hAnsi="Times New Roman"/>
        </w:rPr>
        <w:t xml:space="preserve">АК, оның мүшелерінің жалпы санының кемінде үштен екісінің қатысуымен, студенттердің, бітіруші </w:t>
      </w:r>
      <w:r w:rsidR="00634915" w:rsidRPr="00D33328">
        <w:rPr>
          <w:rFonts w:ascii="Times New Roman" w:hAnsi="Times New Roman"/>
        </w:rPr>
        <w:lastRenderedPageBreak/>
        <w:t xml:space="preserve">кафедра оқытушыларының және басқалардың қатысуымен көпшілік алдында ұйымдастырылады мүдделі тұлғалардың. </w:t>
      </w:r>
    </w:p>
    <w:p w:rsidR="00634915" w:rsidRPr="00D33328" w:rsidRDefault="00634915" w:rsidP="00D6168B">
      <w:pPr>
        <w:widowControl w:val="0"/>
        <w:ind w:firstLine="567"/>
        <w:jc w:val="both"/>
        <w:rPr>
          <w:rFonts w:ascii="Times New Roman" w:hAnsi="Times New Roman"/>
        </w:rPr>
      </w:pPr>
      <w:r w:rsidRPr="00D33328">
        <w:rPr>
          <w:rFonts w:ascii="Times New Roman" w:hAnsi="Times New Roman"/>
        </w:rPr>
        <w:t>Қорғауға рецензент, дипломдық жұмыстар (жобалар) негізінде орындалған ұйымдардың өкілдері де шақырылуы мүмкін.</w:t>
      </w:r>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634915" w:rsidRPr="00D33328">
        <w:rPr>
          <w:rFonts w:ascii="Times New Roman" w:hAnsi="Times New Roman"/>
        </w:rPr>
        <w:t>.</w:t>
      </w:r>
      <w:r w:rsidR="00DC76AA" w:rsidRPr="00D33328">
        <w:rPr>
          <w:rFonts w:ascii="Times New Roman" w:hAnsi="Times New Roman"/>
        </w:rPr>
        <w:t>3</w:t>
      </w:r>
      <w:r w:rsidR="00634915" w:rsidRPr="00D33328">
        <w:rPr>
          <w:rFonts w:ascii="Times New Roman" w:hAnsi="Times New Roman"/>
        </w:rPr>
        <w:t>.8 Бдипломдық жұмысты (жобаны) қорғау нәтижелері бойынша білім алушының теориялық, ғылыми және практикалық дайындық деңгейін, сондай-ақ ғылыми жетекші мен рецензенттің пікірлерін ескере отырып, білім алушылардың білімін бағалаудың БРБС бағалары қойылады. Дипломдық жұмыстарды (жобаларды) қорғауды бағалау туралы, сондай-ақ дәреже беру немесе біліктілік беру және мемлекеттік үлгідегі диплом беру (үздік, үздік) туралы шешімдерді АК жабық отырыста ашық дауыс беру арқылы ашық дауыс беру арқылы қабылдайды. отырысқа қатысқан АК мүшелерінің қарапайым көпшілігі.</w:t>
      </w:r>
    </w:p>
    <w:p w:rsidR="00B36471"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634915" w:rsidRPr="00D33328">
        <w:rPr>
          <w:rFonts w:ascii="Times New Roman" w:hAnsi="Times New Roman"/>
        </w:rPr>
        <w:t>.</w:t>
      </w:r>
      <w:r w:rsidR="00DC76AA" w:rsidRPr="00D33328">
        <w:rPr>
          <w:rFonts w:ascii="Times New Roman" w:hAnsi="Times New Roman"/>
        </w:rPr>
        <w:t>3</w:t>
      </w:r>
      <w:r w:rsidR="00634915" w:rsidRPr="00D33328">
        <w:rPr>
          <w:rFonts w:ascii="Times New Roman" w:hAnsi="Times New Roman"/>
        </w:rPr>
        <w:t xml:space="preserve">.9 ЖылыАК отырыстары хаттамалармен ресімделеді </w:t>
      </w:r>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634915" w:rsidRPr="00D33328">
        <w:rPr>
          <w:rFonts w:ascii="Times New Roman" w:hAnsi="Times New Roman"/>
        </w:rPr>
        <w:t>.</w:t>
      </w:r>
      <w:r w:rsidR="00DC76AA" w:rsidRPr="00D33328">
        <w:rPr>
          <w:rFonts w:ascii="Times New Roman" w:hAnsi="Times New Roman"/>
        </w:rPr>
        <w:t>3</w:t>
      </w:r>
      <w:r w:rsidR="00634915" w:rsidRPr="00D33328">
        <w:rPr>
          <w:rFonts w:ascii="Times New Roman" w:hAnsi="Times New Roman"/>
        </w:rPr>
        <w:t xml:space="preserve">.10 </w:t>
      </w:r>
      <w:r w:rsidR="00B36471" w:rsidRPr="00D33328">
        <w:rPr>
          <w:rFonts w:ascii="Times New Roman" w:hAnsi="Times New Roman"/>
        </w:rPr>
        <w:t>Еегер дипломдық жұмыс (жоба) қанағаттанарлықсыз деп танылса, аттестаттау комиссиясы плагиат тексерісімен расталған жалпы көлемнің кемінде 30%-ын аяқтай отырып, сол жұмысты (жобаны) қорғауға қайта тапсыру мүмкіндігін белгілейді</w:t>
      </w:r>
      <w:proofErr w:type="gramStart"/>
      <w:r w:rsidR="00B36471" w:rsidRPr="00D33328">
        <w:rPr>
          <w:rFonts w:ascii="Times New Roman" w:hAnsi="Times New Roman"/>
        </w:rPr>
        <w:t>. ,</w:t>
      </w:r>
      <w:proofErr w:type="gramEnd"/>
      <w:r w:rsidR="00B36471" w:rsidRPr="00D33328">
        <w:rPr>
          <w:rFonts w:ascii="Times New Roman" w:hAnsi="Times New Roman"/>
        </w:rPr>
        <w:t xml:space="preserve"> немесе келесі оқу жылында жаңа тақырыппен жұмысты (жобаларды) әзірлеу.</w:t>
      </w:r>
    </w:p>
    <w:p w:rsidR="00A5410E" w:rsidRPr="00D33328" w:rsidRDefault="00A5410E" w:rsidP="00D6168B">
      <w:pPr>
        <w:widowControl w:val="0"/>
        <w:ind w:firstLine="567"/>
        <w:jc w:val="both"/>
        <w:rPr>
          <w:rFonts w:ascii="Times New Roman" w:hAnsi="Times New Roman"/>
        </w:rPr>
      </w:pPr>
    </w:p>
    <w:p w:rsidR="00634915" w:rsidRPr="00D33328" w:rsidRDefault="00825EBE" w:rsidP="00D6168B">
      <w:pPr>
        <w:pStyle w:val="2"/>
        <w:widowControl w:val="0"/>
        <w:spacing w:before="0"/>
        <w:ind w:firstLine="567"/>
        <w:jc w:val="both"/>
        <w:rPr>
          <w:rFonts w:ascii="Times New Roman" w:hAnsi="Times New Roman" w:cs="Times New Roman"/>
          <w:color w:val="auto"/>
          <w:sz w:val="24"/>
          <w:szCs w:val="24"/>
        </w:rPr>
      </w:pPr>
      <w:bookmarkStart w:id="54" w:name="_Toc144197903"/>
      <w:r w:rsidRPr="00D33328">
        <w:rPr>
          <w:rFonts w:ascii="Times New Roman" w:hAnsi="Times New Roman" w:cs="Times New Roman"/>
          <w:color w:val="auto"/>
          <w:sz w:val="24"/>
          <w:szCs w:val="24"/>
        </w:rPr>
        <w:t>8</w:t>
      </w:r>
      <w:r w:rsidR="00634915" w:rsidRPr="00D33328">
        <w:rPr>
          <w:rFonts w:ascii="Times New Roman" w:hAnsi="Times New Roman" w:cs="Times New Roman"/>
          <w:color w:val="auto"/>
          <w:sz w:val="24"/>
          <w:szCs w:val="24"/>
        </w:rPr>
        <w:t>.</w:t>
      </w:r>
      <w:r w:rsidR="007E770F" w:rsidRPr="00D33328">
        <w:rPr>
          <w:rFonts w:ascii="Times New Roman" w:hAnsi="Times New Roman" w:cs="Times New Roman"/>
          <w:color w:val="auto"/>
          <w:sz w:val="24"/>
          <w:szCs w:val="24"/>
        </w:rPr>
        <w:t>4</w:t>
      </w:r>
      <w:r w:rsidR="00634915" w:rsidRPr="00D33328">
        <w:rPr>
          <w:rFonts w:ascii="Times New Roman" w:hAnsi="Times New Roman" w:cs="Times New Roman"/>
          <w:color w:val="auto"/>
          <w:sz w:val="24"/>
          <w:szCs w:val="24"/>
        </w:rPr>
        <w:t xml:space="preserve"> Қорытынды аттестаттауды ұйымдастыру білім алушылардың магистратурада</w:t>
      </w:r>
      <w:bookmarkEnd w:id="54"/>
    </w:p>
    <w:p w:rsidR="00634915" w:rsidRPr="00D33328" w:rsidRDefault="00634915" w:rsidP="00D6168B">
      <w:pPr>
        <w:widowControl w:val="0"/>
        <w:ind w:firstLine="567"/>
        <w:jc w:val="both"/>
        <w:rPr>
          <w:rFonts w:ascii="Times New Roman" w:hAnsi="Times New Roman"/>
        </w:rPr>
      </w:pPr>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634915" w:rsidRPr="00D33328">
        <w:rPr>
          <w:rFonts w:ascii="Times New Roman" w:hAnsi="Times New Roman"/>
        </w:rPr>
        <w:t>.</w:t>
      </w:r>
      <w:r w:rsidR="00E1482E" w:rsidRPr="00D33328">
        <w:rPr>
          <w:rFonts w:ascii="Times New Roman" w:hAnsi="Times New Roman"/>
        </w:rPr>
        <w:t>4</w:t>
      </w:r>
      <w:r w:rsidR="00634915" w:rsidRPr="00D33328">
        <w:rPr>
          <w:rFonts w:ascii="Times New Roman" w:hAnsi="Times New Roman"/>
        </w:rPr>
        <w:t>.1 Қорытынды аттестаттау магистрлік диссертацияны (жобаны) жазу және қорғау түрінде өткізіледі.</w:t>
      </w:r>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E1482E" w:rsidRPr="00D33328">
        <w:rPr>
          <w:rFonts w:ascii="Times New Roman" w:hAnsi="Times New Roman"/>
        </w:rPr>
        <w:t>.4</w:t>
      </w:r>
      <w:r w:rsidR="00634915" w:rsidRPr="00D33328">
        <w:rPr>
          <w:rFonts w:ascii="Times New Roman" w:hAnsi="Times New Roman"/>
        </w:rPr>
        <w:t>.2 Дқорытынды аттестаттау өткізу туралы</w:t>
      </w:r>
      <w:r w:rsidR="006879A1" w:rsidRPr="00D33328">
        <w:rPr>
          <w:rFonts w:ascii="Times New Roman" w:hAnsi="Times New Roman"/>
        </w:rPr>
        <w:t xml:space="preserve">білім алушыларды тестілеуден өткізу құрылады </w:t>
      </w:r>
      <w:r w:rsidR="00634915" w:rsidRPr="00D33328">
        <w:rPr>
          <w:rFonts w:ascii="Times New Roman" w:hAnsi="Times New Roman"/>
        </w:rPr>
        <w:t>Жоғары оқу орнынан кейінгі білімнің білім беру бағдарламалары бойынша АК.</w:t>
      </w:r>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6879A1" w:rsidRPr="00D33328">
        <w:rPr>
          <w:rFonts w:ascii="Times New Roman" w:hAnsi="Times New Roman"/>
        </w:rPr>
        <w:t>.</w:t>
      </w:r>
      <w:r w:rsidR="00E1482E" w:rsidRPr="00D33328">
        <w:rPr>
          <w:rFonts w:ascii="Times New Roman" w:hAnsi="Times New Roman"/>
        </w:rPr>
        <w:t>4</w:t>
      </w:r>
      <w:r w:rsidR="006879A1" w:rsidRPr="00D33328">
        <w:rPr>
          <w:rFonts w:ascii="Times New Roman" w:hAnsi="Times New Roman"/>
        </w:rPr>
        <w:t xml:space="preserve">.3 Жылы құзыретіне </w:t>
      </w:r>
      <w:r w:rsidR="00634915" w:rsidRPr="00D33328">
        <w:rPr>
          <w:rFonts w:ascii="Times New Roman" w:hAnsi="Times New Roman"/>
        </w:rPr>
        <w:t>АҚ кіреді:</w:t>
      </w:r>
    </w:p>
    <w:p w:rsidR="00634915" w:rsidRPr="00D33328" w:rsidRDefault="00634915" w:rsidP="00D6168B">
      <w:pPr>
        <w:widowControl w:val="0"/>
        <w:ind w:firstLine="567"/>
        <w:jc w:val="both"/>
        <w:rPr>
          <w:rFonts w:ascii="Times New Roman" w:hAnsi="Times New Roman"/>
        </w:rPr>
      </w:pPr>
      <w:r w:rsidRPr="00D33328">
        <w:rPr>
          <w:rFonts w:ascii="Times New Roman" w:hAnsi="Times New Roman"/>
        </w:rPr>
        <w:t>- теориялық және практикалық дайындықтың сәйкестік деңгейін тексеру түлектердің білім беру бағдарламаларының белгіленген талаптарына сәйкес;</w:t>
      </w:r>
    </w:p>
    <w:p w:rsidR="00634915" w:rsidRPr="00D33328" w:rsidRDefault="00634915" w:rsidP="00D6168B">
      <w:pPr>
        <w:widowControl w:val="0"/>
        <w:ind w:firstLine="567"/>
        <w:jc w:val="both"/>
        <w:rPr>
          <w:rFonts w:ascii="Times New Roman" w:hAnsi="Times New Roman"/>
        </w:rPr>
      </w:pPr>
      <w:r w:rsidRPr="00D33328">
        <w:rPr>
          <w:rFonts w:ascii="Times New Roman" w:hAnsi="Times New Roman"/>
        </w:rPr>
        <w:t>- бітірушіге тиісті білім беру бағдарламасы бойынша магистр дәрежесін беру;</w:t>
      </w:r>
    </w:p>
    <w:p w:rsidR="00634915" w:rsidRPr="00D33328" w:rsidRDefault="00634915" w:rsidP="00D6168B">
      <w:pPr>
        <w:widowControl w:val="0"/>
        <w:ind w:firstLine="567"/>
        <w:jc w:val="both"/>
        <w:rPr>
          <w:rFonts w:ascii="Times New Roman" w:hAnsi="Times New Roman"/>
        </w:rPr>
      </w:pPr>
      <w:r w:rsidRPr="00D33328">
        <w:rPr>
          <w:rFonts w:ascii="Times New Roman" w:hAnsi="Times New Roman"/>
        </w:rPr>
        <w:t>- магистр дипломын беру туралы шешім қабылдау;</w:t>
      </w:r>
    </w:p>
    <w:p w:rsidR="00634915" w:rsidRPr="00D33328" w:rsidRDefault="00634915" w:rsidP="00D6168B">
      <w:pPr>
        <w:widowControl w:val="0"/>
        <w:ind w:firstLine="567"/>
        <w:jc w:val="both"/>
        <w:rPr>
          <w:rFonts w:ascii="Times New Roman" w:hAnsi="Times New Roman"/>
        </w:rPr>
      </w:pPr>
      <w:r w:rsidRPr="00D33328">
        <w:rPr>
          <w:rFonts w:ascii="Times New Roman" w:hAnsi="Times New Roman"/>
        </w:rPr>
        <w:t>- магистрантты даярлау сапасын одан әрі жақсартуға бағытталған ұсыныстар әзірлеу.</w:t>
      </w:r>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634915" w:rsidRPr="00D33328">
        <w:rPr>
          <w:rFonts w:ascii="Times New Roman" w:hAnsi="Times New Roman"/>
        </w:rPr>
        <w:t>.</w:t>
      </w:r>
      <w:r w:rsidR="00E1482E" w:rsidRPr="00D33328">
        <w:rPr>
          <w:rFonts w:ascii="Times New Roman" w:hAnsi="Times New Roman"/>
        </w:rPr>
        <w:t>4</w:t>
      </w:r>
      <w:r w:rsidR="00634915" w:rsidRPr="00D33328">
        <w:rPr>
          <w:rFonts w:ascii="Times New Roman" w:hAnsi="Times New Roman"/>
        </w:rPr>
        <w:t xml:space="preserve">.4 Жылы оқуға қабылданғаннан кейін екі ай ішінде әрбір магистрантқа магистрлік диссертацияға (жобаға) жетекшілік ету үшін ғылыми жетекші тағайындалады. Магистранттың ғылыми жетекшісі мен зерттеу тақырыбы университеттің ғылыми кеңесінің шешімімен бекітіледі. </w:t>
      </w:r>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634915" w:rsidRPr="00D33328">
        <w:rPr>
          <w:rFonts w:ascii="Times New Roman" w:hAnsi="Times New Roman"/>
        </w:rPr>
        <w:t>.</w:t>
      </w:r>
      <w:r w:rsidR="00E1482E" w:rsidRPr="00D33328">
        <w:rPr>
          <w:rFonts w:ascii="Times New Roman" w:hAnsi="Times New Roman"/>
        </w:rPr>
        <w:t>4</w:t>
      </w:r>
      <w:r w:rsidR="00634915" w:rsidRPr="00D33328">
        <w:rPr>
          <w:rFonts w:ascii="Times New Roman" w:hAnsi="Times New Roman"/>
        </w:rPr>
        <w:t xml:space="preserve">.5 Рұқсат </w:t>
      </w:r>
      <w:r w:rsidR="0014104E" w:rsidRPr="00D33328">
        <w:rPr>
          <w:rFonts w:ascii="Times New Roman" w:hAnsi="Times New Roman"/>
        </w:rPr>
        <w:t>білім алушылардың</w:t>
      </w:r>
      <w:r w:rsidR="00634915" w:rsidRPr="00D33328">
        <w:rPr>
          <w:rFonts w:ascii="Times New Roman" w:hAnsi="Times New Roman"/>
        </w:rPr>
        <w:t xml:space="preserve"> қорытынды аттестаттау білім алушылардың тегін, атын, әкесінің атын (бар болса), білім беру бағдарламаларын көрсете отырып, тізімдік құрам түрінде ректордың бұйрығымен ресімделеді. кешіктірмей </w:t>
      </w:r>
      <w:r w:rsidR="0014104E" w:rsidRPr="00D33328">
        <w:rPr>
          <w:rFonts w:ascii="Times New Roman" w:hAnsi="Times New Roman"/>
        </w:rPr>
        <w:t>бір</w:t>
      </w:r>
      <w:r w:rsidR="00634915" w:rsidRPr="00D33328">
        <w:rPr>
          <w:rFonts w:ascii="Times New Roman" w:hAnsi="Times New Roman"/>
        </w:rPr>
        <w:t xml:space="preserve"> апта</w:t>
      </w:r>
      <w:r w:rsidR="0014104E" w:rsidRPr="00D33328">
        <w:rPr>
          <w:rFonts w:ascii="Times New Roman" w:hAnsi="Times New Roman"/>
        </w:rPr>
        <w:t>ю</w:t>
      </w:r>
      <w:r w:rsidR="00634915" w:rsidRPr="00D33328">
        <w:rPr>
          <w:rFonts w:ascii="Times New Roman" w:hAnsi="Times New Roman"/>
        </w:rPr>
        <w:t xml:space="preserve"> қорытынды аттестаттау басталғанға дейін.</w:t>
      </w:r>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634915" w:rsidRPr="00D33328">
        <w:rPr>
          <w:rFonts w:ascii="Times New Roman" w:hAnsi="Times New Roman"/>
        </w:rPr>
        <w:t>.</w:t>
      </w:r>
      <w:r w:rsidR="00E1482E" w:rsidRPr="00D33328">
        <w:rPr>
          <w:rFonts w:ascii="Times New Roman" w:hAnsi="Times New Roman"/>
        </w:rPr>
        <w:t>4</w:t>
      </w:r>
      <w:r w:rsidR="00634915" w:rsidRPr="00D33328">
        <w:rPr>
          <w:rFonts w:ascii="Times New Roman" w:hAnsi="Times New Roman"/>
        </w:rPr>
        <w:t>.</w:t>
      </w:r>
      <w:r w:rsidR="00E1482E" w:rsidRPr="00D33328">
        <w:rPr>
          <w:rFonts w:ascii="Times New Roman" w:hAnsi="Times New Roman"/>
        </w:rPr>
        <w:t>6</w:t>
      </w:r>
      <w:r w:rsidR="00634915" w:rsidRPr="00D33328">
        <w:rPr>
          <w:rFonts w:ascii="Times New Roman" w:hAnsi="Times New Roman"/>
        </w:rPr>
        <w:t xml:space="preserve"> Магистрлік диссертацияны (жобаны) қорғау магистрлерді даярлаудың соңғы кезеңі болып табылады. Магистрлік диссертацияны (жобаны) қорғау процедурасы түлектің аналитикалық және зерттеушілік қабілеттерін анықтауға және бағалауға бағытталған</w:t>
      </w:r>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634915" w:rsidRPr="00D33328">
        <w:rPr>
          <w:rFonts w:ascii="Times New Roman" w:hAnsi="Times New Roman"/>
        </w:rPr>
        <w:t>.</w:t>
      </w:r>
      <w:r w:rsidR="00E1482E" w:rsidRPr="00D33328">
        <w:rPr>
          <w:rFonts w:ascii="Times New Roman" w:hAnsi="Times New Roman"/>
        </w:rPr>
        <w:t>4</w:t>
      </w:r>
      <w:r w:rsidR="00634915" w:rsidRPr="00D33328">
        <w:rPr>
          <w:rFonts w:ascii="Times New Roman" w:hAnsi="Times New Roman"/>
        </w:rPr>
        <w:t>.</w:t>
      </w:r>
      <w:r w:rsidR="00E1482E" w:rsidRPr="00D33328">
        <w:rPr>
          <w:rFonts w:ascii="Times New Roman" w:hAnsi="Times New Roman"/>
        </w:rPr>
        <w:t>7</w:t>
      </w:r>
      <w:r w:rsidR="00634915" w:rsidRPr="00D33328">
        <w:rPr>
          <w:rFonts w:ascii="Times New Roman" w:hAnsi="Times New Roman"/>
        </w:rPr>
        <w:t xml:space="preserve"> Магистрлік диссертацияларды (жобаларды) білім алушылар </w:t>
      </w:r>
      <w:proofErr w:type="spellStart"/>
      <w:r w:rsidR="00634915" w:rsidRPr="00D33328">
        <w:rPr>
          <w:rFonts w:ascii="Times New Roman" w:hAnsi="Times New Roman"/>
        </w:rPr>
        <w:t>жүйенің</w:t>
      </w:r>
      <w:proofErr w:type="spellEnd"/>
      <w:r w:rsidR="00634915" w:rsidRPr="00D33328">
        <w:rPr>
          <w:rFonts w:ascii="Times New Roman" w:hAnsi="Times New Roman"/>
        </w:rPr>
        <w:t xml:space="preserve"> </w:t>
      </w:r>
      <w:proofErr w:type="spellStart"/>
      <w:r w:rsidR="00634915" w:rsidRPr="00D33328">
        <w:rPr>
          <w:rFonts w:ascii="Times New Roman" w:hAnsi="Times New Roman"/>
        </w:rPr>
        <w:t>тексеруіне</w:t>
      </w:r>
      <w:proofErr w:type="spellEnd"/>
      <w:r w:rsidR="00634915" w:rsidRPr="00D33328">
        <w:rPr>
          <w:rFonts w:ascii="Times New Roman" w:hAnsi="Times New Roman"/>
        </w:rPr>
        <w:t xml:space="preserve"> </w:t>
      </w:r>
      <w:proofErr w:type="spellStart"/>
      <w:r w:rsidR="00634915" w:rsidRPr="00D33328">
        <w:rPr>
          <w:rFonts w:ascii="Times New Roman" w:hAnsi="Times New Roman"/>
        </w:rPr>
        <w:t>ұсынады</w:t>
      </w:r>
      <w:proofErr w:type="spellEnd"/>
      <w:r w:rsidR="00634915" w:rsidRPr="00D33328">
        <w:rPr>
          <w:rFonts w:ascii="Times New Roman" w:hAnsi="Times New Roman"/>
        </w:rPr>
        <w:t xml:space="preserve"> "</w:t>
      </w:r>
      <w:proofErr w:type="spellStart"/>
      <w:r w:rsidR="00634915" w:rsidRPr="00D33328">
        <w:rPr>
          <w:rFonts w:ascii="Times New Roman" w:hAnsi="Times New Roman"/>
        </w:rPr>
        <w:t>Плагиатқа</w:t>
      </w:r>
      <w:proofErr w:type="spellEnd"/>
      <w:r w:rsidR="00634915" w:rsidRPr="00D33328">
        <w:rPr>
          <w:rFonts w:ascii="Times New Roman" w:hAnsi="Times New Roman"/>
        </w:rPr>
        <w:t xml:space="preserve"> </w:t>
      </w:r>
      <w:proofErr w:type="spellStart"/>
      <w:r w:rsidR="00634915" w:rsidRPr="00D33328">
        <w:rPr>
          <w:rFonts w:ascii="Times New Roman" w:hAnsi="Times New Roman"/>
        </w:rPr>
        <w:t>қарсы</w:t>
      </w:r>
      <w:proofErr w:type="spellEnd"/>
      <w:r w:rsidR="00634915" w:rsidRPr="00D33328">
        <w:rPr>
          <w:rFonts w:ascii="Times New Roman" w:hAnsi="Times New Roman"/>
        </w:rPr>
        <w:t>", "</w:t>
      </w:r>
      <w:proofErr w:type="spellStart"/>
      <w:r w:rsidR="00634915" w:rsidRPr="00D33328">
        <w:rPr>
          <w:rFonts w:ascii="Times New Roman" w:hAnsi="Times New Roman"/>
        </w:rPr>
        <w:t>Жүйені</w:t>
      </w:r>
      <w:proofErr w:type="spellEnd"/>
      <w:r w:rsidR="00634915" w:rsidRPr="00D33328">
        <w:rPr>
          <w:rFonts w:ascii="Times New Roman" w:hAnsi="Times New Roman"/>
        </w:rPr>
        <w:t xml:space="preserve"> </w:t>
      </w:r>
      <w:proofErr w:type="spellStart"/>
      <w:r w:rsidR="00634915" w:rsidRPr="00D33328">
        <w:rPr>
          <w:rFonts w:ascii="Times New Roman" w:hAnsi="Times New Roman"/>
        </w:rPr>
        <w:t>пайдалана</w:t>
      </w:r>
      <w:proofErr w:type="spellEnd"/>
      <w:r w:rsidR="00634915" w:rsidRPr="00D33328">
        <w:rPr>
          <w:rFonts w:ascii="Times New Roman" w:hAnsi="Times New Roman"/>
        </w:rPr>
        <w:t xml:space="preserve"> </w:t>
      </w:r>
      <w:proofErr w:type="spellStart"/>
      <w:r w:rsidR="00634915" w:rsidRPr="00D33328">
        <w:rPr>
          <w:rFonts w:ascii="Times New Roman" w:hAnsi="Times New Roman"/>
        </w:rPr>
        <w:t>отырып</w:t>
      </w:r>
      <w:proofErr w:type="spellEnd"/>
      <w:r w:rsidR="00634915" w:rsidRPr="00D33328">
        <w:rPr>
          <w:rFonts w:ascii="Times New Roman" w:hAnsi="Times New Roman"/>
        </w:rPr>
        <w:t xml:space="preserve">, университетте студенттердің жазбаша жұмыстарының плагиатын </w:t>
      </w:r>
      <w:proofErr w:type="spellStart"/>
      <w:r w:rsidR="00634915" w:rsidRPr="00D33328">
        <w:rPr>
          <w:rFonts w:ascii="Times New Roman" w:hAnsi="Times New Roman"/>
        </w:rPr>
        <w:t>тексеру</w:t>
      </w:r>
      <w:proofErr w:type="spellEnd"/>
      <w:r w:rsidR="00634915" w:rsidRPr="00D33328">
        <w:rPr>
          <w:rFonts w:ascii="Times New Roman" w:hAnsi="Times New Roman"/>
        </w:rPr>
        <w:t xml:space="preserve"> </w:t>
      </w:r>
      <w:proofErr w:type="spellStart"/>
      <w:r w:rsidR="00634915" w:rsidRPr="00D33328">
        <w:rPr>
          <w:rFonts w:ascii="Times New Roman" w:hAnsi="Times New Roman"/>
        </w:rPr>
        <w:t>туралы</w:t>
      </w:r>
      <w:proofErr w:type="spellEnd"/>
      <w:r w:rsidR="00634915" w:rsidRPr="00D33328">
        <w:rPr>
          <w:rFonts w:ascii="Times New Roman" w:hAnsi="Times New Roman"/>
        </w:rPr>
        <w:t xml:space="preserve"> </w:t>
      </w:r>
      <w:proofErr w:type="spellStart"/>
      <w:r w:rsidR="00634915" w:rsidRPr="00D33328">
        <w:rPr>
          <w:rFonts w:ascii="Times New Roman" w:hAnsi="Times New Roman"/>
        </w:rPr>
        <w:t>ережеге</w:t>
      </w:r>
      <w:proofErr w:type="spellEnd"/>
      <w:r w:rsidR="00634915" w:rsidRPr="00D33328">
        <w:rPr>
          <w:rFonts w:ascii="Times New Roman" w:hAnsi="Times New Roman"/>
        </w:rPr>
        <w:t xml:space="preserve">" </w:t>
      </w:r>
      <w:proofErr w:type="spellStart"/>
      <w:r w:rsidR="00634915" w:rsidRPr="00D33328">
        <w:rPr>
          <w:rFonts w:ascii="Times New Roman" w:hAnsi="Times New Roman"/>
        </w:rPr>
        <w:t>сәйкесПлагиатқа</w:t>
      </w:r>
      <w:proofErr w:type="spellEnd"/>
      <w:r w:rsidR="00634915" w:rsidRPr="00D33328">
        <w:rPr>
          <w:rFonts w:ascii="Times New Roman" w:hAnsi="Times New Roman"/>
        </w:rPr>
        <w:t xml:space="preserve"> </w:t>
      </w:r>
      <w:proofErr w:type="spellStart"/>
      <w:r w:rsidR="00634915" w:rsidRPr="00D33328">
        <w:rPr>
          <w:rFonts w:ascii="Times New Roman" w:hAnsi="Times New Roman"/>
        </w:rPr>
        <w:t>қарсы</w:t>
      </w:r>
      <w:proofErr w:type="spellEnd"/>
      <w:r w:rsidR="00634915" w:rsidRPr="00D33328">
        <w:rPr>
          <w:rFonts w:ascii="Times New Roman" w:hAnsi="Times New Roman"/>
        </w:rPr>
        <w:t xml:space="preserve">", </w:t>
      </w:r>
      <w:proofErr w:type="spellStart"/>
      <w:r w:rsidR="00634915" w:rsidRPr="00D33328">
        <w:rPr>
          <w:rFonts w:ascii="Times New Roman" w:hAnsi="Times New Roman"/>
        </w:rPr>
        <w:t>тексеру</w:t>
      </w:r>
      <w:proofErr w:type="spellEnd"/>
      <w:r w:rsidR="00634915" w:rsidRPr="00D33328">
        <w:rPr>
          <w:rFonts w:ascii="Times New Roman" w:hAnsi="Times New Roman"/>
        </w:rPr>
        <w:t xml:space="preserve"> </w:t>
      </w:r>
      <w:proofErr w:type="spellStart"/>
      <w:r w:rsidR="00634915" w:rsidRPr="00D33328">
        <w:rPr>
          <w:rFonts w:ascii="Times New Roman" w:hAnsi="Times New Roman"/>
        </w:rPr>
        <w:t>кезінде</w:t>
      </w:r>
      <w:proofErr w:type="spellEnd"/>
      <w:r w:rsidR="00634915" w:rsidRPr="00D33328">
        <w:rPr>
          <w:rFonts w:ascii="Times New Roman" w:hAnsi="Times New Roman"/>
        </w:rPr>
        <w:t xml:space="preserve"> </w:t>
      </w:r>
      <w:proofErr w:type="spellStart"/>
      <w:r w:rsidR="00634915" w:rsidRPr="00D33328">
        <w:rPr>
          <w:rFonts w:ascii="Times New Roman" w:hAnsi="Times New Roman"/>
        </w:rPr>
        <w:t>қолданыста</w:t>
      </w:r>
      <w:proofErr w:type="spellEnd"/>
      <w:r w:rsidR="00634915" w:rsidRPr="00D33328">
        <w:rPr>
          <w:rFonts w:ascii="Times New Roman" w:hAnsi="Times New Roman"/>
        </w:rPr>
        <w:t xml:space="preserve"> болады.</w:t>
      </w:r>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634915" w:rsidRPr="00D33328">
        <w:rPr>
          <w:rFonts w:ascii="Times New Roman" w:hAnsi="Times New Roman"/>
        </w:rPr>
        <w:t>.</w:t>
      </w:r>
      <w:r w:rsidR="00E1482E" w:rsidRPr="00D33328">
        <w:rPr>
          <w:rFonts w:ascii="Times New Roman" w:hAnsi="Times New Roman"/>
        </w:rPr>
        <w:t>4</w:t>
      </w:r>
      <w:r w:rsidR="00634915" w:rsidRPr="00D33328">
        <w:rPr>
          <w:rFonts w:ascii="Times New Roman" w:hAnsi="Times New Roman"/>
        </w:rPr>
        <w:t>.</w:t>
      </w:r>
      <w:r w:rsidR="00E1482E" w:rsidRPr="00D33328">
        <w:rPr>
          <w:rFonts w:ascii="Times New Roman" w:hAnsi="Times New Roman"/>
        </w:rPr>
        <w:t>8</w:t>
      </w:r>
      <w:r w:rsidR="00634915" w:rsidRPr="00D33328">
        <w:rPr>
          <w:rFonts w:ascii="Times New Roman" w:hAnsi="Times New Roman"/>
        </w:rPr>
        <w:t xml:space="preserve"> Жылы</w:t>
      </w:r>
      <w:r w:rsidR="006879A1" w:rsidRPr="00D33328">
        <w:rPr>
          <w:rFonts w:ascii="Times New Roman" w:hAnsi="Times New Roman"/>
        </w:rPr>
        <w:t xml:space="preserve">отырыстар </w:t>
      </w:r>
      <w:r w:rsidR="00634915" w:rsidRPr="00D33328">
        <w:rPr>
          <w:rFonts w:ascii="Times New Roman" w:hAnsi="Times New Roman"/>
        </w:rPr>
        <w:t>АК хаттамалармен ресімделеді</w:t>
      </w:r>
      <w:r w:rsidR="006879A1" w:rsidRPr="00D33328">
        <w:rPr>
          <w:rFonts w:ascii="Times New Roman" w:hAnsi="Times New Roman"/>
        </w:rPr>
        <w:t xml:space="preserve">. Отырыстардың хаттамалары </w:t>
      </w:r>
      <w:r w:rsidR="00634915" w:rsidRPr="00D33328">
        <w:rPr>
          <w:rFonts w:ascii="Times New Roman" w:hAnsi="Times New Roman"/>
        </w:rPr>
        <w:t>АК әр бітіру үшін жеке жүргізіледі</w:t>
      </w:r>
      <w:r w:rsidR="009D6C72" w:rsidRPr="00D33328">
        <w:rPr>
          <w:rFonts w:ascii="Times New Roman" w:hAnsi="Times New Roman"/>
        </w:rPr>
        <w:t>скника.</w:t>
      </w:r>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lastRenderedPageBreak/>
        <w:t>8</w:t>
      </w:r>
      <w:r w:rsidR="00634915" w:rsidRPr="00D33328">
        <w:rPr>
          <w:rFonts w:ascii="Times New Roman" w:hAnsi="Times New Roman"/>
        </w:rPr>
        <w:t>.</w:t>
      </w:r>
      <w:r w:rsidR="00E1482E" w:rsidRPr="00D33328">
        <w:rPr>
          <w:rFonts w:ascii="Times New Roman" w:hAnsi="Times New Roman"/>
        </w:rPr>
        <w:t>4</w:t>
      </w:r>
      <w:r w:rsidR="00634915" w:rsidRPr="00D33328">
        <w:rPr>
          <w:rFonts w:ascii="Times New Roman" w:hAnsi="Times New Roman"/>
        </w:rPr>
        <w:t>.</w:t>
      </w:r>
      <w:r w:rsidR="00E1482E" w:rsidRPr="00D33328">
        <w:rPr>
          <w:rFonts w:ascii="Times New Roman" w:hAnsi="Times New Roman"/>
        </w:rPr>
        <w:t>9</w:t>
      </w:r>
      <w:r w:rsidR="00634915" w:rsidRPr="00D33328">
        <w:rPr>
          <w:rFonts w:ascii="Times New Roman" w:hAnsi="Times New Roman"/>
        </w:rPr>
        <w:t xml:space="preserve"> "Қанағаттанарлықсыз" деген баға алған тұлғаларға қорытынды аттестаттауды қайта тапсыруға қорытынды аттестаттаудың осы кезеңінде рұқсат етілмейді.</w:t>
      </w:r>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634915" w:rsidRPr="00D33328">
        <w:rPr>
          <w:rFonts w:ascii="Times New Roman" w:hAnsi="Times New Roman"/>
        </w:rPr>
        <w:t>.</w:t>
      </w:r>
      <w:r w:rsidR="00E1482E" w:rsidRPr="00D33328">
        <w:rPr>
          <w:rFonts w:ascii="Times New Roman" w:hAnsi="Times New Roman"/>
        </w:rPr>
        <w:t>4</w:t>
      </w:r>
      <w:r w:rsidR="00634915" w:rsidRPr="00D33328">
        <w:rPr>
          <w:rFonts w:ascii="Times New Roman" w:hAnsi="Times New Roman"/>
        </w:rPr>
        <w:t>.1</w:t>
      </w:r>
      <w:r w:rsidR="00E1482E" w:rsidRPr="00D33328">
        <w:rPr>
          <w:rFonts w:ascii="Times New Roman" w:hAnsi="Times New Roman"/>
        </w:rPr>
        <w:t>0</w:t>
      </w:r>
      <w:r w:rsidR="00634915" w:rsidRPr="00D33328">
        <w:rPr>
          <w:rFonts w:ascii="Times New Roman" w:hAnsi="Times New Roman"/>
        </w:rPr>
        <w:t xml:space="preserve"> Если магистрлік диссертация (жоба) пр</w:t>
      </w:r>
      <w:r w:rsidR="006879A1" w:rsidRPr="00D33328">
        <w:rPr>
          <w:rFonts w:ascii="Times New Roman" w:hAnsi="Times New Roman"/>
        </w:rPr>
        <w:t xml:space="preserve">қанағаттанарлықсыз тозады, </w:t>
      </w:r>
      <w:r w:rsidR="00634915" w:rsidRPr="00D33328">
        <w:rPr>
          <w:rFonts w:ascii="Times New Roman" w:hAnsi="Times New Roman"/>
        </w:rPr>
        <w:t>АК сол жұмысты (жобаны), магистрлік диссертацияны (жобаны) қорғауға плагиат тексерісімен расталған жалпы көлемнің кемінде 30% -ын аяқтай отырып, қайта ұсыну немесе диссертацияны (жобаны) әзірлеу мүмкіндігін белгілейді.</w:t>
      </w:r>
      <w:r w:rsidR="006879A1" w:rsidRPr="00D33328">
        <w:rPr>
          <w:rFonts w:ascii="Times New Roman" w:hAnsi="Times New Roman"/>
        </w:rPr>
        <w:t xml:space="preserve"> жаңа тақырыппен. Осы шешім </w:t>
      </w:r>
      <w:r w:rsidR="00634915" w:rsidRPr="00D33328">
        <w:rPr>
          <w:rFonts w:ascii="Times New Roman" w:hAnsi="Times New Roman"/>
        </w:rPr>
        <w:t>АК отырыстың хаттамасына жазылады.</w:t>
      </w:r>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634915" w:rsidRPr="00D33328">
        <w:rPr>
          <w:rFonts w:ascii="Times New Roman" w:hAnsi="Times New Roman"/>
        </w:rPr>
        <w:t>.</w:t>
      </w:r>
      <w:r w:rsidR="00E84EF4" w:rsidRPr="00D33328">
        <w:rPr>
          <w:rFonts w:ascii="Times New Roman" w:hAnsi="Times New Roman"/>
        </w:rPr>
        <w:t>4</w:t>
      </w:r>
      <w:r w:rsidR="00634915" w:rsidRPr="00D33328">
        <w:rPr>
          <w:rFonts w:ascii="Times New Roman" w:hAnsi="Times New Roman"/>
        </w:rPr>
        <w:t>.1</w:t>
      </w:r>
      <w:r w:rsidR="00E84EF4" w:rsidRPr="00D33328">
        <w:rPr>
          <w:rFonts w:ascii="Times New Roman" w:hAnsi="Times New Roman"/>
        </w:rPr>
        <w:t>1</w:t>
      </w:r>
      <w:r w:rsidR="00634915" w:rsidRPr="00D33328">
        <w:rPr>
          <w:rFonts w:ascii="Times New Roman" w:hAnsi="Times New Roman"/>
        </w:rPr>
        <w:t xml:space="preserve"> Қорытынды аттестаттаудан өтпеген тұлға келесі оқу жылында қорытынды аттестаттау басталардан кемінде бір ай бұрын ректордың </w:t>
      </w:r>
      <w:proofErr w:type="spellStart"/>
      <w:r w:rsidR="00634915" w:rsidRPr="00D33328">
        <w:rPr>
          <w:rFonts w:ascii="Times New Roman" w:hAnsi="Times New Roman"/>
        </w:rPr>
        <w:t>атына</w:t>
      </w:r>
      <w:proofErr w:type="spellEnd"/>
      <w:r w:rsidR="00634915" w:rsidRPr="00D33328">
        <w:rPr>
          <w:rFonts w:ascii="Times New Roman" w:hAnsi="Times New Roman"/>
        </w:rPr>
        <w:t xml:space="preserve"> </w:t>
      </w:r>
      <w:proofErr w:type="spellStart"/>
      <w:r w:rsidR="00634915" w:rsidRPr="00D33328">
        <w:rPr>
          <w:rFonts w:ascii="Times New Roman" w:hAnsi="Times New Roman"/>
        </w:rPr>
        <w:t>өтініш</w:t>
      </w:r>
      <w:proofErr w:type="spellEnd"/>
      <w:r w:rsidR="00634915" w:rsidRPr="00D33328">
        <w:rPr>
          <w:rFonts w:ascii="Times New Roman" w:hAnsi="Times New Roman"/>
        </w:rPr>
        <w:t xml:space="preserve"> </w:t>
      </w:r>
      <w:proofErr w:type="spellStart"/>
      <w:r w:rsidR="00634915" w:rsidRPr="00D33328">
        <w:rPr>
          <w:rFonts w:ascii="Times New Roman" w:hAnsi="Times New Roman"/>
        </w:rPr>
        <w:t>жазады</w:t>
      </w:r>
      <w:proofErr w:type="spellEnd"/>
      <w:r w:rsidR="00634915" w:rsidRPr="00D33328">
        <w:rPr>
          <w:rFonts w:ascii="Times New Roman" w:hAnsi="Times New Roman"/>
        </w:rPr>
        <w:t xml:space="preserve"> </w:t>
      </w:r>
      <w:proofErr w:type="spellStart"/>
      <w:r w:rsidR="00634915" w:rsidRPr="00D33328">
        <w:rPr>
          <w:rFonts w:ascii="Times New Roman" w:hAnsi="Times New Roman"/>
        </w:rPr>
        <w:t>ҚИнЭУ</w:t>
      </w:r>
      <w:proofErr w:type="spellEnd"/>
      <w:r w:rsidR="00634915" w:rsidRPr="00D33328">
        <w:rPr>
          <w:rFonts w:ascii="Times New Roman" w:hAnsi="Times New Roman"/>
        </w:rPr>
        <w:t xml:space="preserve"> </w:t>
      </w:r>
      <w:proofErr w:type="spellStart"/>
      <w:r w:rsidR="00634915" w:rsidRPr="00D33328">
        <w:rPr>
          <w:rFonts w:ascii="Times New Roman" w:hAnsi="Times New Roman"/>
        </w:rPr>
        <w:t>қайта</w:t>
      </w:r>
      <w:proofErr w:type="spellEnd"/>
      <w:r w:rsidR="00634915" w:rsidRPr="00D33328">
        <w:rPr>
          <w:rFonts w:ascii="Times New Roman" w:hAnsi="Times New Roman"/>
        </w:rPr>
        <w:t xml:space="preserve"> </w:t>
      </w:r>
      <w:proofErr w:type="spellStart"/>
      <w:r w:rsidR="00634915" w:rsidRPr="00D33328">
        <w:rPr>
          <w:rFonts w:ascii="Times New Roman" w:hAnsi="Times New Roman"/>
        </w:rPr>
        <w:t>қорытынды</w:t>
      </w:r>
      <w:proofErr w:type="spellEnd"/>
      <w:r w:rsidR="00634915" w:rsidRPr="00D33328">
        <w:rPr>
          <w:rFonts w:ascii="Times New Roman" w:hAnsi="Times New Roman"/>
        </w:rPr>
        <w:t xml:space="preserve"> </w:t>
      </w:r>
      <w:proofErr w:type="spellStart"/>
      <w:r w:rsidR="00634915" w:rsidRPr="00D33328">
        <w:rPr>
          <w:rFonts w:ascii="Times New Roman" w:hAnsi="Times New Roman"/>
        </w:rPr>
        <w:t>аттестаттауға</w:t>
      </w:r>
      <w:proofErr w:type="spellEnd"/>
      <w:r w:rsidR="00634915" w:rsidRPr="00D33328">
        <w:rPr>
          <w:rFonts w:ascii="Times New Roman" w:hAnsi="Times New Roman"/>
        </w:rPr>
        <w:t xml:space="preserve"> жіберу туралы. Қайта қорытынды аттестаттауға жіберу ректордың бұйрығымен ресімделеді.</w:t>
      </w:r>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634915" w:rsidRPr="00D33328">
        <w:rPr>
          <w:rFonts w:ascii="Times New Roman" w:hAnsi="Times New Roman"/>
        </w:rPr>
        <w:t>.</w:t>
      </w:r>
      <w:r w:rsidR="00E84EF4" w:rsidRPr="00D33328">
        <w:rPr>
          <w:rFonts w:ascii="Times New Roman" w:hAnsi="Times New Roman"/>
        </w:rPr>
        <w:t>4</w:t>
      </w:r>
      <w:r w:rsidR="00634915" w:rsidRPr="00D33328">
        <w:rPr>
          <w:rFonts w:ascii="Times New Roman" w:hAnsi="Times New Roman"/>
        </w:rPr>
        <w:t>.1</w:t>
      </w:r>
      <w:r w:rsidR="00E84EF4" w:rsidRPr="00D33328">
        <w:rPr>
          <w:rFonts w:ascii="Times New Roman" w:hAnsi="Times New Roman"/>
        </w:rPr>
        <w:t>2</w:t>
      </w:r>
      <w:r w:rsidR="00634915" w:rsidRPr="00D33328">
        <w:rPr>
          <w:rFonts w:ascii="Times New Roman" w:hAnsi="Times New Roman"/>
        </w:rPr>
        <w:t xml:space="preserve"> Қорытынды аттестаттаудан өткен және жоғары оқу орнынан кейінгі білімнің тиісті білім беру бағдарламасын меңгергенін растаған магистрантқа, шешімімен </w:t>
      </w:r>
      <w:r w:rsidR="000B269D" w:rsidRPr="00D33328">
        <w:rPr>
          <w:rFonts w:ascii="Times New Roman" w:hAnsi="Times New Roman"/>
        </w:rPr>
        <w:t>аттестаттау комиссиясының</w:t>
      </w:r>
      <w:r w:rsidR="00634915" w:rsidRPr="00D33328">
        <w:rPr>
          <w:rFonts w:ascii="Times New Roman" w:hAnsi="Times New Roman"/>
        </w:rPr>
        <w:t xml:space="preserve"> "магистр" дәрежесі беріледі және диплом беріледі </w:t>
      </w:r>
      <w:r w:rsidR="006D0500" w:rsidRPr="00D33328">
        <w:rPr>
          <w:rFonts w:ascii="Times New Roman" w:hAnsi="Times New Roman"/>
        </w:rPr>
        <w:t>жоғары оқу орнынан кейінгі білім туралы</w:t>
      </w:r>
      <w:r w:rsidR="00634915" w:rsidRPr="00D33328">
        <w:rPr>
          <w:rFonts w:ascii="Times New Roman" w:hAnsi="Times New Roman"/>
        </w:rPr>
        <w:t xml:space="preserve"> </w:t>
      </w:r>
      <w:proofErr w:type="spellStart"/>
      <w:r w:rsidR="00634915" w:rsidRPr="00D33328">
        <w:rPr>
          <w:rFonts w:ascii="Times New Roman" w:hAnsi="Times New Roman"/>
        </w:rPr>
        <w:t>бастап</w:t>
      </w:r>
      <w:proofErr w:type="spellEnd"/>
      <w:r w:rsidR="00634915" w:rsidRPr="00D33328">
        <w:rPr>
          <w:rFonts w:ascii="Times New Roman" w:hAnsi="Times New Roman"/>
        </w:rPr>
        <w:t xml:space="preserve"> </w:t>
      </w:r>
      <w:proofErr w:type="spellStart"/>
      <w:r w:rsidR="00634915" w:rsidRPr="00D33328">
        <w:rPr>
          <w:rFonts w:ascii="Times New Roman" w:hAnsi="Times New Roman"/>
        </w:rPr>
        <w:t>қосымшамен</w:t>
      </w:r>
      <w:proofErr w:type="spellEnd"/>
      <w:r w:rsidR="00634915" w:rsidRPr="00D33328">
        <w:rPr>
          <w:rFonts w:ascii="Times New Roman" w:hAnsi="Times New Roman"/>
        </w:rPr>
        <w:t xml:space="preserve"> (транскрипт).</w:t>
      </w:r>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634915" w:rsidRPr="00D33328">
        <w:rPr>
          <w:rFonts w:ascii="Times New Roman" w:hAnsi="Times New Roman"/>
        </w:rPr>
        <w:t>.</w:t>
      </w:r>
      <w:r w:rsidR="00E84EF4" w:rsidRPr="00D33328">
        <w:rPr>
          <w:rFonts w:ascii="Times New Roman" w:hAnsi="Times New Roman"/>
        </w:rPr>
        <w:t>4</w:t>
      </w:r>
      <w:r w:rsidR="00634915" w:rsidRPr="00D33328">
        <w:rPr>
          <w:rFonts w:ascii="Times New Roman" w:hAnsi="Times New Roman"/>
        </w:rPr>
        <w:t>.1</w:t>
      </w:r>
      <w:r w:rsidR="00E84EF4" w:rsidRPr="00D33328">
        <w:rPr>
          <w:rFonts w:ascii="Times New Roman" w:hAnsi="Times New Roman"/>
        </w:rPr>
        <w:t>3</w:t>
      </w:r>
      <w:r w:rsidR="00634915" w:rsidRPr="00D33328">
        <w:rPr>
          <w:rFonts w:ascii="Times New Roman" w:hAnsi="Times New Roman"/>
        </w:rPr>
        <w:t xml:space="preserve"> Шығару туралы бұйрықты Төрағаның есебі негізінде ректор бекітеді </w:t>
      </w:r>
      <w:r w:rsidR="00C3352D" w:rsidRPr="00D33328">
        <w:rPr>
          <w:rFonts w:ascii="Times New Roman" w:hAnsi="Times New Roman"/>
        </w:rPr>
        <w:t>АК</w:t>
      </w:r>
      <w:r w:rsidR="00634915" w:rsidRPr="00D33328">
        <w:rPr>
          <w:rFonts w:ascii="Times New Roman" w:hAnsi="Times New Roman"/>
        </w:rPr>
        <w:t xml:space="preserve"> магистранттарды қорытынды аттестаттау аяқталған күннен бастап бес жұмыс күнінен кешіктірілмейтін мерзімде.</w:t>
      </w:r>
    </w:p>
    <w:p w:rsidR="00634915" w:rsidRPr="00D33328" w:rsidRDefault="00825EBE" w:rsidP="00D6168B">
      <w:pPr>
        <w:widowControl w:val="0"/>
        <w:ind w:firstLine="567"/>
        <w:jc w:val="both"/>
        <w:rPr>
          <w:rFonts w:ascii="Times New Roman" w:hAnsi="Times New Roman"/>
        </w:rPr>
      </w:pPr>
      <w:r w:rsidRPr="00D33328">
        <w:rPr>
          <w:rFonts w:ascii="Times New Roman" w:hAnsi="Times New Roman"/>
        </w:rPr>
        <w:t>8</w:t>
      </w:r>
      <w:r w:rsidR="00634915" w:rsidRPr="00D33328">
        <w:rPr>
          <w:rFonts w:ascii="Times New Roman" w:hAnsi="Times New Roman"/>
        </w:rPr>
        <w:t>.</w:t>
      </w:r>
      <w:r w:rsidR="00E84EF4" w:rsidRPr="00D33328">
        <w:rPr>
          <w:rFonts w:ascii="Times New Roman" w:hAnsi="Times New Roman"/>
        </w:rPr>
        <w:t>4</w:t>
      </w:r>
      <w:r w:rsidR="00634915" w:rsidRPr="00D33328">
        <w:rPr>
          <w:rFonts w:ascii="Times New Roman" w:hAnsi="Times New Roman"/>
        </w:rPr>
        <w:t>.1</w:t>
      </w:r>
      <w:r w:rsidR="00E84EF4" w:rsidRPr="00D33328">
        <w:rPr>
          <w:rFonts w:ascii="Times New Roman" w:hAnsi="Times New Roman"/>
        </w:rPr>
        <w:t>4</w:t>
      </w:r>
      <w:r w:rsidR="00634915" w:rsidRPr="00D33328">
        <w:rPr>
          <w:rFonts w:ascii="Times New Roman" w:hAnsi="Times New Roman"/>
        </w:rPr>
        <w:t xml:space="preserve"> ЖОО-ның білім беру бағдарламаларын бітірген түлектерінің тізімі жоғары оқу орнынан кейінгі білім беру бағдарламалары, олардың тегі, аты, әкесінің аты (бар болса), білім беру бағдарламасы және ректор қол қойған берілген дипломдардың нөмірлері көрсетіле отырып, уәкілетті органға ұсынылады.</w:t>
      </w:r>
      <w:r w:rsidR="00101F7A" w:rsidRPr="00D33328">
        <w:rPr>
          <w:rFonts w:ascii="Times New Roman" w:hAnsi="Times New Roman"/>
        </w:rPr>
        <w:t>н орган.</w:t>
      </w:r>
    </w:p>
    <w:p w:rsidR="00634915" w:rsidRPr="00D33328" w:rsidRDefault="00634915" w:rsidP="00D6168B">
      <w:pPr>
        <w:widowControl w:val="0"/>
        <w:jc w:val="right"/>
        <w:rPr>
          <w:rFonts w:ascii="Times New Roman" w:hAnsi="Times New Roman"/>
        </w:rPr>
      </w:pPr>
    </w:p>
    <w:p w:rsidR="00634915" w:rsidRPr="00D33328" w:rsidRDefault="00634915" w:rsidP="00D6168B">
      <w:pPr>
        <w:widowControl w:val="0"/>
      </w:pPr>
    </w:p>
    <w:p w:rsidR="000116B3" w:rsidRPr="00D33328" w:rsidRDefault="000116B3" w:rsidP="00D6168B">
      <w:pPr>
        <w:widowControl w:val="0"/>
        <w:jc w:val="right"/>
        <w:rPr>
          <w:rFonts w:ascii="Times New Roman" w:hAnsi="Times New Roman"/>
        </w:rPr>
      </w:pPr>
    </w:p>
    <w:p w:rsidR="00FF78E7" w:rsidRPr="00D33328" w:rsidRDefault="00FF78E7" w:rsidP="00D6168B">
      <w:pPr>
        <w:widowControl w:val="0"/>
        <w:jc w:val="right"/>
        <w:rPr>
          <w:rFonts w:ascii="Times New Roman" w:hAnsi="Times New Roman"/>
        </w:rPr>
      </w:pPr>
    </w:p>
    <w:p w:rsidR="000116B3" w:rsidRPr="00D33328" w:rsidRDefault="000116B3" w:rsidP="00D6168B">
      <w:pPr>
        <w:widowControl w:val="0"/>
        <w:jc w:val="right"/>
        <w:rPr>
          <w:rFonts w:ascii="Times New Roman" w:hAnsi="Times New Roman"/>
        </w:rPr>
      </w:pPr>
    </w:p>
    <w:p w:rsidR="00B50C87" w:rsidRPr="00D33328" w:rsidRDefault="00B50C87" w:rsidP="00D6168B">
      <w:pPr>
        <w:widowControl w:val="0"/>
        <w:spacing w:after="200" w:line="276" w:lineRule="auto"/>
        <w:rPr>
          <w:rFonts w:ascii="Times New Roman" w:hAnsi="Times New Roman"/>
        </w:rPr>
      </w:pPr>
    </w:p>
    <w:p w:rsidR="000B33FF" w:rsidRPr="00D33328" w:rsidRDefault="00825EBE" w:rsidP="00D6168B">
      <w:pPr>
        <w:pStyle w:val="10"/>
        <w:keepNext w:val="0"/>
        <w:keepLines w:val="0"/>
        <w:pageBreakBefore/>
        <w:widowControl w:val="0"/>
        <w:spacing w:before="0" w:line="240" w:lineRule="auto"/>
        <w:ind w:firstLine="567"/>
        <w:jc w:val="both"/>
        <w:rPr>
          <w:rFonts w:ascii="Times New Roman" w:hAnsi="Times New Roman" w:cs="Times New Roman"/>
          <w:color w:val="auto"/>
          <w:sz w:val="24"/>
          <w:szCs w:val="24"/>
        </w:rPr>
      </w:pPr>
      <w:bookmarkStart w:id="55" w:name="_Toc144197904"/>
      <w:r w:rsidRPr="00D33328">
        <w:rPr>
          <w:rFonts w:ascii="Times New Roman" w:hAnsi="Times New Roman" w:cs="Times New Roman"/>
          <w:color w:val="auto"/>
          <w:sz w:val="24"/>
          <w:szCs w:val="24"/>
        </w:rPr>
        <w:lastRenderedPageBreak/>
        <w:t>9</w:t>
      </w:r>
      <w:r w:rsidR="000B33FF" w:rsidRPr="00D33328">
        <w:rPr>
          <w:rFonts w:ascii="Times New Roman" w:hAnsi="Times New Roman" w:cs="Times New Roman"/>
          <w:color w:val="auto"/>
          <w:sz w:val="24"/>
          <w:szCs w:val="24"/>
        </w:rPr>
        <w:t xml:space="preserve"> АКАДЕМИЯЛЫҚ ҰТҚЫРЛЫҚ</w:t>
      </w:r>
      <w:bookmarkEnd w:id="55"/>
    </w:p>
    <w:p w:rsidR="000B33FF" w:rsidRPr="00D33328" w:rsidRDefault="000B33FF" w:rsidP="00D6168B">
      <w:pPr>
        <w:widowControl w:val="0"/>
        <w:ind w:firstLine="567"/>
        <w:jc w:val="both"/>
        <w:rPr>
          <w:rFonts w:ascii="Times New Roman" w:hAnsi="Times New Roman"/>
        </w:rPr>
      </w:pPr>
    </w:p>
    <w:p w:rsidR="000B33FF" w:rsidRPr="00D33328" w:rsidRDefault="000B33FF" w:rsidP="00D6168B">
      <w:pPr>
        <w:widowControl w:val="0"/>
        <w:ind w:firstLine="567"/>
        <w:jc w:val="both"/>
        <w:rPr>
          <w:rFonts w:ascii="Times New Roman" w:hAnsi="Times New Roman"/>
        </w:rPr>
      </w:pPr>
      <w:r w:rsidRPr="00D33328">
        <w:rPr>
          <w:rFonts w:ascii="Times New Roman" w:hAnsi="Times New Roman"/>
        </w:rPr>
        <w:t xml:space="preserve">Білім алушылардың академиялық ұтқырлығы – білім алушыларды белгілі бір академиялық кезеңге (семестрге немесе оқу жылына) басқа жоғары оқу орнына (ел ішінде немесе шетелде) міндетті түрде оқуға немесе зерттеу жүргізуге ауыстыру. </w:t>
      </w:r>
      <w:proofErr w:type="spellStart"/>
      <w:r w:rsidRPr="00D33328">
        <w:rPr>
          <w:rFonts w:ascii="Times New Roman" w:hAnsi="Times New Roman"/>
        </w:rPr>
        <w:t>қайта</w:t>
      </w:r>
      <w:proofErr w:type="spellEnd"/>
      <w:r w:rsidRPr="00D33328">
        <w:rPr>
          <w:rFonts w:ascii="Times New Roman" w:hAnsi="Times New Roman"/>
        </w:rPr>
        <w:t xml:space="preserve"> </w:t>
      </w:r>
      <w:proofErr w:type="spellStart"/>
      <w:r w:rsidRPr="00D33328">
        <w:rPr>
          <w:rFonts w:ascii="Times New Roman" w:hAnsi="Times New Roman"/>
        </w:rPr>
        <w:t>есептеумен</w:t>
      </w:r>
      <w:proofErr w:type="spellEnd"/>
      <w:r w:rsidRPr="00D33328">
        <w:rPr>
          <w:rFonts w:ascii="Times New Roman" w:hAnsi="Times New Roman"/>
        </w:rPr>
        <w:t xml:space="preserve"> </w:t>
      </w:r>
      <w:proofErr w:type="spellStart"/>
      <w:r w:rsidRPr="00D33328">
        <w:rPr>
          <w:rFonts w:ascii="Times New Roman" w:hAnsi="Times New Roman"/>
        </w:rPr>
        <w:t>игерілген</w:t>
      </w:r>
      <w:proofErr w:type="spellEnd"/>
      <w:r w:rsidRPr="00D33328">
        <w:rPr>
          <w:rFonts w:ascii="Times New Roman" w:hAnsi="Times New Roman"/>
        </w:rPr>
        <w:t xml:space="preserve"> </w:t>
      </w:r>
      <w:proofErr w:type="spellStart"/>
      <w:r w:rsidRPr="00D33328">
        <w:rPr>
          <w:rFonts w:ascii="Times New Roman" w:hAnsi="Times New Roman"/>
        </w:rPr>
        <w:t>оқу</w:t>
      </w:r>
      <w:proofErr w:type="spellEnd"/>
      <w:r w:rsidRPr="00D33328">
        <w:rPr>
          <w:rFonts w:ascii="Times New Roman" w:hAnsi="Times New Roman"/>
        </w:rPr>
        <w:t xml:space="preserve"> </w:t>
      </w:r>
      <w:proofErr w:type="spellStart"/>
      <w:r w:rsidRPr="00D33328">
        <w:rPr>
          <w:rFonts w:ascii="Times New Roman" w:hAnsi="Times New Roman"/>
        </w:rPr>
        <w:t>бағдарламаларының</w:t>
      </w:r>
      <w:proofErr w:type="spellEnd"/>
      <w:r w:rsidR="00972FEA" w:rsidRPr="00D33328">
        <w:rPr>
          <w:rFonts w:ascii="Times New Roman" w:hAnsi="Times New Roman"/>
        </w:rPr>
        <w:t>, пәндердің</w:t>
      </w:r>
      <w:r w:rsidRPr="00D33328">
        <w:rPr>
          <w:rFonts w:ascii="Times New Roman" w:hAnsi="Times New Roman"/>
        </w:rPr>
        <w:t xml:space="preserve"> түрінде </w:t>
      </w:r>
      <w:r w:rsidR="00972FEA" w:rsidRPr="00D33328">
        <w:rPr>
          <w:rFonts w:ascii="Times New Roman" w:hAnsi="Times New Roman"/>
        </w:rPr>
        <w:t xml:space="preserve">академиялық </w:t>
      </w:r>
      <w:r w:rsidRPr="00D33328">
        <w:rPr>
          <w:rFonts w:ascii="Times New Roman" w:hAnsi="Times New Roman"/>
        </w:rPr>
        <w:t>өзінің жоғары оқу орнындағы кредиттер немесе басқа жоғары оқу орнында оқуын жалғастыру.</w:t>
      </w:r>
    </w:p>
    <w:p w:rsidR="000B33FF" w:rsidRPr="00D33328" w:rsidRDefault="000B33FF" w:rsidP="00D6168B">
      <w:pPr>
        <w:widowControl w:val="0"/>
        <w:ind w:firstLine="567"/>
        <w:jc w:val="both"/>
        <w:rPr>
          <w:rFonts w:ascii="Times New Roman" w:hAnsi="Times New Roman"/>
        </w:rPr>
      </w:pPr>
      <w:r w:rsidRPr="00D33328">
        <w:rPr>
          <w:rFonts w:ascii="Times New Roman" w:hAnsi="Times New Roman"/>
        </w:rPr>
        <w:t>Академиялық ұтқырлықтың мақсаттары оқыту сапасын арттыру, оқытудың жаңа нысандары мен технологияларын енгізу, халықаралық білім беру жүйесіне қатысу, университет түлектерін жұмысқа орналастыру салаларын одан әрі кеңейту үшін жағдай жасау, олардың халықаралық еңбек нарығында бәсекеге қабілеттілігін қамтамасыз ету, сондай-ақ білім беру нарығында университеттің беделін арттыру болып табылады. .</w:t>
      </w:r>
    </w:p>
    <w:p w:rsidR="00FB5A27" w:rsidRPr="00D33328" w:rsidRDefault="00FB5A27" w:rsidP="00D6168B">
      <w:pPr>
        <w:widowControl w:val="0"/>
        <w:ind w:firstLine="567"/>
        <w:jc w:val="both"/>
        <w:rPr>
          <w:rFonts w:ascii="Times New Roman" w:hAnsi="Times New Roman"/>
        </w:rPr>
      </w:pPr>
      <w:r w:rsidRPr="00D33328">
        <w:rPr>
          <w:rFonts w:ascii="Times New Roman" w:hAnsi="Times New Roman"/>
        </w:rPr>
        <w:t>Академиялық ұтқырлықты қамтамасыз ету үшін білім алушылар жекелеген пәндерді басқа білім беру ұйымдарында, оның ішінде шетелде оқиды.</w:t>
      </w:r>
    </w:p>
    <w:p w:rsidR="00125D14" w:rsidRPr="00D33328" w:rsidRDefault="000B33FF" w:rsidP="00D6168B">
      <w:pPr>
        <w:widowControl w:val="0"/>
        <w:ind w:firstLine="567"/>
        <w:jc w:val="both"/>
        <w:rPr>
          <w:rFonts w:ascii="Times New Roman" w:hAnsi="Times New Roman"/>
        </w:rPr>
      </w:pPr>
      <w:r w:rsidRPr="00D33328">
        <w:rPr>
          <w:rFonts w:ascii="Times New Roman" w:hAnsi="Times New Roman"/>
        </w:rPr>
        <w:t xml:space="preserve">Білім алушылардың академиялық ұтқырлығы негізінде жүзеге асырылады </w:t>
      </w:r>
      <w:r w:rsidR="00125D14" w:rsidRPr="00D33328">
        <w:rPr>
          <w:rFonts w:ascii="Times New Roman" w:hAnsi="Times New Roman"/>
        </w:rPr>
        <w:t>жоғары оқу орындары арасындағы шарттар мен келісімдер, сондай-ақ бірлескен халықаралық білім беру бағдарламалары (ERASMUS+, DAAD, БОЛАШАҚ және т.б.).</w:t>
      </w:r>
      <w:r w:rsidRPr="00D33328">
        <w:rPr>
          <w:rFonts w:ascii="Times New Roman" w:hAnsi="Times New Roman"/>
        </w:rPr>
        <w:t xml:space="preserve">. </w:t>
      </w:r>
    </w:p>
    <w:p w:rsidR="000B33FF" w:rsidRPr="00D33328" w:rsidRDefault="000B33FF" w:rsidP="00D6168B">
      <w:pPr>
        <w:widowControl w:val="0"/>
        <w:ind w:firstLine="567"/>
        <w:jc w:val="both"/>
        <w:rPr>
          <w:rFonts w:ascii="Times New Roman" w:hAnsi="Times New Roman"/>
        </w:rPr>
      </w:pPr>
      <w:r w:rsidRPr="00D33328">
        <w:rPr>
          <w:rFonts w:ascii="Times New Roman" w:hAnsi="Times New Roman"/>
        </w:rPr>
        <w:t xml:space="preserve">Академиялық ұтқырлық бағдарламасын жүзеге асыру келесі мақсаттар үшін орынды білім </w:t>
      </w:r>
      <w:proofErr w:type="spellStart"/>
      <w:r w:rsidRPr="00D33328">
        <w:rPr>
          <w:rFonts w:ascii="Times New Roman" w:hAnsi="Times New Roman"/>
        </w:rPr>
        <w:t>алушылардың</w:t>
      </w:r>
      <w:proofErr w:type="spellEnd"/>
      <w:r w:rsidRPr="00D33328">
        <w:rPr>
          <w:rFonts w:ascii="Times New Roman" w:hAnsi="Times New Roman"/>
        </w:rPr>
        <w:t xml:space="preserve"> 2-3 </w:t>
      </w:r>
      <w:proofErr w:type="spellStart"/>
      <w:r w:rsidRPr="00D33328">
        <w:rPr>
          <w:rFonts w:ascii="Times New Roman" w:hAnsi="Times New Roman"/>
        </w:rPr>
        <w:t>курстар</w:t>
      </w:r>
      <w:proofErr w:type="spellEnd"/>
      <w:r w:rsidRPr="00D33328">
        <w:rPr>
          <w:rFonts w:ascii="Times New Roman" w:hAnsi="Times New Roman"/>
        </w:rPr>
        <w:t xml:space="preserve"> </w:t>
      </w:r>
      <w:proofErr w:type="spellStart"/>
      <w:r w:rsidRPr="00D33328">
        <w:rPr>
          <w:rFonts w:ascii="Times New Roman" w:hAnsi="Times New Roman"/>
        </w:rPr>
        <w:t>бакалавриаттың</w:t>
      </w:r>
      <w:proofErr w:type="spellEnd"/>
      <w:r w:rsidRPr="00D33328">
        <w:rPr>
          <w:rFonts w:ascii="Times New Roman" w:hAnsi="Times New Roman"/>
        </w:rPr>
        <w:t xml:space="preserve">, </w:t>
      </w:r>
      <w:proofErr w:type="spellStart"/>
      <w:r w:rsidRPr="00D33328">
        <w:rPr>
          <w:rFonts w:ascii="Times New Roman" w:hAnsi="Times New Roman"/>
        </w:rPr>
        <w:t>магистратурада</w:t>
      </w:r>
      <w:proofErr w:type="spellEnd"/>
      <w:r w:rsidRPr="00D33328">
        <w:rPr>
          <w:rFonts w:ascii="Times New Roman" w:hAnsi="Times New Roman"/>
        </w:rPr>
        <w:t xml:space="preserve"> </w:t>
      </w:r>
      <w:proofErr w:type="spellStart"/>
      <w:r w:rsidRPr="00D33328">
        <w:rPr>
          <w:rFonts w:ascii="Times New Roman" w:hAnsi="Times New Roman"/>
        </w:rPr>
        <w:t>білім</w:t>
      </w:r>
      <w:proofErr w:type="spellEnd"/>
      <w:r w:rsidRPr="00D33328">
        <w:rPr>
          <w:rFonts w:ascii="Times New Roman" w:hAnsi="Times New Roman"/>
        </w:rPr>
        <w:t xml:space="preserve"> </w:t>
      </w:r>
      <w:proofErr w:type="spellStart"/>
      <w:r w:rsidRPr="00D33328">
        <w:rPr>
          <w:rFonts w:ascii="Times New Roman" w:hAnsi="Times New Roman"/>
        </w:rPr>
        <w:t>алушылар</w:t>
      </w:r>
      <w:proofErr w:type="spellEnd"/>
      <w:r w:rsidRPr="00D33328">
        <w:rPr>
          <w:rFonts w:ascii="Times New Roman" w:hAnsi="Times New Roman"/>
        </w:rPr>
        <w:t xml:space="preserve"> үшін – бейіні мен оқу мерзіміне сәйкес.</w:t>
      </w:r>
    </w:p>
    <w:p w:rsidR="00125D14" w:rsidRPr="00D33328" w:rsidRDefault="002533EB" w:rsidP="00D6168B">
      <w:pPr>
        <w:widowControl w:val="0"/>
        <w:ind w:firstLine="567"/>
        <w:jc w:val="both"/>
        <w:rPr>
          <w:rFonts w:ascii="Times New Roman" w:hAnsi="Times New Roman"/>
        </w:rPr>
      </w:pPr>
      <w:proofErr w:type="spellStart"/>
      <w:r w:rsidRPr="00D33328">
        <w:rPr>
          <w:rFonts w:ascii="Times New Roman" w:hAnsi="Times New Roman"/>
        </w:rPr>
        <w:t>АПиЫН</w:t>
      </w:r>
      <w:proofErr w:type="spellEnd"/>
      <w:r w:rsidRPr="00D33328">
        <w:rPr>
          <w:rFonts w:ascii="Times New Roman" w:hAnsi="Times New Roman"/>
        </w:rPr>
        <w:t xml:space="preserve"> </w:t>
      </w:r>
      <w:proofErr w:type="spellStart"/>
      <w:r w:rsidRPr="00D33328">
        <w:rPr>
          <w:rFonts w:ascii="Times New Roman" w:hAnsi="Times New Roman"/>
        </w:rPr>
        <w:t>жәрдемдесуімен</w:t>
      </w:r>
      <w:proofErr w:type="spellEnd"/>
      <w:r w:rsidRPr="00D33328">
        <w:rPr>
          <w:rFonts w:ascii="Times New Roman" w:hAnsi="Times New Roman"/>
        </w:rPr>
        <w:t xml:space="preserve"> </w:t>
      </w:r>
      <w:proofErr w:type="spellStart"/>
      <w:r w:rsidR="006F15D8" w:rsidRPr="00D33328">
        <w:rPr>
          <w:rFonts w:ascii="Times New Roman" w:hAnsi="Times New Roman"/>
        </w:rPr>
        <w:t>қызметкерлердің</w:t>
      </w:r>
      <w:proofErr w:type="spellEnd"/>
      <w:r w:rsidR="006F15D8" w:rsidRPr="00D33328">
        <w:rPr>
          <w:rFonts w:ascii="Times New Roman" w:hAnsi="Times New Roman"/>
        </w:rPr>
        <w:t xml:space="preserve"> </w:t>
      </w:r>
      <w:proofErr w:type="spellStart"/>
      <w:r w:rsidR="006F15D8" w:rsidRPr="00D33328">
        <w:rPr>
          <w:rFonts w:ascii="Times New Roman" w:hAnsi="Times New Roman"/>
        </w:rPr>
        <w:t>Б.</w:t>
      </w:r>
      <w:r w:rsidR="00FF5209" w:rsidRPr="00D33328">
        <w:rPr>
          <w:rFonts w:ascii="Times New Roman" w:hAnsi="Times New Roman"/>
        </w:rPr>
        <w:t>М</w:t>
      </w:r>
      <w:r w:rsidR="0082569F" w:rsidRPr="00D33328">
        <w:rPr>
          <w:rFonts w:ascii="Times New Roman" w:hAnsi="Times New Roman"/>
        </w:rPr>
        <w:t>Бастап</w:t>
      </w:r>
      <w:r w:rsidR="006F15D8" w:rsidRPr="00D33328">
        <w:rPr>
          <w:rFonts w:ascii="Times New Roman" w:hAnsi="Times New Roman"/>
        </w:rPr>
        <w:t>және</w:t>
      </w:r>
      <w:r w:rsidR="00FF5209" w:rsidRPr="00D33328">
        <w:rPr>
          <w:rFonts w:ascii="Times New Roman" w:hAnsi="Times New Roman"/>
        </w:rPr>
        <w:t>Р</w:t>
      </w:r>
      <w:r w:rsidR="006F15D8" w:rsidRPr="00D33328">
        <w:rPr>
          <w:rFonts w:ascii="Times New Roman" w:hAnsi="Times New Roman"/>
        </w:rPr>
        <w:t>Б</w:t>
      </w:r>
      <w:proofErr w:type="spellEnd"/>
      <w:r w:rsidR="006F15D8" w:rsidRPr="00D33328">
        <w:rPr>
          <w:rFonts w:ascii="Times New Roman" w:hAnsi="Times New Roman"/>
        </w:rPr>
        <w:t xml:space="preserve"> </w:t>
      </w:r>
      <w:r w:rsidR="000B33FF" w:rsidRPr="00D33328">
        <w:rPr>
          <w:rFonts w:ascii="Times New Roman" w:hAnsi="Times New Roman"/>
        </w:rPr>
        <w:t>ашық бағдарламалар бойынша әр семестрге өтінімдерді қабылдау туралы ақпаратты таратады.</w:t>
      </w:r>
      <w:r w:rsidRPr="00D33328">
        <w:rPr>
          <w:rFonts w:ascii="Times New Roman" w:hAnsi="Times New Roman"/>
        </w:rPr>
        <w:t xml:space="preserve"> </w:t>
      </w:r>
      <w:r w:rsidR="000B33FF" w:rsidRPr="00D33328">
        <w:rPr>
          <w:rFonts w:ascii="Times New Roman" w:hAnsi="Times New Roman"/>
        </w:rPr>
        <w:t xml:space="preserve">Білім алушылар ұсынады </w:t>
      </w:r>
      <w:r w:rsidRPr="00D33328">
        <w:rPr>
          <w:rFonts w:ascii="Times New Roman" w:hAnsi="Times New Roman"/>
        </w:rPr>
        <w:t xml:space="preserve">СҚКО </w:t>
      </w:r>
      <w:r w:rsidR="000B33FF" w:rsidRPr="00D33328">
        <w:rPr>
          <w:rFonts w:ascii="Times New Roman" w:hAnsi="Times New Roman"/>
        </w:rPr>
        <w:t xml:space="preserve">қажетті құжаттар пакеті көрсетілген мерзімге дейін. </w:t>
      </w:r>
    </w:p>
    <w:p w:rsidR="00125D14" w:rsidRPr="00D33328" w:rsidRDefault="00125D14" w:rsidP="00D6168B">
      <w:pPr>
        <w:widowControl w:val="0"/>
        <w:ind w:firstLine="567"/>
        <w:jc w:val="both"/>
        <w:rPr>
          <w:rFonts w:ascii="Times New Roman" w:hAnsi="Times New Roman"/>
        </w:rPr>
      </w:pPr>
      <w:r w:rsidRPr="00D33328">
        <w:rPr>
          <w:rFonts w:ascii="Times New Roman" w:hAnsi="Times New Roman"/>
        </w:rPr>
        <w:t>Сұралған құжаттар таңдалған бағдарламаға және университетке байланысты әр түрлі болуы мүмкін.</w:t>
      </w:r>
    </w:p>
    <w:p w:rsidR="00125D14" w:rsidRPr="00D33328" w:rsidRDefault="00125D14" w:rsidP="00D6168B">
      <w:pPr>
        <w:widowControl w:val="0"/>
        <w:ind w:firstLine="567"/>
        <w:jc w:val="both"/>
        <w:rPr>
          <w:rFonts w:ascii="Times New Roman" w:hAnsi="Times New Roman"/>
        </w:rPr>
      </w:pPr>
      <w:r w:rsidRPr="00D33328">
        <w:rPr>
          <w:rFonts w:ascii="Times New Roman" w:hAnsi="Times New Roman"/>
        </w:rPr>
        <w:t>Академиялық ұтқырлықты жүзеге асыру үшін қажетті негізгі құжаттар тізімі:</w:t>
      </w:r>
    </w:p>
    <w:p w:rsidR="00125D14" w:rsidRPr="00D33328" w:rsidRDefault="00125D14" w:rsidP="00D6168B">
      <w:pPr>
        <w:widowControl w:val="0"/>
        <w:ind w:firstLine="567"/>
        <w:jc w:val="both"/>
        <w:rPr>
          <w:rFonts w:ascii="Times New Roman" w:hAnsi="Times New Roman"/>
        </w:rPr>
      </w:pPr>
      <w:r w:rsidRPr="00D33328">
        <w:rPr>
          <w:rFonts w:ascii="Times New Roman" w:hAnsi="Times New Roman"/>
        </w:rPr>
        <w:t>- жеке куәліктің көшірмесі;</w:t>
      </w:r>
    </w:p>
    <w:p w:rsidR="00125D14" w:rsidRPr="00D33328" w:rsidRDefault="00125D14" w:rsidP="00D6168B">
      <w:pPr>
        <w:widowControl w:val="0"/>
        <w:ind w:firstLine="567"/>
        <w:jc w:val="both"/>
        <w:rPr>
          <w:rFonts w:ascii="Times New Roman" w:hAnsi="Times New Roman"/>
        </w:rPr>
      </w:pPr>
      <w:r w:rsidRPr="00D33328">
        <w:rPr>
          <w:rFonts w:ascii="Times New Roman" w:hAnsi="Times New Roman"/>
        </w:rPr>
        <w:t>- өтініш білім алушының қабылдаушы ЖОО-ға;</w:t>
      </w:r>
    </w:p>
    <w:p w:rsidR="00125D14" w:rsidRPr="00D33328" w:rsidRDefault="00125D14" w:rsidP="00D6168B">
      <w:pPr>
        <w:widowControl w:val="0"/>
        <w:ind w:firstLine="567"/>
        <w:jc w:val="both"/>
        <w:rPr>
          <w:rFonts w:ascii="Times New Roman" w:hAnsi="Times New Roman"/>
        </w:rPr>
      </w:pPr>
      <w:r w:rsidRPr="00D33328">
        <w:rPr>
          <w:rFonts w:ascii="Times New Roman" w:hAnsi="Times New Roman"/>
        </w:rPr>
        <w:t>- келісім білім алушының;</w:t>
      </w:r>
    </w:p>
    <w:p w:rsidR="00125D14" w:rsidRPr="00D33328" w:rsidRDefault="00125D14" w:rsidP="00D6168B">
      <w:pPr>
        <w:widowControl w:val="0"/>
        <w:ind w:firstLine="567"/>
        <w:jc w:val="both"/>
        <w:rPr>
          <w:rFonts w:ascii="Times New Roman" w:hAnsi="Times New Roman"/>
        </w:rPr>
      </w:pPr>
      <w:r w:rsidRPr="00D33328">
        <w:rPr>
          <w:rFonts w:ascii="Times New Roman" w:hAnsi="Times New Roman"/>
        </w:rPr>
        <w:t>- Студенттің ЖОЖ;</w:t>
      </w:r>
    </w:p>
    <w:p w:rsidR="00125D14" w:rsidRPr="00D33328" w:rsidRDefault="00125D14" w:rsidP="00D6168B">
      <w:pPr>
        <w:widowControl w:val="0"/>
        <w:ind w:firstLine="567"/>
        <w:jc w:val="both"/>
        <w:rPr>
          <w:rFonts w:ascii="Times New Roman" w:hAnsi="Times New Roman"/>
        </w:rPr>
      </w:pPr>
      <w:r w:rsidRPr="00D33328">
        <w:rPr>
          <w:rFonts w:ascii="Times New Roman" w:hAnsi="Times New Roman"/>
        </w:rPr>
        <w:t>- транскрипт;</w:t>
      </w:r>
    </w:p>
    <w:p w:rsidR="00125D14" w:rsidRPr="00D33328" w:rsidRDefault="00125D14" w:rsidP="00D6168B">
      <w:pPr>
        <w:widowControl w:val="0"/>
        <w:ind w:firstLine="567"/>
        <w:jc w:val="both"/>
        <w:rPr>
          <w:rFonts w:ascii="Times New Roman" w:hAnsi="Times New Roman"/>
        </w:rPr>
      </w:pPr>
      <w:r w:rsidRPr="00D33328">
        <w:rPr>
          <w:rFonts w:ascii="Times New Roman" w:hAnsi="Times New Roman"/>
        </w:rPr>
        <w:t>- мінездеме қосулы білім алушының;</w:t>
      </w:r>
    </w:p>
    <w:p w:rsidR="00125D14" w:rsidRPr="00D33328" w:rsidRDefault="00125D14" w:rsidP="00D6168B">
      <w:pPr>
        <w:widowControl w:val="0"/>
        <w:ind w:firstLine="567"/>
        <w:jc w:val="both"/>
        <w:rPr>
          <w:rFonts w:ascii="Times New Roman" w:hAnsi="Times New Roman"/>
        </w:rPr>
      </w:pPr>
      <w:r w:rsidRPr="00D33328">
        <w:rPr>
          <w:rFonts w:ascii="Times New Roman" w:hAnsi="Times New Roman"/>
        </w:rPr>
        <w:t>- кафедра отырысының хаттамасынан үзінді көшірме.</w:t>
      </w:r>
    </w:p>
    <w:p w:rsidR="00125D14" w:rsidRPr="00D33328" w:rsidRDefault="00125D14" w:rsidP="00D6168B">
      <w:pPr>
        <w:widowControl w:val="0"/>
        <w:ind w:firstLine="567"/>
        <w:jc w:val="both"/>
        <w:rPr>
          <w:rFonts w:ascii="Times New Roman" w:hAnsi="Times New Roman"/>
        </w:rPr>
      </w:pPr>
      <w:r w:rsidRPr="00D33328">
        <w:rPr>
          <w:rFonts w:ascii="Times New Roman" w:hAnsi="Times New Roman"/>
        </w:rPr>
        <w:t xml:space="preserve">Іріктеу білім алушылардың академиялық ұтқырлық бағдарламалары </w:t>
      </w:r>
      <w:proofErr w:type="spellStart"/>
      <w:r w:rsidRPr="00D33328">
        <w:rPr>
          <w:rFonts w:ascii="Times New Roman" w:hAnsi="Times New Roman"/>
        </w:rPr>
        <w:t>бойынша</w:t>
      </w:r>
      <w:proofErr w:type="spellEnd"/>
      <w:r w:rsidRPr="00D33328">
        <w:rPr>
          <w:rFonts w:ascii="Times New Roman" w:hAnsi="Times New Roman"/>
        </w:rPr>
        <w:t xml:space="preserve"> </w:t>
      </w:r>
      <w:proofErr w:type="spellStart"/>
      <w:r w:rsidRPr="00D33328">
        <w:rPr>
          <w:rFonts w:ascii="Times New Roman" w:hAnsi="Times New Roman"/>
        </w:rPr>
        <w:t>ОЖБ</w:t>
      </w:r>
      <w:r w:rsidR="00E528A6" w:rsidRPr="00D33328">
        <w:rPr>
          <w:rFonts w:ascii="Times New Roman" w:hAnsi="Times New Roman"/>
        </w:rPr>
        <w:t>бойынша</w:t>
      </w:r>
      <w:proofErr w:type="spellEnd"/>
      <w:r w:rsidR="00E528A6" w:rsidRPr="00D33328">
        <w:rPr>
          <w:rFonts w:ascii="Times New Roman" w:hAnsi="Times New Roman"/>
        </w:rPr>
        <w:t xml:space="preserve"> </w:t>
      </w:r>
      <w:proofErr w:type="spellStart"/>
      <w:r w:rsidR="00E528A6" w:rsidRPr="00D33328">
        <w:rPr>
          <w:rFonts w:ascii="Times New Roman" w:hAnsi="Times New Roman"/>
        </w:rPr>
        <w:t>белгіленеді</w:t>
      </w:r>
      <w:proofErr w:type="spellEnd"/>
      <w:r w:rsidR="00E528A6" w:rsidRPr="00D33328">
        <w:rPr>
          <w:rFonts w:ascii="Times New Roman" w:hAnsi="Times New Roman"/>
        </w:rPr>
        <w:t xml:space="preserve"> </w:t>
      </w:r>
      <w:proofErr w:type="spellStart"/>
      <w:r w:rsidR="00E528A6" w:rsidRPr="00D33328">
        <w:rPr>
          <w:rFonts w:ascii="Times New Roman" w:hAnsi="Times New Roman"/>
        </w:rPr>
        <w:t>отырыстар</w:t>
      </w:r>
      <w:proofErr w:type="spellEnd"/>
      <w:r w:rsidR="00E528A6" w:rsidRPr="00D33328">
        <w:rPr>
          <w:rFonts w:ascii="Times New Roman" w:hAnsi="Times New Roman"/>
        </w:rPr>
        <w:t xml:space="preserve"> </w:t>
      </w:r>
      <w:proofErr w:type="spellStart"/>
      <w:r w:rsidR="00E528A6" w:rsidRPr="00D33328">
        <w:rPr>
          <w:rFonts w:ascii="Times New Roman" w:hAnsi="Times New Roman"/>
        </w:rPr>
        <w:t>кафедралар</w:t>
      </w:r>
      <w:proofErr w:type="spellEnd"/>
      <w:r w:rsidRPr="00D33328">
        <w:rPr>
          <w:rFonts w:ascii="Times New Roman" w:hAnsi="Times New Roman"/>
        </w:rPr>
        <w:t xml:space="preserve"> </w:t>
      </w:r>
      <w:proofErr w:type="spellStart"/>
      <w:r w:rsidRPr="00D33328">
        <w:rPr>
          <w:rFonts w:ascii="Times New Roman" w:hAnsi="Times New Roman"/>
        </w:rPr>
        <w:t>келесі</w:t>
      </w:r>
      <w:proofErr w:type="spellEnd"/>
      <w:r w:rsidRPr="00D33328">
        <w:rPr>
          <w:rFonts w:ascii="Times New Roman" w:hAnsi="Times New Roman"/>
        </w:rPr>
        <w:t xml:space="preserve"> </w:t>
      </w:r>
      <w:proofErr w:type="spellStart"/>
      <w:r w:rsidRPr="00D33328">
        <w:rPr>
          <w:rFonts w:ascii="Times New Roman" w:hAnsi="Times New Roman"/>
        </w:rPr>
        <w:t>критерийлер</w:t>
      </w:r>
      <w:proofErr w:type="spellEnd"/>
      <w:r w:rsidRPr="00D33328">
        <w:rPr>
          <w:rFonts w:ascii="Times New Roman" w:hAnsi="Times New Roman"/>
        </w:rPr>
        <w:t xml:space="preserve"> бойынша:</w:t>
      </w:r>
    </w:p>
    <w:p w:rsidR="00125D14" w:rsidRPr="00D33328" w:rsidRDefault="00125D14" w:rsidP="00D6168B">
      <w:pPr>
        <w:widowControl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 xml:space="preserve">білім алушының орташа балы </w:t>
      </w:r>
      <w:r w:rsidR="00243010" w:rsidRPr="00D33328">
        <w:rPr>
          <w:rFonts w:ascii="Times New Roman" w:hAnsi="Times New Roman"/>
        </w:rPr>
        <w:t xml:space="preserve">алдыңғы оқу кезеңінде </w:t>
      </w:r>
      <w:r w:rsidRPr="00D33328">
        <w:rPr>
          <w:rFonts w:ascii="Times New Roman" w:hAnsi="Times New Roman"/>
        </w:rPr>
        <w:t>(GPA - 2,5-тен төмен емес);</w:t>
      </w:r>
    </w:p>
    <w:p w:rsidR="00125D14" w:rsidRPr="00D33328" w:rsidRDefault="00125D14" w:rsidP="00D6168B">
      <w:pPr>
        <w:widowControl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шет тілін білу (ағылшын тілі үшін) шығушылардың шетелдік ұйымдарға);</w:t>
      </w:r>
    </w:p>
    <w:p w:rsidR="00125D14" w:rsidRPr="00D33328" w:rsidRDefault="00125D14" w:rsidP="00D6168B">
      <w:pPr>
        <w:widowControl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академиялық берешектің болмауы;</w:t>
      </w:r>
    </w:p>
    <w:p w:rsidR="00125D14" w:rsidRPr="00D33328" w:rsidRDefault="00125D14" w:rsidP="00D6168B">
      <w:pPr>
        <w:widowControl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оқу тәртібі мен этикалық нормаларды бұзудың болмауы;</w:t>
      </w:r>
    </w:p>
    <w:p w:rsidR="00125D14" w:rsidRPr="00D33328" w:rsidRDefault="00125D14" w:rsidP="00D6168B">
      <w:pPr>
        <w:widowControl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белсенді оқытуЖОО-ның ғылыми және қоғамдық өміріндегі орны.</w:t>
      </w:r>
    </w:p>
    <w:p w:rsidR="000B33FF" w:rsidRPr="00D33328" w:rsidRDefault="002533EB" w:rsidP="00D6168B">
      <w:pPr>
        <w:widowControl w:val="0"/>
        <w:ind w:firstLine="567"/>
        <w:jc w:val="both"/>
        <w:rPr>
          <w:rFonts w:ascii="Times New Roman" w:hAnsi="Times New Roman"/>
        </w:rPr>
      </w:pPr>
      <w:r w:rsidRPr="00D33328">
        <w:rPr>
          <w:rFonts w:ascii="Times New Roman" w:hAnsi="Times New Roman"/>
        </w:rPr>
        <w:t>СҚКО с</w:t>
      </w:r>
      <w:r w:rsidR="00E528A6" w:rsidRPr="00D33328">
        <w:rPr>
          <w:rFonts w:ascii="Times New Roman" w:hAnsi="Times New Roman"/>
        </w:rPr>
        <w:t>кафедра меңгерушілерімен бірге</w:t>
      </w:r>
      <w:r w:rsidR="000B33FF" w:rsidRPr="00D33328">
        <w:rPr>
          <w:rFonts w:ascii="Times New Roman" w:hAnsi="Times New Roman"/>
        </w:rPr>
        <w:t xml:space="preserve"> жәрдемдесуді жүзеге асырады білім алушыларға бағдарламаларды таңдауда және үйлестіруде, "Келісім" жасауда</w:t>
      </w:r>
      <w:r w:rsidRPr="00D33328">
        <w:rPr>
          <w:rFonts w:ascii="Times New Roman" w:hAnsi="Times New Roman"/>
        </w:rPr>
        <w:t>е</w:t>
      </w:r>
      <w:r w:rsidR="000B33FF" w:rsidRPr="00D33328">
        <w:rPr>
          <w:rFonts w:ascii="Times New Roman" w:hAnsi="Times New Roman"/>
        </w:rPr>
        <w:t xml:space="preserve"> </w:t>
      </w:r>
      <w:proofErr w:type="spellStart"/>
      <w:r w:rsidRPr="00D33328">
        <w:rPr>
          <w:rFonts w:ascii="Times New Roman" w:hAnsi="Times New Roman"/>
        </w:rPr>
        <w:t>туралы</w:t>
      </w:r>
      <w:proofErr w:type="spellEnd"/>
      <w:r w:rsidR="000B33FF" w:rsidRPr="00D33328">
        <w:rPr>
          <w:rFonts w:ascii="Times New Roman" w:hAnsi="Times New Roman"/>
        </w:rPr>
        <w:t xml:space="preserve"> </w:t>
      </w:r>
      <w:proofErr w:type="spellStart"/>
      <w:r w:rsidR="000B33FF" w:rsidRPr="00D33328">
        <w:rPr>
          <w:rFonts w:ascii="Times New Roman" w:hAnsi="Times New Roman"/>
        </w:rPr>
        <w:t>оқыту</w:t>
      </w:r>
      <w:proofErr w:type="spellEnd"/>
      <w:r w:rsidR="000B33FF" w:rsidRPr="00D33328">
        <w:rPr>
          <w:rFonts w:ascii="Times New Roman" w:hAnsi="Times New Roman"/>
        </w:rPr>
        <w:t xml:space="preserve">" (ECTS </w:t>
      </w:r>
      <w:proofErr w:type="spellStart"/>
      <w:r w:rsidR="000B33FF" w:rsidRPr="00D33328">
        <w:rPr>
          <w:rFonts w:ascii="Times New Roman" w:hAnsi="Times New Roman"/>
        </w:rPr>
        <w:t>Learning</w:t>
      </w:r>
      <w:proofErr w:type="spellEnd"/>
      <w:r w:rsidR="000B33FF" w:rsidRPr="00D33328">
        <w:rPr>
          <w:rFonts w:ascii="Times New Roman" w:hAnsi="Times New Roman"/>
        </w:rPr>
        <w:t xml:space="preserve"> </w:t>
      </w:r>
      <w:proofErr w:type="spellStart"/>
      <w:r w:rsidR="000B33FF" w:rsidRPr="00D33328">
        <w:rPr>
          <w:rFonts w:ascii="Times New Roman" w:hAnsi="Times New Roman"/>
        </w:rPr>
        <w:t>Agreement</w:t>
      </w:r>
      <w:proofErr w:type="spellEnd"/>
      <w:r w:rsidR="000B33FF" w:rsidRPr="00D33328">
        <w:rPr>
          <w:rFonts w:ascii="Times New Roman" w:hAnsi="Times New Roman"/>
        </w:rPr>
        <w:t xml:space="preserve">). Бұдан әрі "Келісім </w:t>
      </w:r>
      <w:r w:rsidRPr="00D33328">
        <w:rPr>
          <w:rFonts w:ascii="Times New Roman" w:hAnsi="Times New Roman"/>
        </w:rPr>
        <w:t>туралы</w:t>
      </w:r>
      <w:r w:rsidR="000B33FF" w:rsidRPr="00D33328">
        <w:rPr>
          <w:rFonts w:ascii="Times New Roman" w:hAnsi="Times New Roman"/>
        </w:rPr>
        <w:t xml:space="preserve"> оқыту</w:t>
      </w:r>
      <w:r w:rsidRPr="00D33328">
        <w:rPr>
          <w:rFonts w:ascii="Times New Roman" w:hAnsi="Times New Roman"/>
        </w:rPr>
        <w:t>және</w:t>
      </w:r>
      <w:r w:rsidR="000B33FF" w:rsidRPr="00D33328">
        <w:rPr>
          <w:rFonts w:ascii="Times New Roman" w:hAnsi="Times New Roman"/>
        </w:rPr>
        <w:t xml:space="preserve">" </w:t>
      </w:r>
      <w:proofErr w:type="spellStart"/>
      <w:r w:rsidR="000B33FF" w:rsidRPr="00D33328">
        <w:rPr>
          <w:rFonts w:ascii="Times New Roman" w:hAnsi="Times New Roman"/>
        </w:rPr>
        <w:t>бөлімге</w:t>
      </w:r>
      <w:proofErr w:type="spellEnd"/>
      <w:r w:rsidR="000B33FF" w:rsidRPr="00D33328">
        <w:rPr>
          <w:rFonts w:ascii="Times New Roman" w:hAnsi="Times New Roman"/>
        </w:rPr>
        <w:t xml:space="preserve"> </w:t>
      </w:r>
      <w:proofErr w:type="spellStart"/>
      <w:r w:rsidR="000B33FF" w:rsidRPr="00D33328">
        <w:rPr>
          <w:rFonts w:ascii="Times New Roman" w:hAnsi="Times New Roman"/>
        </w:rPr>
        <w:t>қол</w:t>
      </w:r>
      <w:proofErr w:type="spellEnd"/>
      <w:r w:rsidR="000B33FF" w:rsidRPr="00D33328">
        <w:rPr>
          <w:rFonts w:ascii="Times New Roman" w:hAnsi="Times New Roman"/>
        </w:rPr>
        <w:t xml:space="preserve"> </w:t>
      </w:r>
      <w:proofErr w:type="spellStart"/>
      <w:r w:rsidR="000B33FF" w:rsidRPr="00D33328">
        <w:rPr>
          <w:rFonts w:ascii="Times New Roman" w:hAnsi="Times New Roman"/>
        </w:rPr>
        <w:t>қояды</w:t>
      </w:r>
      <w:proofErr w:type="spellEnd"/>
      <w:r w:rsidR="000B33FF" w:rsidRPr="00D33328">
        <w:rPr>
          <w:rFonts w:ascii="Times New Roman" w:hAnsi="Times New Roman"/>
        </w:rPr>
        <w:t xml:space="preserve"> </w:t>
      </w:r>
      <w:proofErr w:type="spellStart"/>
      <w:r w:rsidRPr="00D33328">
        <w:rPr>
          <w:rFonts w:ascii="Times New Roman" w:hAnsi="Times New Roman"/>
        </w:rPr>
        <w:t>АПиЫН</w:t>
      </w:r>
      <w:proofErr w:type="spellEnd"/>
      <w:r w:rsidR="000B33FF" w:rsidRPr="00D33328">
        <w:rPr>
          <w:rFonts w:ascii="Times New Roman" w:hAnsi="Times New Roman"/>
        </w:rPr>
        <w:t xml:space="preserve">, </w:t>
      </w:r>
      <w:r w:rsidR="002B72B1" w:rsidRPr="00D33328">
        <w:rPr>
          <w:rFonts w:ascii="Times New Roman" w:hAnsi="Times New Roman"/>
        </w:rPr>
        <w:t xml:space="preserve">кафедра </w:t>
      </w:r>
      <w:proofErr w:type="spellStart"/>
      <w:r w:rsidR="002B72B1" w:rsidRPr="00D33328">
        <w:rPr>
          <w:rFonts w:ascii="Times New Roman" w:hAnsi="Times New Roman"/>
        </w:rPr>
        <w:t>меңгерушілері</w:t>
      </w:r>
      <w:proofErr w:type="spellEnd"/>
      <w:r w:rsidR="002B72B1" w:rsidRPr="00D33328">
        <w:rPr>
          <w:rFonts w:ascii="Times New Roman" w:hAnsi="Times New Roman"/>
        </w:rPr>
        <w:t xml:space="preserve"> </w:t>
      </w:r>
      <w:proofErr w:type="spellStart"/>
      <w:r w:rsidR="000B33FF" w:rsidRPr="00D33328">
        <w:rPr>
          <w:rFonts w:ascii="Times New Roman" w:hAnsi="Times New Roman"/>
        </w:rPr>
        <w:t>білім</w:t>
      </w:r>
      <w:proofErr w:type="spellEnd"/>
      <w:r w:rsidR="000B33FF" w:rsidRPr="00D33328">
        <w:rPr>
          <w:rFonts w:ascii="Times New Roman" w:hAnsi="Times New Roman"/>
        </w:rPr>
        <w:t xml:space="preserve"> алушы жіберуші және қабылдаушы ЖОО-ның.</w:t>
      </w:r>
    </w:p>
    <w:p w:rsidR="000B33FF" w:rsidRPr="00D33328" w:rsidRDefault="000B33FF" w:rsidP="00D6168B">
      <w:pPr>
        <w:widowControl w:val="0"/>
        <w:ind w:firstLine="567"/>
        <w:jc w:val="both"/>
        <w:rPr>
          <w:rFonts w:ascii="Times New Roman" w:hAnsi="Times New Roman"/>
        </w:rPr>
      </w:pPr>
      <w:r w:rsidRPr="00D33328">
        <w:rPr>
          <w:rFonts w:ascii="Times New Roman" w:hAnsi="Times New Roman"/>
        </w:rPr>
        <w:t xml:space="preserve">Білім алушы кетер алдында </w:t>
      </w:r>
      <w:proofErr w:type="spellStart"/>
      <w:r w:rsidRPr="00D33328">
        <w:rPr>
          <w:rFonts w:ascii="Times New Roman" w:hAnsi="Times New Roman"/>
        </w:rPr>
        <w:t>ережелермен</w:t>
      </w:r>
      <w:proofErr w:type="spellEnd"/>
      <w:r w:rsidRPr="00D33328">
        <w:rPr>
          <w:rFonts w:ascii="Times New Roman" w:hAnsi="Times New Roman"/>
        </w:rPr>
        <w:t xml:space="preserve"> </w:t>
      </w:r>
      <w:proofErr w:type="spellStart"/>
      <w:r w:rsidRPr="00D33328">
        <w:rPr>
          <w:rFonts w:ascii="Times New Roman" w:hAnsi="Times New Roman"/>
        </w:rPr>
        <w:t>танысуы</w:t>
      </w:r>
      <w:proofErr w:type="spellEnd"/>
      <w:r w:rsidRPr="00D33328">
        <w:rPr>
          <w:rFonts w:ascii="Times New Roman" w:hAnsi="Times New Roman"/>
        </w:rPr>
        <w:t xml:space="preserve"> </w:t>
      </w:r>
      <w:proofErr w:type="spellStart"/>
      <w:r w:rsidRPr="00D33328">
        <w:rPr>
          <w:rFonts w:ascii="Times New Roman" w:hAnsi="Times New Roman"/>
        </w:rPr>
        <w:t>керек</w:t>
      </w:r>
      <w:proofErr w:type="spellEnd"/>
      <w:r w:rsidRPr="00D33328">
        <w:rPr>
          <w:rFonts w:ascii="Times New Roman" w:hAnsi="Times New Roman"/>
        </w:rPr>
        <w:t xml:space="preserve"> </w:t>
      </w:r>
      <w:proofErr w:type="spellStart"/>
      <w:r w:rsidRPr="00D33328">
        <w:rPr>
          <w:rFonts w:ascii="Times New Roman" w:hAnsi="Times New Roman"/>
        </w:rPr>
        <w:t>қайта</w:t>
      </w:r>
      <w:proofErr w:type="spellEnd"/>
      <w:r w:rsidRPr="00D33328">
        <w:rPr>
          <w:rFonts w:ascii="Times New Roman" w:hAnsi="Times New Roman"/>
        </w:rPr>
        <w:t xml:space="preserve"> </w:t>
      </w:r>
      <w:proofErr w:type="spellStart"/>
      <w:r w:rsidRPr="00D33328">
        <w:rPr>
          <w:rFonts w:ascii="Times New Roman" w:hAnsi="Times New Roman"/>
        </w:rPr>
        <w:t>есептеу</w:t>
      </w:r>
      <w:proofErr w:type="spellEnd"/>
      <w:r w:rsidRPr="00D33328">
        <w:rPr>
          <w:rFonts w:ascii="Times New Roman" w:hAnsi="Times New Roman"/>
        </w:rPr>
        <w:t xml:space="preserve"> </w:t>
      </w:r>
      <w:proofErr w:type="spellStart"/>
      <w:r w:rsidRPr="00D33328">
        <w:rPr>
          <w:rFonts w:ascii="Times New Roman" w:hAnsi="Times New Roman"/>
        </w:rPr>
        <w:t>және</w:t>
      </w:r>
      <w:proofErr w:type="spellEnd"/>
      <w:r w:rsidRPr="00D33328">
        <w:rPr>
          <w:rFonts w:ascii="Times New Roman" w:hAnsi="Times New Roman"/>
        </w:rPr>
        <w:t xml:space="preserve"> </w:t>
      </w:r>
      <w:proofErr w:type="spellStart"/>
      <w:r w:rsidRPr="00D33328">
        <w:rPr>
          <w:rFonts w:ascii="Times New Roman" w:hAnsi="Times New Roman"/>
        </w:rPr>
        <w:t>ұтқырлық</w:t>
      </w:r>
      <w:proofErr w:type="spellEnd"/>
      <w:r w:rsidRPr="00D33328">
        <w:rPr>
          <w:rFonts w:ascii="Times New Roman" w:hAnsi="Times New Roman"/>
        </w:rPr>
        <w:t xml:space="preserve"> </w:t>
      </w:r>
      <w:proofErr w:type="spellStart"/>
      <w:r w:rsidRPr="00D33328">
        <w:rPr>
          <w:rFonts w:ascii="Times New Roman" w:hAnsi="Times New Roman"/>
        </w:rPr>
        <w:t>бағдарламалары</w:t>
      </w:r>
      <w:proofErr w:type="spellEnd"/>
      <w:r w:rsidRPr="00D33328">
        <w:rPr>
          <w:rFonts w:ascii="Times New Roman" w:hAnsi="Times New Roman"/>
        </w:rPr>
        <w:t xml:space="preserve"> барысында оқытылатын пәндер туыстас пәндерден болуы тиіс екенін білемін </w:t>
      </w:r>
      <w:r w:rsidR="00092096" w:rsidRPr="00D33328">
        <w:rPr>
          <w:rFonts w:ascii="Times New Roman" w:hAnsi="Times New Roman"/>
        </w:rPr>
        <w:t xml:space="preserve">білім беру бағдарламаларының тізбесі </w:t>
      </w:r>
      <w:r w:rsidRPr="00D33328">
        <w:rPr>
          <w:rFonts w:ascii="Times New Roman" w:hAnsi="Times New Roman"/>
        </w:rPr>
        <w:t>немесе базалық ББ пәндерінің</w:t>
      </w:r>
      <w:r w:rsidR="00E528A6" w:rsidRPr="00D33328">
        <w:rPr>
          <w:rFonts w:ascii="Times New Roman" w:hAnsi="Times New Roman"/>
        </w:rPr>
        <w:t>университетке. Кафедра меңгерушілері</w:t>
      </w:r>
      <w:r w:rsidRPr="00D33328">
        <w:rPr>
          <w:rFonts w:ascii="Times New Roman" w:hAnsi="Times New Roman"/>
        </w:rPr>
        <w:t xml:space="preserve"> базалық университет қабылдаушы </w:t>
      </w:r>
      <w:r w:rsidRPr="00D33328">
        <w:rPr>
          <w:rFonts w:ascii="Times New Roman" w:hAnsi="Times New Roman"/>
        </w:rPr>
        <w:lastRenderedPageBreak/>
        <w:t>университет ұсынатын оқу пәндерінің ұқсас оқу кезеңіндегі оқу жоспарымен қаншалықты сәйкес келетінін анықтайды.</w:t>
      </w:r>
    </w:p>
    <w:p w:rsidR="000B33FF" w:rsidRPr="00D33328" w:rsidRDefault="000B33FF" w:rsidP="00D6168B">
      <w:pPr>
        <w:widowControl w:val="0"/>
        <w:ind w:firstLine="567"/>
        <w:jc w:val="both"/>
        <w:rPr>
          <w:rFonts w:ascii="Times New Roman" w:hAnsi="Times New Roman"/>
        </w:rPr>
      </w:pPr>
      <w:r w:rsidRPr="00D33328">
        <w:rPr>
          <w:rFonts w:ascii="Times New Roman" w:hAnsi="Times New Roman"/>
        </w:rPr>
        <w:t>Қабылдаушы ЖОО-да білім алушылар қабылдаушы оқу орнының қағидаларына сәйкес қабылдаудың әкімшілік рәсімдерінен өз бетінше өтеді.</w:t>
      </w:r>
    </w:p>
    <w:p w:rsidR="004B32CE" w:rsidRPr="00D33328" w:rsidRDefault="004B32CE" w:rsidP="00D6168B">
      <w:pPr>
        <w:widowControl w:val="0"/>
        <w:ind w:firstLine="567"/>
        <w:jc w:val="both"/>
        <w:rPr>
          <w:rFonts w:ascii="Times New Roman" w:hAnsi="Times New Roman"/>
        </w:rPr>
      </w:pPr>
      <w:r w:rsidRPr="00D33328">
        <w:rPr>
          <w:rFonts w:ascii="Times New Roman" w:hAnsi="Times New Roman"/>
        </w:rPr>
        <w:t>Академиялық ұтқырлық білім алушылардың келесі құжаттармен реттеледі:</w:t>
      </w:r>
    </w:p>
    <w:p w:rsidR="004B32CE" w:rsidRPr="00D33328" w:rsidRDefault="004B32CE" w:rsidP="00D6168B">
      <w:pPr>
        <w:widowControl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жоғары оқу орындары арасындағы ынтымақтастық туралы келісім;</w:t>
      </w:r>
    </w:p>
    <w:p w:rsidR="004B32CE" w:rsidRPr="00D33328" w:rsidRDefault="004B32CE" w:rsidP="00D6168B">
      <w:pPr>
        <w:widowControl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студенттің немесе магистранттың жеке оқу жоспары;</w:t>
      </w:r>
    </w:p>
    <w:p w:rsidR="004B32CE" w:rsidRPr="00D33328" w:rsidRDefault="004B32CE" w:rsidP="00D6168B">
      <w:pPr>
        <w:widowControl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студентті немесе магистрантты серіктес университетке оқуға жіберу туралы бұйрық;</w:t>
      </w:r>
    </w:p>
    <w:p w:rsidR="004B32CE" w:rsidRPr="00D33328" w:rsidRDefault="004B32CE" w:rsidP="00D6168B">
      <w:pPr>
        <w:widowControl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 xml:space="preserve"> </w:t>
      </w:r>
      <w:proofErr w:type="spellStart"/>
      <w:r w:rsidRPr="00D33328">
        <w:rPr>
          <w:rFonts w:ascii="Times New Roman" w:hAnsi="Times New Roman"/>
        </w:rPr>
        <w:t>академиялық</w:t>
      </w:r>
      <w:proofErr w:type="spellEnd"/>
      <w:r w:rsidRPr="00D33328">
        <w:rPr>
          <w:rFonts w:ascii="Times New Roman" w:hAnsi="Times New Roman"/>
        </w:rPr>
        <w:t xml:space="preserve"> транскрипт;</w:t>
      </w:r>
    </w:p>
    <w:p w:rsidR="004B32CE" w:rsidRPr="00D33328" w:rsidRDefault="004B32CE" w:rsidP="00D6168B">
      <w:pPr>
        <w:widowControl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 xml:space="preserve">студенттің немесе магистранттың академиялық үлгерімі </w:t>
      </w:r>
      <w:proofErr w:type="spellStart"/>
      <w:r w:rsidRPr="00D33328">
        <w:rPr>
          <w:rFonts w:ascii="Times New Roman" w:hAnsi="Times New Roman"/>
        </w:rPr>
        <w:t>туралы</w:t>
      </w:r>
      <w:proofErr w:type="spellEnd"/>
      <w:r w:rsidRPr="00D33328">
        <w:rPr>
          <w:rFonts w:ascii="Times New Roman" w:hAnsi="Times New Roman"/>
        </w:rPr>
        <w:t xml:space="preserve"> </w:t>
      </w:r>
      <w:proofErr w:type="spellStart"/>
      <w:r w:rsidRPr="00D33328">
        <w:rPr>
          <w:rFonts w:ascii="Times New Roman" w:hAnsi="Times New Roman"/>
        </w:rPr>
        <w:t>анықтама</w:t>
      </w:r>
      <w:proofErr w:type="spellEnd"/>
      <w:r w:rsidRPr="00D33328">
        <w:rPr>
          <w:rFonts w:ascii="Times New Roman" w:hAnsi="Times New Roman"/>
        </w:rPr>
        <w:t xml:space="preserve"> (транскрипт) </w:t>
      </w:r>
      <w:proofErr w:type="spellStart"/>
      <w:r w:rsidRPr="00D33328">
        <w:rPr>
          <w:rFonts w:ascii="Times New Roman" w:hAnsi="Times New Roman"/>
        </w:rPr>
        <w:t>қабылдаушы</w:t>
      </w:r>
      <w:proofErr w:type="spellEnd"/>
      <w:r w:rsidRPr="00D33328">
        <w:rPr>
          <w:rFonts w:ascii="Times New Roman" w:hAnsi="Times New Roman"/>
        </w:rPr>
        <w:t xml:space="preserve"> ЖОО-да </w:t>
      </w:r>
      <w:proofErr w:type="spellStart"/>
      <w:r w:rsidRPr="00D33328">
        <w:rPr>
          <w:rFonts w:ascii="Times New Roman" w:hAnsi="Times New Roman"/>
        </w:rPr>
        <w:t>оқу</w:t>
      </w:r>
      <w:proofErr w:type="spellEnd"/>
      <w:r w:rsidRPr="00D33328">
        <w:rPr>
          <w:rFonts w:ascii="Times New Roman" w:hAnsi="Times New Roman"/>
        </w:rPr>
        <w:t xml:space="preserve"> кезеңінде.</w:t>
      </w:r>
    </w:p>
    <w:p w:rsidR="00FB5A27" w:rsidRPr="00D33328" w:rsidRDefault="000B33FF" w:rsidP="00D6168B">
      <w:pPr>
        <w:widowControl w:val="0"/>
        <w:ind w:firstLine="567"/>
        <w:jc w:val="both"/>
        <w:rPr>
          <w:rFonts w:ascii="Times New Roman" w:hAnsi="Times New Roman"/>
        </w:rPr>
      </w:pPr>
      <w:r w:rsidRPr="00D33328">
        <w:rPr>
          <w:rFonts w:ascii="Times New Roman" w:hAnsi="Times New Roman"/>
        </w:rPr>
        <w:t xml:space="preserve">Қабылдаушы ЖОО-да оқуын аяқтағаннан кейін білім алушылар </w:t>
      </w:r>
      <w:proofErr w:type="spellStart"/>
      <w:r w:rsidRPr="00D33328">
        <w:rPr>
          <w:rFonts w:ascii="Times New Roman" w:hAnsi="Times New Roman"/>
        </w:rPr>
        <w:t>өз</w:t>
      </w:r>
      <w:proofErr w:type="spellEnd"/>
      <w:r w:rsidRPr="00D33328">
        <w:rPr>
          <w:rFonts w:ascii="Times New Roman" w:hAnsi="Times New Roman"/>
        </w:rPr>
        <w:t xml:space="preserve"> </w:t>
      </w:r>
      <w:proofErr w:type="spellStart"/>
      <w:r w:rsidRPr="00D33328">
        <w:rPr>
          <w:rFonts w:ascii="Times New Roman" w:hAnsi="Times New Roman"/>
        </w:rPr>
        <w:t>Университетіне</w:t>
      </w:r>
      <w:proofErr w:type="spellEnd"/>
      <w:r w:rsidRPr="00D33328">
        <w:rPr>
          <w:rFonts w:ascii="Times New Roman" w:hAnsi="Times New Roman"/>
        </w:rPr>
        <w:t xml:space="preserve"> </w:t>
      </w:r>
      <w:proofErr w:type="spellStart"/>
      <w:r w:rsidRPr="00D33328">
        <w:rPr>
          <w:rFonts w:ascii="Times New Roman" w:hAnsi="Times New Roman"/>
        </w:rPr>
        <w:t>тапсырады</w:t>
      </w:r>
      <w:proofErr w:type="spellEnd"/>
      <w:r w:rsidRPr="00D33328">
        <w:rPr>
          <w:rFonts w:ascii="Times New Roman" w:hAnsi="Times New Roman"/>
        </w:rPr>
        <w:t xml:space="preserve"> транскрипт. </w:t>
      </w:r>
      <w:proofErr w:type="spellStart"/>
      <w:r w:rsidR="00FB5A27" w:rsidRPr="00D33328">
        <w:rPr>
          <w:rFonts w:ascii="Times New Roman" w:hAnsi="Times New Roman"/>
        </w:rPr>
        <w:t>Жылы</w:t>
      </w:r>
      <w:proofErr w:type="spellEnd"/>
      <w:r w:rsidR="00FB5A27" w:rsidRPr="00D33328">
        <w:rPr>
          <w:rFonts w:ascii="Times New Roman" w:hAnsi="Times New Roman"/>
        </w:rPr>
        <w:t xml:space="preserve"> транскрипт </w:t>
      </w:r>
      <w:proofErr w:type="spellStart"/>
      <w:r w:rsidR="00FB5A27" w:rsidRPr="00D33328">
        <w:rPr>
          <w:rFonts w:ascii="Times New Roman" w:hAnsi="Times New Roman"/>
        </w:rPr>
        <w:t>оқу</w:t>
      </w:r>
      <w:proofErr w:type="spellEnd"/>
      <w:r w:rsidR="00FB5A27" w:rsidRPr="00D33328">
        <w:rPr>
          <w:rFonts w:ascii="Times New Roman" w:hAnsi="Times New Roman"/>
        </w:rPr>
        <w:t xml:space="preserve"> </w:t>
      </w:r>
      <w:proofErr w:type="spellStart"/>
      <w:r w:rsidR="00FB5A27" w:rsidRPr="00D33328">
        <w:rPr>
          <w:rFonts w:ascii="Times New Roman" w:hAnsi="Times New Roman"/>
        </w:rPr>
        <w:t>бағдарламасы</w:t>
      </w:r>
      <w:proofErr w:type="spellEnd"/>
      <w:r w:rsidR="00FB5A27" w:rsidRPr="00D33328">
        <w:rPr>
          <w:rFonts w:ascii="Times New Roman" w:hAnsi="Times New Roman"/>
        </w:rPr>
        <w:t xml:space="preserve"> </w:t>
      </w:r>
      <w:proofErr w:type="spellStart"/>
      <w:r w:rsidR="00FB5A27" w:rsidRPr="00D33328">
        <w:rPr>
          <w:rFonts w:ascii="Times New Roman" w:hAnsi="Times New Roman"/>
        </w:rPr>
        <w:t>туралы</w:t>
      </w:r>
      <w:proofErr w:type="spellEnd"/>
      <w:r w:rsidR="00FB5A27" w:rsidRPr="00D33328">
        <w:rPr>
          <w:rFonts w:ascii="Times New Roman" w:hAnsi="Times New Roman"/>
        </w:rPr>
        <w:t xml:space="preserve"> мәліметтер енгізіледі: пәндердің (модульдің) атаулары, бағалары, игерілген академиялық кредиттер саны.</w:t>
      </w:r>
    </w:p>
    <w:p w:rsidR="00FB5A27" w:rsidRPr="00D33328" w:rsidRDefault="00FB5A27" w:rsidP="00D6168B">
      <w:pPr>
        <w:widowControl w:val="0"/>
        <w:ind w:firstLine="567"/>
        <w:jc w:val="both"/>
        <w:rPr>
          <w:rFonts w:ascii="Times New Roman" w:hAnsi="Times New Roman"/>
        </w:rPr>
      </w:pPr>
      <w:r w:rsidRPr="00D33328">
        <w:rPr>
          <w:rFonts w:ascii="Times New Roman" w:hAnsi="Times New Roman"/>
        </w:rPr>
        <w:t xml:space="preserve">Оқытудың толық көлемде игерілген нәтижелері білім алушылармен академиялық ұтқырлық </w:t>
      </w:r>
      <w:proofErr w:type="spellStart"/>
      <w:r w:rsidRPr="00D33328">
        <w:rPr>
          <w:rFonts w:ascii="Times New Roman" w:hAnsi="Times New Roman"/>
        </w:rPr>
        <w:t>шеңберінде</w:t>
      </w:r>
      <w:proofErr w:type="spellEnd"/>
      <w:r w:rsidRPr="00D33328">
        <w:rPr>
          <w:rFonts w:ascii="Times New Roman" w:hAnsi="Times New Roman"/>
        </w:rPr>
        <w:t xml:space="preserve"> </w:t>
      </w:r>
      <w:proofErr w:type="spellStart"/>
      <w:r w:rsidRPr="00D33328">
        <w:rPr>
          <w:rFonts w:ascii="Times New Roman" w:hAnsi="Times New Roman"/>
        </w:rPr>
        <w:t>және</w:t>
      </w:r>
      <w:proofErr w:type="spellEnd"/>
      <w:r w:rsidRPr="00D33328">
        <w:rPr>
          <w:rFonts w:ascii="Times New Roman" w:hAnsi="Times New Roman"/>
        </w:rPr>
        <w:t xml:space="preserve"> </w:t>
      </w:r>
      <w:proofErr w:type="spellStart"/>
      <w:r w:rsidRPr="00D33328">
        <w:rPr>
          <w:rFonts w:ascii="Times New Roman" w:hAnsi="Times New Roman"/>
        </w:rPr>
        <w:t>расталған</w:t>
      </w:r>
      <w:proofErr w:type="spellEnd"/>
      <w:r w:rsidRPr="00D33328">
        <w:rPr>
          <w:rFonts w:ascii="Times New Roman" w:hAnsi="Times New Roman"/>
        </w:rPr>
        <w:t xml:space="preserve"> транскриптом, </w:t>
      </w:r>
      <w:proofErr w:type="spellStart"/>
      <w:r w:rsidRPr="00D33328">
        <w:rPr>
          <w:rFonts w:ascii="Times New Roman" w:hAnsi="Times New Roman"/>
        </w:rPr>
        <w:t>қайта</w:t>
      </w:r>
      <w:proofErr w:type="spellEnd"/>
      <w:r w:rsidRPr="00D33328">
        <w:rPr>
          <w:rFonts w:ascii="Times New Roman" w:hAnsi="Times New Roman"/>
        </w:rPr>
        <w:t xml:space="preserve"> </w:t>
      </w:r>
      <w:proofErr w:type="spellStart"/>
      <w:r w:rsidRPr="00D33328">
        <w:rPr>
          <w:rFonts w:ascii="Times New Roman" w:hAnsi="Times New Roman"/>
        </w:rPr>
        <w:t>тапсырылады</w:t>
      </w:r>
      <w:proofErr w:type="spellEnd"/>
      <w:r w:rsidRPr="00D33328">
        <w:rPr>
          <w:rFonts w:ascii="Times New Roman" w:hAnsi="Times New Roman"/>
        </w:rPr>
        <w:t xml:space="preserve"> ЖОО-мен міндетті түрде.</w:t>
      </w:r>
    </w:p>
    <w:p w:rsidR="000B33FF" w:rsidRPr="00D33328" w:rsidRDefault="000B33FF" w:rsidP="00D6168B">
      <w:pPr>
        <w:widowControl w:val="0"/>
        <w:ind w:firstLine="567"/>
        <w:jc w:val="both"/>
        <w:rPr>
          <w:rFonts w:ascii="Times New Roman" w:hAnsi="Times New Roman"/>
        </w:rPr>
      </w:pPr>
      <w:r w:rsidRPr="00D33328">
        <w:rPr>
          <w:rFonts w:ascii="Times New Roman" w:hAnsi="Times New Roman"/>
        </w:rPr>
        <w:t xml:space="preserve">Білім алушы қабылдаушы ЖОО-да оқу нәтижелеріне жауапты болады. </w:t>
      </w:r>
      <w:proofErr w:type="spellStart"/>
      <w:r w:rsidRPr="00D33328">
        <w:rPr>
          <w:rFonts w:ascii="Times New Roman" w:hAnsi="Times New Roman"/>
        </w:rPr>
        <w:t>Кезінде</w:t>
      </w:r>
      <w:proofErr w:type="spellEnd"/>
      <w:r w:rsidRPr="00D33328">
        <w:rPr>
          <w:rFonts w:ascii="Times New Roman" w:hAnsi="Times New Roman"/>
        </w:rPr>
        <w:t xml:space="preserve"> </w:t>
      </w:r>
      <w:proofErr w:type="spellStart"/>
      <w:r w:rsidRPr="00D33328">
        <w:rPr>
          <w:rFonts w:ascii="Times New Roman" w:hAnsi="Times New Roman"/>
        </w:rPr>
        <w:t>қайта</w:t>
      </w:r>
      <w:proofErr w:type="spellEnd"/>
      <w:r w:rsidRPr="00D33328">
        <w:rPr>
          <w:rFonts w:ascii="Times New Roman" w:hAnsi="Times New Roman"/>
        </w:rPr>
        <w:t xml:space="preserve"> </w:t>
      </w:r>
      <w:proofErr w:type="spellStart"/>
      <w:r w:rsidRPr="00D33328">
        <w:rPr>
          <w:rFonts w:ascii="Times New Roman" w:hAnsi="Times New Roman"/>
        </w:rPr>
        <w:t>есептеу</w:t>
      </w:r>
      <w:proofErr w:type="spellEnd"/>
      <w:r w:rsidRPr="00D33328">
        <w:rPr>
          <w:rFonts w:ascii="Times New Roman" w:hAnsi="Times New Roman"/>
        </w:rPr>
        <w:t xml:space="preserve"> </w:t>
      </w:r>
      <w:proofErr w:type="spellStart"/>
      <w:r w:rsidRPr="00D33328">
        <w:rPr>
          <w:rFonts w:ascii="Times New Roman" w:hAnsi="Times New Roman"/>
        </w:rPr>
        <w:t>оқыту</w:t>
      </w:r>
      <w:proofErr w:type="spellEnd"/>
      <w:r w:rsidRPr="00D33328">
        <w:rPr>
          <w:rFonts w:ascii="Times New Roman" w:hAnsi="Times New Roman"/>
        </w:rPr>
        <w:t xml:space="preserve"> </w:t>
      </w:r>
      <w:proofErr w:type="spellStart"/>
      <w:r w:rsidRPr="00D33328">
        <w:rPr>
          <w:rFonts w:ascii="Times New Roman" w:hAnsi="Times New Roman"/>
        </w:rPr>
        <w:t>нәтижелері</w:t>
      </w:r>
      <w:proofErr w:type="spellEnd"/>
      <w:r w:rsidRPr="00D33328">
        <w:rPr>
          <w:rFonts w:ascii="Times New Roman" w:hAnsi="Times New Roman"/>
        </w:rPr>
        <w:t xml:space="preserve"> </w:t>
      </w:r>
      <w:proofErr w:type="spellStart"/>
      <w:r w:rsidRPr="00D33328">
        <w:rPr>
          <w:rFonts w:ascii="Times New Roman" w:hAnsi="Times New Roman"/>
        </w:rPr>
        <w:t>бойынша</w:t>
      </w:r>
      <w:proofErr w:type="spellEnd"/>
      <w:r w:rsidRPr="00D33328">
        <w:rPr>
          <w:rFonts w:ascii="Times New Roman" w:hAnsi="Times New Roman"/>
        </w:rPr>
        <w:t xml:space="preserve"> </w:t>
      </w:r>
      <w:bookmarkStart w:id="56" w:name="_GoBack"/>
      <w:bookmarkEnd w:id="56"/>
      <w:r w:rsidRPr="00D33328">
        <w:rPr>
          <w:rFonts w:ascii="Times New Roman" w:hAnsi="Times New Roman"/>
        </w:rPr>
        <w:t>алынған баға қойылады. Қабылдаушы ЖОО-да емтихандарды сәтсіз тапсырған жағдайда, білім алушы қайта оқу кезеңін жабу бойынша жауапкершілік пен шығындарды өз мойнына алады.</w:t>
      </w:r>
    </w:p>
    <w:p w:rsidR="000B33FF" w:rsidRPr="00D33328" w:rsidRDefault="000B33FF" w:rsidP="00D6168B">
      <w:pPr>
        <w:widowControl w:val="0"/>
        <w:ind w:firstLine="567"/>
        <w:jc w:val="both"/>
        <w:rPr>
          <w:rFonts w:ascii="Times New Roman" w:hAnsi="Times New Roman"/>
        </w:rPr>
      </w:pPr>
      <w:r w:rsidRPr="00D33328">
        <w:rPr>
          <w:rFonts w:ascii="Times New Roman" w:hAnsi="Times New Roman"/>
        </w:rPr>
        <w:t>Академиялық ұтқырлықты қаржыландыру келесі жолдармен жүзеге асырылуы мүмкін:</w:t>
      </w:r>
    </w:p>
    <w:p w:rsidR="000B33FF" w:rsidRPr="00D33328" w:rsidRDefault="000B33FF" w:rsidP="00D6168B">
      <w:pPr>
        <w:widowControl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мемлекеттік бюджет қаражатының;</w:t>
      </w:r>
    </w:p>
    <w:p w:rsidR="000B33FF" w:rsidRPr="00D33328" w:rsidRDefault="000B33FF" w:rsidP="00D6168B">
      <w:pPr>
        <w:widowControl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ЖОО-ның бюджеттен тыс қаражаты есебінен;</w:t>
      </w:r>
    </w:p>
    <w:p w:rsidR="000B33FF" w:rsidRPr="00D33328" w:rsidRDefault="000B33FF" w:rsidP="00D6168B">
      <w:pPr>
        <w:widowControl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халықаралық қорлардың гранттары;</w:t>
      </w:r>
    </w:p>
    <w:p w:rsidR="000B33FF" w:rsidRPr="00D33328" w:rsidRDefault="000B33FF" w:rsidP="00D6168B">
      <w:pPr>
        <w:widowControl w:val="0"/>
        <w:ind w:firstLine="567"/>
        <w:jc w:val="both"/>
        <w:rPr>
          <w:rFonts w:ascii="Times New Roman" w:hAnsi="Times New Roman"/>
        </w:rPr>
      </w:pPr>
      <w:r w:rsidRPr="00D33328">
        <w:rPr>
          <w:rFonts w:ascii="Times New Roman" w:hAnsi="Times New Roman"/>
        </w:rPr>
        <w:t>-</w:t>
      </w:r>
      <w:r w:rsidRPr="00D33328">
        <w:rPr>
          <w:rFonts w:ascii="Times New Roman" w:hAnsi="Times New Roman"/>
        </w:rPr>
        <w:tab/>
        <w:t>академиялық ұтқырлыққа қатысушылардың меншікті қаражаты және т.б.</w:t>
      </w:r>
    </w:p>
    <w:p w:rsidR="004B32CE" w:rsidRPr="00D33328" w:rsidRDefault="000B33FF" w:rsidP="00D6168B">
      <w:pPr>
        <w:widowControl w:val="0"/>
        <w:ind w:firstLine="567"/>
        <w:jc w:val="both"/>
        <w:rPr>
          <w:rFonts w:ascii="Times New Roman" w:hAnsi="Times New Roman"/>
        </w:rPr>
      </w:pPr>
      <w:r w:rsidRPr="00D33328">
        <w:rPr>
          <w:rFonts w:ascii="Times New Roman" w:hAnsi="Times New Roman"/>
        </w:rPr>
        <w:t>Академиялық ұтқырлық бағдарламалары бойынша республикалық бюджет қаражаты есебінен шығатын білім алушылар оқу, ғылыми немесе білім беру тағылымдамасының жоспарын міндетті түрде орындау және бюджет қаражатын мақсатты пайдалану туралы екіжақты шарт жасасады. Бекітілген оқу жоспарын орындамау, сондай-ақ бюджеттік қаражатты тиісінше пайдаланбаудств слбілім алушыны жауапкершілікке тартуға және пайдаланылған бюджет қаражатын қайтаруға негіз болады.</w:t>
      </w:r>
    </w:p>
    <w:sectPr w:rsidR="004B32CE" w:rsidRPr="00D33328" w:rsidSect="009C6918">
      <w:headerReference w:type="default" r:id="rId10"/>
      <w:footerReference w:type="default" r:id="rId11"/>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777A" w:rsidRDefault="00C8777A" w:rsidP="00FA73FB">
      <w:r>
        <w:separator/>
      </w:r>
    </w:p>
  </w:endnote>
  <w:endnote w:type="continuationSeparator" w:id="0">
    <w:p w:rsidR="00C8777A" w:rsidRDefault="00C8777A" w:rsidP="00FA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4783" w:rsidRDefault="008F4783">
    <w:pPr>
      <w:pStyle w:val="a5"/>
    </w:pPr>
    <w:r>
      <w:rPr>
        <w:noProof/>
        <w:lang w:eastAsia="ru-RU"/>
      </w:rPr>
      <mc:AlternateContent>
        <mc:Choice Requires="wps">
          <w:drawing>
            <wp:anchor distT="0" distB="0" distL="114300" distR="114300" simplePos="0" relativeHeight="251659264" behindDoc="0" locked="0" layoutInCell="1" allowOverlap="1" wp14:anchorId="092D79C6" wp14:editId="30A55B73">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8F4783" w:rsidRPr="003C02DA" w:rsidRDefault="008F4783">
                          <w:pPr>
                            <w:pStyle w:val="a5"/>
                            <w:jc w:val="right"/>
                            <w:rPr>
                              <w:rFonts w:ascii="Times New Roman" w:hAnsi="Times New Roman" w:cs="Times New Roman"/>
                              <w:color w:val="000000" w:themeColor="text1"/>
                              <w:sz w:val="24"/>
                              <w:szCs w:val="24"/>
                            </w:rPr>
                          </w:pPr>
                          <w:r w:rsidRPr="003C02DA">
                            <w:rPr>
                              <w:rFonts w:ascii="Times New Roman" w:hAnsi="Times New Roman" w:cs="Times New Roman"/>
                              <w:color w:val="000000" w:themeColor="text1"/>
                              <w:sz w:val="24"/>
                              <w:szCs w:val="24"/>
                            </w:rPr>
                            <w:fldChar w:fldCharType="begin"/>
                          </w:r>
                          <w:r w:rsidRPr="003C02DA">
                            <w:rPr>
                              <w:rFonts w:ascii="Times New Roman" w:hAnsi="Times New Roman" w:cs="Times New Roman"/>
                              <w:color w:val="000000" w:themeColor="text1"/>
                              <w:sz w:val="24"/>
                              <w:szCs w:val="24"/>
                            </w:rPr>
                            <w:instrText>PAGE  \* Arabic  \* MERGEFORMAT</w:instrText>
                          </w:r>
                          <w:r w:rsidRPr="003C02DA">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61</w:t>
                          </w:r>
                          <w:r w:rsidRPr="003C02DA">
                            <w:rPr>
                              <w:rFonts w:ascii="Times New Roman" w:hAnsi="Times New Roman" w:cs="Times New Roman"/>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92D79C6" id="_x0000_t202" coordsize="21600,21600" o:spt="202" path="m,l,21600r21600,l21600,xe">
              <v:stroke joinstyle="miter"/>
              <v:path gradientshapeok="t" o:connecttype="rect"/>
            </v:shapetype>
            <v:shape id="Надпись 56" o:spid="_x0000_s105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rsidR="008F4783" w:rsidRPr="003C02DA" w:rsidRDefault="008F4783">
                    <w:pPr>
                      <w:pStyle w:val="a5"/>
                      <w:jc w:val="right"/>
                      <w:rPr>
                        <w:rFonts w:ascii="Times New Roman" w:hAnsi="Times New Roman" w:cs="Times New Roman"/>
                        <w:color w:val="000000" w:themeColor="text1"/>
                        <w:sz w:val="24"/>
                        <w:szCs w:val="24"/>
                      </w:rPr>
                    </w:pPr>
                    <w:r w:rsidRPr="003C02DA">
                      <w:rPr>
                        <w:rFonts w:ascii="Times New Roman" w:hAnsi="Times New Roman" w:cs="Times New Roman"/>
                        <w:color w:val="000000" w:themeColor="text1"/>
                        <w:sz w:val="24"/>
                        <w:szCs w:val="24"/>
                      </w:rPr>
                      <w:fldChar w:fldCharType="begin"/>
                    </w:r>
                    <w:r w:rsidRPr="003C02DA">
                      <w:rPr>
                        <w:rFonts w:ascii="Times New Roman" w:hAnsi="Times New Roman" w:cs="Times New Roman"/>
                        <w:color w:val="000000" w:themeColor="text1"/>
                        <w:sz w:val="24"/>
                        <w:szCs w:val="24"/>
                      </w:rPr>
                      <w:instrText>PAGE  \* Arabic  \* MERGEFORMAT</w:instrText>
                    </w:r>
                    <w:r w:rsidRPr="003C02DA">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61</w:t>
                    </w:r>
                    <w:r w:rsidRPr="003C02DA">
                      <w:rPr>
                        <w:rFonts w:ascii="Times New Roman" w:hAnsi="Times New Roman" w:cs="Times New Roman"/>
                        <w:color w:val="000000" w:themeColor="text1"/>
                        <w:sz w:val="24"/>
                        <w:szCs w:val="24"/>
                      </w:rPr>
                      <w:fldChar w:fldCharType="end"/>
                    </w:r>
                  </w:p>
                </w:txbxContent>
              </v:textbox>
              <w10:wrap anchorx="margin" anchory="margin"/>
            </v:shape>
          </w:pict>
        </mc:Fallback>
      </mc:AlternateContent>
    </w:r>
    <w:r>
      <w:rPr>
        <w:noProof/>
        <w:color w:val="4F81BD" w:themeColor="accent1"/>
        <w:lang w:eastAsia="ru-RU"/>
      </w:rPr>
      <mc:AlternateContent>
        <mc:Choice Requires="wps">
          <w:drawing>
            <wp:anchor distT="91440" distB="91440" distL="114300" distR="114300" simplePos="0" relativeHeight="251660288" behindDoc="1" locked="0" layoutInCell="1" allowOverlap="1" wp14:anchorId="52B21F4C" wp14:editId="16677C4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6B5286B0"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777A" w:rsidRDefault="00C8777A" w:rsidP="00FA73FB">
      <w:r>
        <w:separator/>
      </w:r>
    </w:p>
  </w:footnote>
  <w:footnote w:type="continuationSeparator" w:id="0">
    <w:p w:rsidR="00C8777A" w:rsidRDefault="00C8777A" w:rsidP="00FA7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58" w:type="dxa"/>
        <w:left w:w="115" w:type="dxa"/>
        <w:bottom w:w="58" w:type="dxa"/>
        <w:right w:w="115" w:type="dxa"/>
      </w:tblCellMar>
      <w:tblLook w:val="04A0" w:firstRow="1" w:lastRow="0" w:firstColumn="1" w:lastColumn="0" w:noHBand="0" w:noVBand="1"/>
    </w:tblPr>
    <w:tblGrid>
      <w:gridCol w:w="1616"/>
      <w:gridCol w:w="7968"/>
    </w:tblGrid>
    <w:tr w:rsidR="008F4783" w:rsidTr="00FA73FB">
      <w:trPr>
        <w:trHeight w:val="362"/>
      </w:trPr>
      <w:tc>
        <w:tcPr>
          <w:tcW w:w="843" w:type="pct"/>
          <w:tcBorders>
            <w:top w:val="nil"/>
            <w:left w:val="nil"/>
            <w:bottom w:val="nil"/>
            <w:right w:val="single" w:sz="18" w:space="0" w:color="4F81BD" w:themeColor="accent1"/>
          </w:tcBorders>
          <w:hideMark/>
        </w:tcPr>
        <w:p w:rsidR="008F4783" w:rsidRDefault="008F4783">
          <w:pPr>
            <w:pStyle w:val="a3"/>
          </w:pPr>
          <w:r>
            <w:rPr>
              <w:noProof/>
              <w:color w:val="000076"/>
              <w:position w:val="-6"/>
              <w:sz w:val="28"/>
              <w:szCs w:val="28"/>
              <w:lang w:eastAsia="ru-RU"/>
            </w:rPr>
            <w:drawing>
              <wp:inline distT="0" distB="0" distL="0" distR="0" wp14:anchorId="1A2C5013" wp14:editId="31089A35">
                <wp:extent cx="880110" cy="431165"/>
                <wp:effectExtent l="0" t="0" r="0" b="0"/>
                <wp:docPr id="1" name="Рисунок 1" descr="Описание: Описание: Эмблема КИнЭУ edit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Описание: Описание: Эмблема КИнЭУ edit копия"/>
                        <pic:cNvPicPr>
                          <a:picLocks noChangeAspect="1" noChangeArrowheads="1"/>
                        </pic:cNvPicPr>
                      </pic:nvPicPr>
                      <pic:blipFill>
                        <a:blip r:embed="rId1">
                          <a:extLst>
                            <a:ext uri="{28A0092B-C50C-407E-A947-70E740481C1C}">
                              <a14:useLocalDpi xmlns:a14="http://schemas.microsoft.com/office/drawing/2010/main" val="0"/>
                            </a:ext>
                          </a:extLst>
                        </a:blip>
                        <a:srcRect l="7397" r="10785"/>
                        <a:stretch>
                          <a:fillRect/>
                        </a:stretch>
                      </pic:blipFill>
                      <pic:spPr bwMode="auto">
                        <a:xfrm>
                          <a:off x="0" y="0"/>
                          <a:ext cx="880110" cy="431165"/>
                        </a:xfrm>
                        <a:prstGeom prst="rect">
                          <a:avLst/>
                        </a:prstGeom>
                        <a:noFill/>
                        <a:ln>
                          <a:noFill/>
                        </a:ln>
                      </pic:spPr>
                    </pic:pic>
                  </a:graphicData>
                </a:graphic>
              </wp:inline>
            </w:drawing>
          </w:r>
        </w:p>
      </w:tc>
      <w:sdt>
        <w:sdtPr>
          <w:rPr>
            <w:rFonts w:asciiTheme="majorHAnsi" w:eastAsiaTheme="majorEastAsia" w:hAnsiTheme="majorHAnsi" w:cstheme="majorBidi"/>
            <w:b/>
            <w:color w:val="1F497D" w:themeColor="text2"/>
            <w:sz w:val="24"/>
            <w:szCs w:val="24"/>
          </w:rPr>
          <w:alias w:val="Название"/>
          <w:id w:val="77580493"/>
          <w:dataBinding w:prefixMappings="xmlns:ns0='http://schemas.openxmlformats.org/package/2006/metadata/core-properties' xmlns:ns1='http://purl.org/dc/elements/1.1/'" w:xpath="/ns0:coreProperties[1]/ns1:title[1]" w:storeItemID="{6C3C8BC8-F283-45AE-878A-BAB7291924A1}"/>
          <w:text/>
        </w:sdtPr>
        <w:sdtContent>
          <w:tc>
            <w:tcPr>
              <w:tcW w:w="4157" w:type="pct"/>
              <w:tcBorders>
                <w:top w:val="nil"/>
                <w:left w:val="single" w:sz="18" w:space="0" w:color="4F81BD" w:themeColor="accent1"/>
                <w:bottom w:val="nil"/>
                <w:right w:val="nil"/>
              </w:tcBorders>
              <w:vAlign w:val="center"/>
              <w:hideMark/>
            </w:tcPr>
            <w:p w:rsidR="008F4783" w:rsidRPr="004C3539" w:rsidRDefault="008F4783" w:rsidP="004C3539">
              <w:pPr>
                <w:pStyle w:val="a3"/>
                <w:jc w:val="center"/>
                <w:rPr>
                  <w:rFonts w:asciiTheme="majorHAnsi" w:eastAsiaTheme="majorEastAsia" w:hAnsiTheme="majorHAnsi" w:cstheme="majorBidi"/>
                  <w:b/>
                  <w:color w:val="4F81BD" w:themeColor="accent1"/>
                  <w:sz w:val="24"/>
                  <w:szCs w:val="24"/>
                </w:rPr>
              </w:pPr>
              <w:proofErr w:type="spellStart"/>
              <w:r w:rsidRPr="004C3539">
                <w:rPr>
                  <w:rFonts w:asciiTheme="majorHAnsi" w:eastAsiaTheme="majorEastAsia" w:hAnsiTheme="majorHAnsi" w:cstheme="majorBidi"/>
                  <w:b/>
                  <w:color w:val="1F497D" w:themeColor="text2"/>
                  <w:sz w:val="24"/>
                  <w:szCs w:val="24"/>
                </w:rPr>
                <w:t>Академи</w:t>
              </w:r>
              <w:proofErr w:type="spellEnd"/>
              <w:r>
                <w:rPr>
                  <w:rFonts w:asciiTheme="majorHAnsi" w:eastAsiaTheme="majorEastAsia" w:hAnsiTheme="majorHAnsi" w:cstheme="majorBidi"/>
                  <w:b/>
                  <w:color w:val="1F497D" w:themeColor="text2"/>
                  <w:sz w:val="24"/>
                  <w:szCs w:val="24"/>
                  <w:lang w:val="kk-KZ"/>
                </w:rPr>
                <w:t>ялық саясат</w:t>
              </w:r>
            </w:p>
          </w:tc>
        </w:sdtContent>
      </w:sdt>
    </w:tr>
  </w:tbl>
  <w:p w:rsidR="008F4783" w:rsidRDefault="008F4783" w:rsidP="004C35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13EF"/>
    <w:multiLevelType w:val="multilevel"/>
    <w:tmpl w:val="70A6F5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971AEE"/>
    <w:multiLevelType w:val="multilevel"/>
    <w:tmpl w:val="8F58BE5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9A5990"/>
    <w:multiLevelType w:val="multilevel"/>
    <w:tmpl w:val="9B965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1E46A1"/>
    <w:multiLevelType w:val="multilevel"/>
    <w:tmpl w:val="C512DC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4B60C0"/>
    <w:multiLevelType w:val="multilevel"/>
    <w:tmpl w:val="2C6E05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5E5134"/>
    <w:multiLevelType w:val="multilevel"/>
    <w:tmpl w:val="AF501C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0C1C98"/>
    <w:multiLevelType w:val="multilevel"/>
    <w:tmpl w:val="4A389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4.2.%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7548D0"/>
    <w:multiLevelType w:val="multilevel"/>
    <w:tmpl w:val="F6EEB3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D4443E"/>
    <w:multiLevelType w:val="multilevel"/>
    <w:tmpl w:val="867CA404"/>
    <w:lvl w:ilvl="0">
      <w:start w:val="2"/>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4.5.%3"/>
      <w:lvlJc w:val="left"/>
      <w:pPr>
        <w:tabs>
          <w:tab w:val="num" w:pos="1440"/>
        </w:tabs>
        <w:ind w:left="0" w:firstLine="0"/>
      </w:pPr>
      <w:rPr>
        <w:rFonts w:hint="default"/>
      </w:rPr>
    </w:lvl>
    <w:lvl w:ilvl="3">
      <w:start w:val="1"/>
      <w:numFmt w:val="decimal"/>
      <w:lvlText w:val="%1.%2.%3.%4."/>
      <w:lvlJc w:val="left"/>
      <w:pPr>
        <w:tabs>
          <w:tab w:val="num" w:pos="1800"/>
        </w:tabs>
        <w:ind w:left="0" w:firstLine="0"/>
      </w:pPr>
      <w:rPr>
        <w:rFonts w:hint="default"/>
      </w:rPr>
    </w:lvl>
    <w:lvl w:ilvl="4">
      <w:start w:val="1"/>
      <w:numFmt w:val="decimal"/>
      <w:lvlText w:val="%1.%2.%3.%4.%5."/>
      <w:lvlJc w:val="left"/>
      <w:pPr>
        <w:tabs>
          <w:tab w:val="num" w:pos="2160"/>
        </w:tabs>
        <w:ind w:left="0" w:firstLine="0"/>
      </w:pPr>
      <w:rPr>
        <w:rFonts w:hint="default"/>
      </w:rPr>
    </w:lvl>
    <w:lvl w:ilvl="5">
      <w:start w:val="1"/>
      <w:numFmt w:val="decimal"/>
      <w:lvlText w:val="%1.%2.%3.%4.%5.%6."/>
      <w:lvlJc w:val="left"/>
      <w:pPr>
        <w:tabs>
          <w:tab w:val="num" w:pos="2520"/>
        </w:tabs>
        <w:ind w:left="0" w:firstLine="0"/>
      </w:pPr>
      <w:rPr>
        <w:rFonts w:hint="default"/>
      </w:rPr>
    </w:lvl>
    <w:lvl w:ilvl="6">
      <w:start w:val="1"/>
      <w:numFmt w:val="decimal"/>
      <w:lvlText w:val="%1.%2.%3.%4.%5.%6.%7."/>
      <w:lvlJc w:val="left"/>
      <w:pPr>
        <w:tabs>
          <w:tab w:val="num" w:pos="2880"/>
        </w:tabs>
        <w:ind w:left="0" w:firstLine="0"/>
      </w:pPr>
      <w:rPr>
        <w:rFonts w:hint="default"/>
      </w:rPr>
    </w:lvl>
    <w:lvl w:ilvl="7">
      <w:start w:val="1"/>
      <w:numFmt w:val="decimal"/>
      <w:lvlText w:val="%1.%2.%3.%4.%5.%6.%7.%8."/>
      <w:lvlJc w:val="left"/>
      <w:pPr>
        <w:tabs>
          <w:tab w:val="num" w:pos="3240"/>
        </w:tabs>
        <w:ind w:left="0" w:firstLine="0"/>
      </w:pPr>
      <w:rPr>
        <w:rFonts w:hint="default"/>
      </w:rPr>
    </w:lvl>
    <w:lvl w:ilvl="8">
      <w:start w:val="1"/>
      <w:numFmt w:val="decimal"/>
      <w:lvlText w:val="%1.%2.%3.%4.%5.%6.%7.%8.%9."/>
      <w:lvlJc w:val="left"/>
      <w:pPr>
        <w:tabs>
          <w:tab w:val="num" w:pos="3600"/>
        </w:tabs>
        <w:ind w:left="0" w:firstLine="0"/>
      </w:pPr>
      <w:rPr>
        <w:rFonts w:hint="default"/>
      </w:rPr>
    </w:lvl>
  </w:abstractNum>
  <w:abstractNum w:abstractNumId="9" w15:restartNumberingAfterBreak="0">
    <w:nsid w:val="1C977E03"/>
    <w:multiLevelType w:val="multilevel"/>
    <w:tmpl w:val="E72405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4.%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AE0274"/>
    <w:multiLevelType w:val="multilevel"/>
    <w:tmpl w:val="170A46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0E4354"/>
    <w:multiLevelType w:val="hybridMultilevel"/>
    <w:tmpl w:val="09DC830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74E173A"/>
    <w:multiLevelType w:val="multilevel"/>
    <w:tmpl w:val="F34414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6.%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E12E16"/>
    <w:multiLevelType w:val="multilevel"/>
    <w:tmpl w:val="72A806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421BED"/>
    <w:multiLevelType w:val="multilevel"/>
    <w:tmpl w:val="E2569C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845314"/>
    <w:multiLevelType w:val="multilevel"/>
    <w:tmpl w:val="85545A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5.%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9A275E"/>
    <w:multiLevelType w:val="multilevel"/>
    <w:tmpl w:val="55B0BC24"/>
    <w:lvl w:ilvl="0">
      <w:start w:val="5"/>
      <w:numFmt w:val="decimal"/>
      <w:lvlText w:val="%1"/>
      <w:lvlJc w:val="left"/>
      <w:pPr>
        <w:ind w:left="999" w:hanging="212"/>
        <w:jc w:val="left"/>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1161" w:hanging="594"/>
        <w:jc w:val="left"/>
      </w:pPr>
      <w:rPr>
        <w:rFonts w:hint="default"/>
        <w:spacing w:val="-4"/>
        <w:w w:val="100"/>
        <w:lang w:val="ru-RU" w:eastAsia="ru-RU" w:bidi="ru-RU"/>
      </w:rPr>
    </w:lvl>
    <w:lvl w:ilvl="2">
      <w:numFmt w:val="bullet"/>
      <w:lvlText w:val="•"/>
      <w:lvlJc w:val="left"/>
      <w:pPr>
        <w:ind w:left="2025" w:hanging="594"/>
      </w:pPr>
      <w:rPr>
        <w:rFonts w:hint="default"/>
        <w:lang w:val="ru-RU" w:eastAsia="ru-RU" w:bidi="ru-RU"/>
      </w:rPr>
    </w:lvl>
    <w:lvl w:ilvl="3">
      <w:numFmt w:val="bullet"/>
      <w:lvlText w:val="•"/>
      <w:lvlJc w:val="left"/>
      <w:pPr>
        <w:ind w:left="3050" w:hanging="594"/>
      </w:pPr>
      <w:rPr>
        <w:rFonts w:hint="default"/>
        <w:lang w:val="ru-RU" w:eastAsia="ru-RU" w:bidi="ru-RU"/>
      </w:rPr>
    </w:lvl>
    <w:lvl w:ilvl="4">
      <w:numFmt w:val="bullet"/>
      <w:lvlText w:val="•"/>
      <w:lvlJc w:val="left"/>
      <w:pPr>
        <w:ind w:left="4075" w:hanging="594"/>
      </w:pPr>
      <w:rPr>
        <w:rFonts w:hint="default"/>
        <w:lang w:val="ru-RU" w:eastAsia="ru-RU" w:bidi="ru-RU"/>
      </w:rPr>
    </w:lvl>
    <w:lvl w:ilvl="5">
      <w:numFmt w:val="bullet"/>
      <w:lvlText w:val="•"/>
      <w:lvlJc w:val="left"/>
      <w:pPr>
        <w:ind w:left="5100" w:hanging="594"/>
      </w:pPr>
      <w:rPr>
        <w:rFonts w:hint="default"/>
        <w:lang w:val="ru-RU" w:eastAsia="ru-RU" w:bidi="ru-RU"/>
      </w:rPr>
    </w:lvl>
    <w:lvl w:ilvl="6">
      <w:numFmt w:val="bullet"/>
      <w:lvlText w:val="•"/>
      <w:lvlJc w:val="left"/>
      <w:pPr>
        <w:ind w:left="6125" w:hanging="594"/>
      </w:pPr>
      <w:rPr>
        <w:rFonts w:hint="default"/>
        <w:lang w:val="ru-RU" w:eastAsia="ru-RU" w:bidi="ru-RU"/>
      </w:rPr>
    </w:lvl>
    <w:lvl w:ilvl="7">
      <w:numFmt w:val="bullet"/>
      <w:lvlText w:val="•"/>
      <w:lvlJc w:val="left"/>
      <w:pPr>
        <w:ind w:left="7150" w:hanging="594"/>
      </w:pPr>
      <w:rPr>
        <w:rFonts w:hint="default"/>
        <w:lang w:val="ru-RU" w:eastAsia="ru-RU" w:bidi="ru-RU"/>
      </w:rPr>
    </w:lvl>
    <w:lvl w:ilvl="8">
      <w:numFmt w:val="bullet"/>
      <w:lvlText w:val="•"/>
      <w:lvlJc w:val="left"/>
      <w:pPr>
        <w:ind w:left="8176" w:hanging="594"/>
      </w:pPr>
      <w:rPr>
        <w:rFonts w:hint="default"/>
        <w:lang w:val="ru-RU" w:eastAsia="ru-RU" w:bidi="ru-RU"/>
      </w:rPr>
    </w:lvl>
  </w:abstractNum>
  <w:abstractNum w:abstractNumId="17" w15:restartNumberingAfterBreak="0">
    <w:nsid w:val="31C4689D"/>
    <w:multiLevelType w:val="multilevel"/>
    <w:tmpl w:val="074A1BD0"/>
    <w:lvl w:ilvl="0">
      <w:start w:val="11"/>
      <w:numFmt w:val="decimal"/>
      <w:lvlText w:val="%1"/>
      <w:lvlJc w:val="left"/>
      <w:pPr>
        <w:ind w:left="1141" w:hanging="353"/>
        <w:jc w:val="left"/>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1349" w:hanging="562"/>
        <w:jc w:val="left"/>
      </w:pPr>
      <w:rPr>
        <w:rFonts w:ascii="Times New Roman" w:eastAsia="Times New Roman" w:hAnsi="Times New Roman" w:cs="Times New Roman" w:hint="default"/>
        <w:b/>
        <w:bCs/>
        <w:spacing w:val="-4"/>
        <w:w w:val="100"/>
        <w:sz w:val="28"/>
        <w:szCs w:val="28"/>
        <w:lang w:val="ru-RU" w:eastAsia="ru-RU" w:bidi="ru-RU"/>
      </w:rPr>
    </w:lvl>
    <w:lvl w:ilvl="2">
      <w:start w:val="1"/>
      <w:numFmt w:val="decimal"/>
      <w:lvlText w:val="%1.%2.%3"/>
      <w:lvlJc w:val="left"/>
      <w:pPr>
        <w:ind w:left="222" w:hanging="969"/>
        <w:jc w:val="left"/>
      </w:pPr>
      <w:rPr>
        <w:rFonts w:ascii="Times New Roman" w:eastAsia="Times New Roman" w:hAnsi="Times New Roman" w:cs="Times New Roman" w:hint="default"/>
        <w:spacing w:val="-4"/>
        <w:w w:val="100"/>
        <w:sz w:val="28"/>
        <w:szCs w:val="28"/>
        <w:lang w:val="ru-RU" w:eastAsia="ru-RU" w:bidi="ru-RU"/>
      </w:rPr>
    </w:lvl>
    <w:lvl w:ilvl="3">
      <w:numFmt w:val="bullet"/>
      <w:lvlText w:val="•"/>
      <w:lvlJc w:val="left"/>
      <w:pPr>
        <w:ind w:left="2450" w:hanging="969"/>
      </w:pPr>
      <w:rPr>
        <w:rFonts w:hint="default"/>
        <w:lang w:val="ru-RU" w:eastAsia="ru-RU" w:bidi="ru-RU"/>
      </w:rPr>
    </w:lvl>
    <w:lvl w:ilvl="4">
      <w:numFmt w:val="bullet"/>
      <w:lvlText w:val="•"/>
      <w:lvlJc w:val="left"/>
      <w:pPr>
        <w:ind w:left="3561" w:hanging="969"/>
      </w:pPr>
      <w:rPr>
        <w:rFonts w:hint="default"/>
        <w:lang w:val="ru-RU" w:eastAsia="ru-RU" w:bidi="ru-RU"/>
      </w:rPr>
    </w:lvl>
    <w:lvl w:ilvl="5">
      <w:numFmt w:val="bullet"/>
      <w:lvlText w:val="•"/>
      <w:lvlJc w:val="left"/>
      <w:pPr>
        <w:ind w:left="4672" w:hanging="969"/>
      </w:pPr>
      <w:rPr>
        <w:rFonts w:hint="default"/>
        <w:lang w:val="ru-RU" w:eastAsia="ru-RU" w:bidi="ru-RU"/>
      </w:rPr>
    </w:lvl>
    <w:lvl w:ilvl="6">
      <w:numFmt w:val="bullet"/>
      <w:lvlText w:val="•"/>
      <w:lvlJc w:val="left"/>
      <w:pPr>
        <w:ind w:left="5783" w:hanging="969"/>
      </w:pPr>
      <w:rPr>
        <w:rFonts w:hint="default"/>
        <w:lang w:val="ru-RU" w:eastAsia="ru-RU" w:bidi="ru-RU"/>
      </w:rPr>
    </w:lvl>
    <w:lvl w:ilvl="7">
      <w:numFmt w:val="bullet"/>
      <w:lvlText w:val="•"/>
      <w:lvlJc w:val="left"/>
      <w:pPr>
        <w:ind w:left="6894" w:hanging="969"/>
      </w:pPr>
      <w:rPr>
        <w:rFonts w:hint="default"/>
        <w:lang w:val="ru-RU" w:eastAsia="ru-RU" w:bidi="ru-RU"/>
      </w:rPr>
    </w:lvl>
    <w:lvl w:ilvl="8">
      <w:numFmt w:val="bullet"/>
      <w:lvlText w:val="•"/>
      <w:lvlJc w:val="left"/>
      <w:pPr>
        <w:ind w:left="8004" w:hanging="969"/>
      </w:pPr>
      <w:rPr>
        <w:rFonts w:hint="default"/>
        <w:lang w:val="ru-RU" w:eastAsia="ru-RU" w:bidi="ru-RU"/>
      </w:rPr>
    </w:lvl>
  </w:abstractNum>
  <w:abstractNum w:abstractNumId="18" w15:restartNumberingAfterBreak="0">
    <w:nsid w:val="32CD0D32"/>
    <w:multiLevelType w:val="multilevel"/>
    <w:tmpl w:val="ACCEF1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1.%3"/>
      <w:lvlJc w:val="left"/>
      <w:pPr>
        <w:ind w:left="0" w:firstLine="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242BB0"/>
    <w:multiLevelType w:val="multilevel"/>
    <w:tmpl w:val="957415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0" w:firstLine="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CB737C"/>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990F48"/>
    <w:multiLevelType w:val="multilevel"/>
    <w:tmpl w:val="8458CA74"/>
    <w:lvl w:ilvl="0">
      <w:start w:val="1"/>
      <w:numFmt w:val="none"/>
      <w:lvlText w:val="2.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4.2.%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35F6272"/>
    <w:multiLevelType w:val="multilevel"/>
    <w:tmpl w:val="92CE74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DD703A"/>
    <w:multiLevelType w:val="multilevel"/>
    <w:tmpl w:val="0BBCAD24"/>
    <w:lvl w:ilvl="0">
      <w:start w:val="2"/>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4.3.%3"/>
      <w:lvlJc w:val="left"/>
      <w:pPr>
        <w:tabs>
          <w:tab w:val="num" w:pos="1440"/>
        </w:tabs>
        <w:ind w:left="0" w:firstLine="0"/>
      </w:pPr>
      <w:rPr>
        <w:rFonts w:hint="default"/>
      </w:rPr>
    </w:lvl>
    <w:lvl w:ilvl="3">
      <w:start w:val="1"/>
      <w:numFmt w:val="decimal"/>
      <w:lvlText w:val="%1.%2.%3.%4."/>
      <w:lvlJc w:val="left"/>
      <w:pPr>
        <w:tabs>
          <w:tab w:val="num" w:pos="1800"/>
        </w:tabs>
        <w:ind w:left="0" w:firstLine="0"/>
      </w:pPr>
      <w:rPr>
        <w:rFonts w:hint="default"/>
      </w:rPr>
    </w:lvl>
    <w:lvl w:ilvl="4">
      <w:start w:val="1"/>
      <w:numFmt w:val="decimal"/>
      <w:lvlText w:val="%1.%2.%3.%4.%5."/>
      <w:lvlJc w:val="left"/>
      <w:pPr>
        <w:tabs>
          <w:tab w:val="num" w:pos="2160"/>
        </w:tabs>
        <w:ind w:left="0" w:firstLine="0"/>
      </w:pPr>
      <w:rPr>
        <w:rFonts w:hint="default"/>
      </w:rPr>
    </w:lvl>
    <w:lvl w:ilvl="5">
      <w:start w:val="1"/>
      <w:numFmt w:val="decimal"/>
      <w:lvlText w:val="%1.%2.%3.%4.%5.%6."/>
      <w:lvlJc w:val="left"/>
      <w:pPr>
        <w:tabs>
          <w:tab w:val="num" w:pos="2520"/>
        </w:tabs>
        <w:ind w:left="0" w:firstLine="0"/>
      </w:pPr>
      <w:rPr>
        <w:rFonts w:hint="default"/>
      </w:rPr>
    </w:lvl>
    <w:lvl w:ilvl="6">
      <w:start w:val="1"/>
      <w:numFmt w:val="decimal"/>
      <w:lvlText w:val="%1.%2.%3.%4.%5.%6.%7."/>
      <w:lvlJc w:val="left"/>
      <w:pPr>
        <w:tabs>
          <w:tab w:val="num" w:pos="2880"/>
        </w:tabs>
        <w:ind w:left="0" w:firstLine="0"/>
      </w:pPr>
      <w:rPr>
        <w:rFonts w:hint="default"/>
      </w:rPr>
    </w:lvl>
    <w:lvl w:ilvl="7">
      <w:start w:val="1"/>
      <w:numFmt w:val="decimal"/>
      <w:lvlText w:val="%1.%2.%3.%4.%5.%6.%7.%8."/>
      <w:lvlJc w:val="left"/>
      <w:pPr>
        <w:tabs>
          <w:tab w:val="num" w:pos="3240"/>
        </w:tabs>
        <w:ind w:left="0" w:firstLine="0"/>
      </w:pPr>
      <w:rPr>
        <w:rFonts w:hint="default"/>
      </w:rPr>
    </w:lvl>
    <w:lvl w:ilvl="8">
      <w:start w:val="1"/>
      <w:numFmt w:val="decimal"/>
      <w:lvlText w:val="%1.%2.%3.%4.%5.%6.%7.%8.%9."/>
      <w:lvlJc w:val="left"/>
      <w:pPr>
        <w:tabs>
          <w:tab w:val="num" w:pos="3600"/>
        </w:tabs>
        <w:ind w:left="0" w:firstLine="0"/>
      </w:pPr>
      <w:rPr>
        <w:rFonts w:hint="default"/>
      </w:rPr>
    </w:lvl>
  </w:abstractNum>
  <w:abstractNum w:abstractNumId="24" w15:restartNumberingAfterBreak="0">
    <w:nsid w:val="49767A90"/>
    <w:multiLevelType w:val="hybridMultilevel"/>
    <w:tmpl w:val="6C5C66F0"/>
    <w:lvl w:ilvl="0" w:tplc="5E1A8C3E">
      <w:start w:val="1"/>
      <w:numFmt w:val="decimal"/>
      <w:lvlText w:val="%1)"/>
      <w:lvlJc w:val="left"/>
      <w:pPr>
        <w:ind w:left="222" w:hanging="389"/>
      </w:pPr>
      <w:rPr>
        <w:rFonts w:ascii="Times New Roman" w:eastAsia="Times New Roman" w:hAnsi="Times New Roman" w:cs="Times New Roman" w:hint="default"/>
        <w:w w:val="100"/>
        <w:sz w:val="28"/>
        <w:szCs w:val="28"/>
        <w:lang w:val="ru-RU" w:eastAsia="ru-RU" w:bidi="ru-RU"/>
      </w:rPr>
    </w:lvl>
    <w:lvl w:ilvl="1" w:tplc="AB0EAFF4">
      <w:numFmt w:val="bullet"/>
      <w:lvlText w:val="•"/>
      <w:lvlJc w:val="left"/>
      <w:pPr>
        <w:ind w:left="1220" w:hanging="389"/>
      </w:pPr>
      <w:rPr>
        <w:lang w:val="ru-RU" w:eastAsia="ru-RU" w:bidi="ru-RU"/>
      </w:rPr>
    </w:lvl>
    <w:lvl w:ilvl="2" w:tplc="929E32EA">
      <w:numFmt w:val="bullet"/>
      <w:lvlText w:val="•"/>
      <w:lvlJc w:val="left"/>
      <w:pPr>
        <w:ind w:left="2221" w:hanging="389"/>
      </w:pPr>
      <w:rPr>
        <w:lang w:val="ru-RU" w:eastAsia="ru-RU" w:bidi="ru-RU"/>
      </w:rPr>
    </w:lvl>
    <w:lvl w:ilvl="3" w:tplc="92206414">
      <w:numFmt w:val="bullet"/>
      <w:lvlText w:val="•"/>
      <w:lvlJc w:val="left"/>
      <w:pPr>
        <w:ind w:left="3221" w:hanging="389"/>
      </w:pPr>
      <w:rPr>
        <w:lang w:val="ru-RU" w:eastAsia="ru-RU" w:bidi="ru-RU"/>
      </w:rPr>
    </w:lvl>
    <w:lvl w:ilvl="4" w:tplc="D1CAC4BC">
      <w:numFmt w:val="bullet"/>
      <w:lvlText w:val="•"/>
      <w:lvlJc w:val="left"/>
      <w:pPr>
        <w:ind w:left="4222" w:hanging="389"/>
      </w:pPr>
      <w:rPr>
        <w:lang w:val="ru-RU" w:eastAsia="ru-RU" w:bidi="ru-RU"/>
      </w:rPr>
    </w:lvl>
    <w:lvl w:ilvl="5" w:tplc="17BE28DA">
      <w:numFmt w:val="bullet"/>
      <w:lvlText w:val="•"/>
      <w:lvlJc w:val="left"/>
      <w:pPr>
        <w:ind w:left="5223" w:hanging="389"/>
      </w:pPr>
      <w:rPr>
        <w:lang w:val="ru-RU" w:eastAsia="ru-RU" w:bidi="ru-RU"/>
      </w:rPr>
    </w:lvl>
    <w:lvl w:ilvl="6" w:tplc="7A08FFCC">
      <w:numFmt w:val="bullet"/>
      <w:lvlText w:val="•"/>
      <w:lvlJc w:val="left"/>
      <w:pPr>
        <w:ind w:left="6223" w:hanging="389"/>
      </w:pPr>
      <w:rPr>
        <w:lang w:val="ru-RU" w:eastAsia="ru-RU" w:bidi="ru-RU"/>
      </w:rPr>
    </w:lvl>
    <w:lvl w:ilvl="7" w:tplc="E698E742">
      <w:numFmt w:val="bullet"/>
      <w:lvlText w:val="•"/>
      <w:lvlJc w:val="left"/>
      <w:pPr>
        <w:ind w:left="7224" w:hanging="389"/>
      </w:pPr>
      <w:rPr>
        <w:lang w:val="ru-RU" w:eastAsia="ru-RU" w:bidi="ru-RU"/>
      </w:rPr>
    </w:lvl>
    <w:lvl w:ilvl="8" w:tplc="66EE59E2">
      <w:numFmt w:val="bullet"/>
      <w:lvlText w:val="•"/>
      <w:lvlJc w:val="left"/>
      <w:pPr>
        <w:ind w:left="8225" w:hanging="389"/>
      </w:pPr>
      <w:rPr>
        <w:lang w:val="ru-RU" w:eastAsia="ru-RU" w:bidi="ru-RU"/>
      </w:rPr>
    </w:lvl>
  </w:abstractNum>
  <w:abstractNum w:abstractNumId="25" w15:restartNumberingAfterBreak="0">
    <w:nsid w:val="4A282E80"/>
    <w:multiLevelType w:val="multilevel"/>
    <w:tmpl w:val="B0961B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944E9F"/>
    <w:multiLevelType w:val="multilevel"/>
    <w:tmpl w:val="C7A20D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DF738D"/>
    <w:multiLevelType w:val="multilevel"/>
    <w:tmpl w:val="61E04D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2C66CE"/>
    <w:multiLevelType w:val="multilevel"/>
    <w:tmpl w:val="5AD03D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0259D6"/>
    <w:multiLevelType w:val="multilevel"/>
    <w:tmpl w:val="FA5E6D62"/>
    <w:lvl w:ilvl="0">
      <w:start w:val="1"/>
      <w:numFmt w:val="decimal"/>
      <w:lvlText w:val="%1."/>
      <w:lvlJc w:val="left"/>
      <w:pPr>
        <w:ind w:left="720" w:hanging="360"/>
      </w:pPr>
      <w:rPr>
        <w:rFonts w:hint="default"/>
      </w:rPr>
    </w:lvl>
    <w:lvl w:ilvl="1">
      <w:start w:val="1"/>
      <w:numFmt w:val="decimal"/>
      <w:lvlText w:val="6.2.%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DB81DE8"/>
    <w:multiLevelType w:val="multilevel"/>
    <w:tmpl w:val="EBACBC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5.%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FFA53BE"/>
    <w:multiLevelType w:val="hybridMultilevel"/>
    <w:tmpl w:val="CEB0D3B6"/>
    <w:lvl w:ilvl="0" w:tplc="66BA47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5D0D55"/>
    <w:multiLevelType w:val="multilevel"/>
    <w:tmpl w:val="A6BAB1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CD5346"/>
    <w:multiLevelType w:val="multilevel"/>
    <w:tmpl w:val="8AFA2B70"/>
    <w:lvl w:ilvl="0">
      <w:start w:val="1"/>
      <w:numFmt w:val="decimal"/>
      <w:lvlText w:val="%1."/>
      <w:lvlJc w:val="left"/>
      <w:pPr>
        <w:ind w:left="720" w:hanging="360"/>
      </w:pPr>
      <w:rPr>
        <w:rFonts w:hint="default"/>
      </w:rPr>
    </w:lvl>
    <w:lvl w:ilvl="1">
      <w:start w:val="1"/>
      <w:numFmt w:val="decimal"/>
      <w:lvlText w:val="6.3.%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BA321D1"/>
    <w:multiLevelType w:val="multilevel"/>
    <w:tmpl w:val="48B4AA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7.%3"/>
      <w:lvlJc w:val="left"/>
      <w:pPr>
        <w:ind w:left="31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CC20D92"/>
    <w:multiLevelType w:val="multilevel"/>
    <w:tmpl w:val="7B3043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F6E147C"/>
    <w:multiLevelType w:val="multilevel"/>
    <w:tmpl w:val="8F729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FC40199"/>
    <w:multiLevelType w:val="multilevel"/>
    <w:tmpl w:val="B95A3C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9.%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48C6A1A"/>
    <w:multiLevelType w:val="hybridMultilevel"/>
    <w:tmpl w:val="5B40FE5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37"/>
  </w:num>
  <w:num w:numId="3">
    <w:abstractNumId w:val="22"/>
  </w:num>
  <w:num w:numId="4">
    <w:abstractNumId w:val="27"/>
  </w:num>
  <w:num w:numId="5">
    <w:abstractNumId w:val="14"/>
  </w:num>
  <w:num w:numId="6">
    <w:abstractNumId w:val="38"/>
  </w:num>
  <w:num w:numId="7">
    <w:abstractNumId w:val="1"/>
  </w:num>
  <w:num w:numId="8">
    <w:abstractNumId w:val="13"/>
  </w:num>
  <w:num w:numId="9">
    <w:abstractNumId w:val="4"/>
  </w:num>
  <w:num w:numId="10">
    <w:abstractNumId w:val="7"/>
  </w:num>
  <w:num w:numId="11">
    <w:abstractNumId w:val="30"/>
  </w:num>
  <w:num w:numId="12">
    <w:abstractNumId w:val="0"/>
  </w:num>
  <w:num w:numId="13">
    <w:abstractNumId w:val="26"/>
  </w:num>
  <w:num w:numId="14">
    <w:abstractNumId w:val="20"/>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6"/>
  </w:num>
  <w:num w:numId="18">
    <w:abstractNumId w:val="10"/>
  </w:num>
  <w:num w:numId="19">
    <w:abstractNumId w:val="35"/>
  </w:num>
  <w:num w:numId="20">
    <w:abstractNumId w:val="32"/>
  </w:num>
  <w:num w:numId="21">
    <w:abstractNumId w:val="15"/>
  </w:num>
  <w:num w:numId="22">
    <w:abstractNumId w:val="9"/>
  </w:num>
  <w:num w:numId="23">
    <w:abstractNumId w:val="6"/>
  </w:num>
  <w:num w:numId="24">
    <w:abstractNumId w:val="21"/>
  </w:num>
  <w:num w:numId="25">
    <w:abstractNumId w:val="18"/>
  </w:num>
  <w:num w:numId="26">
    <w:abstractNumId w:val="19"/>
  </w:num>
  <w:num w:numId="27">
    <w:abstractNumId w:val="3"/>
  </w:num>
  <w:num w:numId="28">
    <w:abstractNumId w:val="23"/>
  </w:num>
  <w:num w:numId="29">
    <w:abstractNumId w:val="8"/>
  </w:num>
  <w:num w:numId="30">
    <w:abstractNumId w:val="5"/>
  </w:num>
  <w:num w:numId="31">
    <w:abstractNumId w:val="25"/>
  </w:num>
  <w:num w:numId="32">
    <w:abstractNumId w:val="34"/>
  </w:num>
  <w:num w:numId="33">
    <w:abstractNumId w:val="2"/>
  </w:num>
  <w:num w:numId="34">
    <w:abstractNumId w:val="12"/>
  </w:num>
  <w:num w:numId="35">
    <w:abstractNumId w:val="3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lvlOverride w:ilvl="2"/>
    <w:lvlOverride w:ilvl="3"/>
    <w:lvlOverride w:ilvl="4"/>
    <w:lvlOverride w:ilvl="5"/>
    <w:lvlOverride w:ilvl="6"/>
    <w:lvlOverride w:ilvl="7"/>
    <w:lvlOverride w:ilvl="8"/>
  </w:num>
  <w:num w:numId="38">
    <w:abstractNumId w:val="17"/>
  </w:num>
  <w:num w:numId="39">
    <w:abstractNumId w:val="16"/>
  </w:num>
  <w:num w:numId="40">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87E"/>
    <w:rsid w:val="000048DF"/>
    <w:rsid w:val="000116B3"/>
    <w:rsid w:val="00012306"/>
    <w:rsid w:val="00013E0C"/>
    <w:rsid w:val="00016C03"/>
    <w:rsid w:val="00024F77"/>
    <w:rsid w:val="00035E12"/>
    <w:rsid w:val="000452CD"/>
    <w:rsid w:val="0005380D"/>
    <w:rsid w:val="00061B08"/>
    <w:rsid w:val="00071A1F"/>
    <w:rsid w:val="000769A1"/>
    <w:rsid w:val="000807B4"/>
    <w:rsid w:val="000814C8"/>
    <w:rsid w:val="0008369A"/>
    <w:rsid w:val="00087047"/>
    <w:rsid w:val="000911A5"/>
    <w:rsid w:val="00092096"/>
    <w:rsid w:val="000B0F58"/>
    <w:rsid w:val="000B0FC4"/>
    <w:rsid w:val="000B10B3"/>
    <w:rsid w:val="000B269D"/>
    <w:rsid w:val="000B2D20"/>
    <w:rsid w:val="000B2D5D"/>
    <w:rsid w:val="000B33FF"/>
    <w:rsid w:val="000B364A"/>
    <w:rsid w:val="000B4B9E"/>
    <w:rsid w:val="000B5A62"/>
    <w:rsid w:val="000C14F4"/>
    <w:rsid w:val="000C17F9"/>
    <w:rsid w:val="000C63C6"/>
    <w:rsid w:val="000D0691"/>
    <w:rsid w:val="000D18F4"/>
    <w:rsid w:val="000D343A"/>
    <w:rsid w:val="000E1866"/>
    <w:rsid w:val="000E517A"/>
    <w:rsid w:val="000E53B5"/>
    <w:rsid w:val="000E74A6"/>
    <w:rsid w:val="000F2ABB"/>
    <w:rsid w:val="000F49E5"/>
    <w:rsid w:val="000F52ED"/>
    <w:rsid w:val="000F7F05"/>
    <w:rsid w:val="00101F7A"/>
    <w:rsid w:val="00102D4D"/>
    <w:rsid w:val="00112591"/>
    <w:rsid w:val="001210E9"/>
    <w:rsid w:val="001212AC"/>
    <w:rsid w:val="00125D14"/>
    <w:rsid w:val="00126F3A"/>
    <w:rsid w:val="00135450"/>
    <w:rsid w:val="0014104E"/>
    <w:rsid w:val="00143E26"/>
    <w:rsid w:val="00146312"/>
    <w:rsid w:val="00147B50"/>
    <w:rsid w:val="00151A09"/>
    <w:rsid w:val="00152897"/>
    <w:rsid w:val="0015568F"/>
    <w:rsid w:val="00161153"/>
    <w:rsid w:val="001652DD"/>
    <w:rsid w:val="001702C2"/>
    <w:rsid w:val="00177854"/>
    <w:rsid w:val="00183D3B"/>
    <w:rsid w:val="00184910"/>
    <w:rsid w:val="00187907"/>
    <w:rsid w:val="0019123B"/>
    <w:rsid w:val="001A134A"/>
    <w:rsid w:val="001A1921"/>
    <w:rsid w:val="001A1B38"/>
    <w:rsid w:val="001A419F"/>
    <w:rsid w:val="001A48F1"/>
    <w:rsid w:val="001A6C44"/>
    <w:rsid w:val="001B12D3"/>
    <w:rsid w:val="001B2843"/>
    <w:rsid w:val="001B377F"/>
    <w:rsid w:val="001C205E"/>
    <w:rsid w:val="001C5D3F"/>
    <w:rsid w:val="001C716E"/>
    <w:rsid w:val="001D0A2D"/>
    <w:rsid w:val="001D3D36"/>
    <w:rsid w:val="001D6BAF"/>
    <w:rsid w:val="001E3D4D"/>
    <w:rsid w:val="001E4CF1"/>
    <w:rsid w:val="001E6C19"/>
    <w:rsid w:val="001F0CBE"/>
    <w:rsid w:val="001F2441"/>
    <w:rsid w:val="001F3B02"/>
    <w:rsid w:val="001F7FC4"/>
    <w:rsid w:val="00204E24"/>
    <w:rsid w:val="0021187E"/>
    <w:rsid w:val="00212D41"/>
    <w:rsid w:val="00213379"/>
    <w:rsid w:val="0021451A"/>
    <w:rsid w:val="00215E61"/>
    <w:rsid w:val="002200B3"/>
    <w:rsid w:val="002216D9"/>
    <w:rsid w:val="00224909"/>
    <w:rsid w:val="00227FDD"/>
    <w:rsid w:val="00235573"/>
    <w:rsid w:val="002358E5"/>
    <w:rsid w:val="00243010"/>
    <w:rsid w:val="0024619A"/>
    <w:rsid w:val="002520EB"/>
    <w:rsid w:val="00252B6F"/>
    <w:rsid w:val="00253291"/>
    <w:rsid w:val="002533EB"/>
    <w:rsid w:val="00261A70"/>
    <w:rsid w:val="0026298F"/>
    <w:rsid w:val="00264BC0"/>
    <w:rsid w:val="00271C46"/>
    <w:rsid w:val="0028171B"/>
    <w:rsid w:val="00281785"/>
    <w:rsid w:val="00281CF1"/>
    <w:rsid w:val="00282FFB"/>
    <w:rsid w:val="00283B56"/>
    <w:rsid w:val="002851DD"/>
    <w:rsid w:val="00287203"/>
    <w:rsid w:val="00290FA8"/>
    <w:rsid w:val="00292786"/>
    <w:rsid w:val="00293281"/>
    <w:rsid w:val="002A1CF1"/>
    <w:rsid w:val="002A7174"/>
    <w:rsid w:val="002B2460"/>
    <w:rsid w:val="002B72B1"/>
    <w:rsid w:val="002C2B65"/>
    <w:rsid w:val="002D2C89"/>
    <w:rsid w:val="002D3826"/>
    <w:rsid w:val="002D42E6"/>
    <w:rsid w:val="002D5966"/>
    <w:rsid w:val="002D6733"/>
    <w:rsid w:val="002E3E73"/>
    <w:rsid w:val="002E689F"/>
    <w:rsid w:val="002F337F"/>
    <w:rsid w:val="002F3DA5"/>
    <w:rsid w:val="0030495C"/>
    <w:rsid w:val="003054C8"/>
    <w:rsid w:val="0030645F"/>
    <w:rsid w:val="00311524"/>
    <w:rsid w:val="0031297A"/>
    <w:rsid w:val="003156D3"/>
    <w:rsid w:val="00320429"/>
    <w:rsid w:val="00320DA5"/>
    <w:rsid w:val="00321A8C"/>
    <w:rsid w:val="00323BFB"/>
    <w:rsid w:val="00324E90"/>
    <w:rsid w:val="0032554D"/>
    <w:rsid w:val="00325A1D"/>
    <w:rsid w:val="00327DA6"/>
    <w:rsid w:val="00332C94"/>
    <w:rsid w:val="00335650"/>
    <w:rsid w:val="00335D90"/>
    <w:rsid w:val="003364A4"/>
    <w:rsid w:val="003376BB"/>
    <w:rsid w:val="003460ED"/>
    <w:rsid w:val="0034764A"/>
    <w:rsid w:val="003541D9"/>
    <w:rsid w:val="003568B4"/>
    <w:rsid w:val="0035740D"/>
    <w:rsid w:val="00357C45"/>
    <w:rsid w:val="00364AF2"/>
    <w:rsid w:val="00370615"/>
    <w:rsid w:val="0037267B"/>
    <w:rsid w:val="00373FC4"/>
    <w:rsid w:val="003773C6"/>
    <w:rsid w:val="003835A4"/>
    <w:rsid w:val="00385EB1"/>
    <w:rsid w:val="003874DF"/>
    <w:rsid w:val="00391B2F"/>
    <w:rsid w:val="00395080"/>
    <w:rsid w:val="00395593"/>
    <w:rsid w:val="00397CF3"/>
    <w:rsid w:val="003A2550"/>
    <w:rsid w:val="003A2E98"/>
    <w:rsid w:val="003B20CF"/>
    <w:rsid w:val="003C02DA"/>
    <w:rsid w:val="003C4E79"/>
    <w:rsid w:val="003C6729"/>
    <w:rsid w:val="003D001C"/>
    <w:rsid w:val="003D4A1C"/>
    <w:rsid w:val="003D7BD5"/>
    <w:rsid w:val="003E2C73"/>
    <w:rsid w:val="003E71FC"/>
    <w:rsid w:val="003E72E5"/>
    <w:rsid w:val="003F5330"/>
    <w:rsid w:val="0040233E"/>
    <w:rsid w:val="004117E0"/>
    <w:rsid w:val="004130C6"/>
    <w:rsid w:val="00420CC0"/>
    <w:rsid w:val="00430413"/>
    <w:rsid w:val="0043300F"/>
    <w:rsid w:val="00433B7B"/>
    <w:rsid w:val="00435622"/>
    <w:rsid w:val="004414AA"/>
    <w:rsid w:val="00451457"/>
    <w:rsid w:val="00460D4C"/>
    <w:rsid w:val="0046156C"/>
    <w:rsid w:val="00462E7C"/>
    <w:rsid w:val="00463865"/>
    <w:rsid w:val="00464E2E"/>
    <w:rsid w:val="00464F76"/>
    <w:rsid w:val="004670B4"/>
    <w:rsid w:val="0047082D"/>
    <w:rsid w:val="00470D23"/>
    <w:rsid w:val="00471140"/>
    <w:rsid w:val="004717A4"/>
    <w:rsid w:val="00471B90"/>
    <w:rsid w:val="0047252D"/>
    <w:rsid w:val="00473373"/>
    <w:rsid w:val="00475755"/>
    <w:rsid w:val="00477956"/>
    <w:rsid w:val="00483834"/>
    <w:rsid w:val="0048701E"/>
    <w:rsid w:val="00491749"/>
    <w:rsid w:val="0049248B"/>
    <w:rsid w:val="004A4F24"/>
    <w:rsid w:val="004A6EF6"/>
    <w:rsid w:val="004A713F"/>
    <w:rsid w:val="004B32CE"/>
    <w:rsid w:val="004B3FAC"/>
    <w:rsid w:val="004B5072"/>
    <w:rsid w:val="004B7F8D"/>
    <w:rsid w:val="004C3539"/>
    <w:rsid w:val="004D4078"/>
    <w:rsid w:val="004D492D"/>
    <w:rsid w:val="004E68A9"/>
    <w:rsid w:val="004F258E"/>
    <w:rsid w:val="0050324D"/>
    <w:rsid w:val="0052273D"/>
    <w:rsid w:val="00525A97"/>
    <w:rsid w:val="00525C17"/>
    <w:rsid w:val="00541339"/>
    <w:rsid w:val="005501AE"/>
    <w:rsid w:val="005537A6"/>
    <w:rsid w:val="005617EF"/>
    <w:rsid w:val="00563D54"/>
    <w:rsid w:val="0056515E"/>
    <w:rsid w:val="00572E9D"/>
    <w:rsid w:val="00572FD5"/>
    <w:rsid w:val="00573807"/>
    <w:rsid w:val="00576E05"/>
    <w:rsid w:val="00577814"/>
    <w:rsid w:val="00580507"/>
    <w:rsid w:val="00582639"/>
    <w:rsid w:val="005834F6"/>
    <w:rsid w:val="00585368"/>
    <w:rsid w:val="0058548A"/>
    <w:rsid w:val="0058777C"/>
    <w:rsid w:val="0059479D"/>
    <w:rsid w:val="005956D1"/>
    <w:rsid w:val="005A40DE"/>
    <w:rsid w:val="005B1B68"/>
    <w:rsid w:val="005B1E80"/>
    <w:rsid w:val="005B5FE1"/>
    <w:rsid w:val="005C040A"/>
    <w:rsid w:val="005C291E"/>
    <w:rsid w:val="005C7B8D"/>
    <w:rsid w:val="005D19B0"/>
    <w:rsid w:val="005E1944"/>
    <w:rsid w:val="005F1555"/>
    <w:rsid w:val="00602458"/>
    <w:rsid w:val="00604504"/>
    <w:rsid w:val="00611EF6"/>
    <w:rsid w:val="00613097"/>
    <w:rsid w:val="00617A12"/>
    <w:rsid w:val="006217F5"/>
    <w:rsid w:val="006228B7"/>
    <w:rsid w:val="006311C0"/>
    <w:rsid w:val="006319FC"/>
    <w:rsid w:val="00632354"/>
    <w:rsid w:val="00634915"/>
    <w:rsid w:val="00634E33"/>
    <w:rsid w:val="006371D9"/>
    <w:rsid w:val="00645B0D"/>
    <w:rsid w:val="00650D65"/>
    <w:rsid w:val="00654A7F"/>
    <w:rsid w:val="0065555A"/>
    <w:rsid w:val="00657F8B"/>
    <w:rsid w:val="00660C23"/>
    <w:rsid w:val="00663510"/>
    <w:rsid w:val="00664CBB"/>
    <w:rsid w:val="00665FC2"/>
    <w:rsid w:val="00671602"/>
    <w:rsid w:val="00672830"/>
    <w:rsid w:val="00675FAF"/>
    <w:rsid w:val="006775B5"/>
    <w:rsid w:val="006805E1"/>
    <w:rsid w:val="006812D6"/>
    <w:rsid w:val="00684AB8"/>
    <w:rsid w:val="00685732"/>
    <w:rsid w:val="006879A1"/>
    <w:rsid w:val="006902B5"/>
    <w:rsid w:val="00693FD9"/>
    <w:rsid w:val="006947F9"/>
    <w:rsid w:val="006949C9"/>
    <w:rsid w:val="006A1004"/>
    <w:rsid w:val="006A1192"/>
    <w:rsid w:val="006A65D2"/>
    <w:rsid w:val="006A7D49"/>
    <w:rsid w:val="006B3515"/>
    <w:rsid w:val="006B4C53"/>
    <w:rsid w:val="006C23A2"/>
    <w:rsid w:val="006D0500"/>
    <w:rsid w:val="006D2226"/>
    <w:rsid w:val="006E6862"/>
    <w:rsid w:val="006F0F9E"/>
    <w:rsid w:val="006F14C6"/>
    <w:rsid w:val="006F15D8"/>
    <w:rsid w:val="006F7E25"/>
    <w:rsid w:val="007002F8"/>
    <w:rsid w:val="007040BB"/>
    <w:rsid w:val="00712539"/>
    <w:rsid w:val="0071518D"/>
    <w:rsid w:val="00722C0A"/>
    <w:rsid w:val="00726C94"/>
    <w:rsid w:val="00726E84"/>
    <w:rsid w:val="00727F07"/>
    <w:rsid w:val="00734414"/>
    <w:rsid w:val="0073544C"/>
    <w:rsid w:val="00741616"/>
    <w:rsid w:val="00747A6E"/>
    <w:rsid w:val="007578F1"/>
    <w:rsid w:val="00762411"/>
    <w:rsid w:val="007663D3"/>
    <w:rsid w:val="00775A42"/>
    <w:rsid w:val="0078227D"/>
    <w:rsid w:val="007915E0"/>
    <w:rsid w:val="00797958"/>
    <w:rsid w:val="007A5B80"/>
    <w:rsid w:val="007B3888"/>
    <w:rsid w:val="007B4664"/>
    <w:rsid w:val="007B4D73"/>
    <w:rsid w:val="007B6A1E"/>
    <w:rsid w:val="007C6988"/>
    <w:rsid w:val="007D096A"/>
    <w:rsid w:val="007D224B"/>
    <w:rsid w:val="007D2A89"/>
    <w:rsid w:val="007D2D4B"/>
    <w:rsid w:val="007D35CC"/>
    <w:rsid w:val="007D3C8F"/>
    <w:rsid w:val="007D44D8"/>
    <w:rsid w:val="007E5E20"/>
    <w:rsid w:val="007E770F"/>
    <w:rsid w:val="007F6147"/>
    <w:rsid w:val="00800BC3"/>
    <w:rsid w:val="00801EF9"/>
    <w:rsid w:val="0080250D"/>
    <w:rsid w:val="00807922"/>
    <w:rsid w:val="008100E0"/>
    <w:rsid w:val="00815180"/>
    <w:rsid w:val="00816C55"/>
    <w:rsid w:val="00821131"/>
    <w:rsid w:val="0082569F"/>
    <w:rsid w:val="00825EBE"/>
    <w:rsid w:val="008308EE"/>
    <w:rsid w:val="00834674"/>
    <w:rsid w:val="00834DEC"/>
    <w:rsid w:val="00837D27"/>
    <w:rsid w:val="00837FD4"/>
    <w:rsid w:val="00842AFD"/>
    <w:rsid w:val="00854427"/>
    <w:rsid w:val="00864CC1"/>
    <w:rsid w:val="00866016"/>
    <w:rsid w:val="00866A9B"/>
    <w:rsid w:val="00873B6C"/>
    <w:rsid w:val="008753EE"/>
    <w:rsid w:val="008754DF"/>
    <w:rsid w:val="00875623"/>
    <w:rsid w:val="008803D2"/>
    <w:rsid w:val="0088690F"/>
    <w:rsid w:val="00893F91"/>
    <w:rsid w:val="0089665C"/>
    <w:rsid w:val="008A07E3"/>
    <w:rsid w:val="008A6309"/>
    <w:rsid w:val="008B05EF"/>
    <w:rsid w:val="008B2B74"/>
    <w:rsid w:val="008C73C8"/>
    <w:rsid w:val="008D3EA6"/>
    <w:rsid w:val="008D4B8B"/>
    <w:rsid w:val="008D7B86"/>
    <w:rsid w:val="008E27DB"/>
    <w:rsid w:val="008E3F17"/>
    <w:rsid w:val="008F4783"/>
    <w:rsid w:val="00900D49"/>
    <w:rsid w:val="009116D2"/>
    <w:rsid w:val="009137E8"/>
    <w:rsid w:val="009144E3"/>
    <w:rsid w:val="009251BE"/>
    <w:rsid w:val="009355B7"/>
    <w:rsid w:val="009377CC"/>
    <w:rsid w:val="0095354D"/>
    <w:rsid w:val="00954525"/>
    <w:rsid w:val="00955C73"/>
    <w:rsid w:val="00956479"/>
    <w:rsid w:val="00957289"/>
    <w:rsid w:val="0096044A"/>
    <w:rsid w:val="00962E58"/>
    <w:rsid w:val="00966CC5"/>
    <w:rsid w:val="00967288"/>
    <w:rsid w:val="00967DC1"/>
    <w:rsid w:val="00970524"/>
    <w:rsid w:val="00972FEA"/>
    <w:rsid w:val="00973157"/>
    <w:rsid w:val="00973E8C"/>
    <w:rsid w:val="0097402E"/>
    <w:rsid w:val="00976E82"/>
    <w:rsid w:val="00977A9C"/>
    <w:rsid w:val="00977D1E"/>
    <w:rsid w:val="009845CD"/>
    <w:rsid w:val="00986F5D"/>
    <w:rsid w:val="0098768C"/>
    <w:rsid w:val="0099072C"/>
    <w:rsid w:val="00995A97"/>
    <w:rsid w:val="0099665C"/>
    <w:rsid w:val="009A05AE"/>
    <w:rsid w:val="009A0F5A"/>
    <w:rsid w:val="009C0347"/>
    <w:rsid w:val="009C3FE9"/>
    <w:rsid w:val="009C5285"/>
    <w:rsid w:val="009C642F"/>
    <w:rsid w:val="009C6918"/>
    <w:rsid w:val="009D3E2C"/>
    <w:rsid w:val="009D5F69"/>
    <w:rsid w:val="009D6785"/>
    <w:rsid w:val="009D6C72"/>
    <w:rsid w:val="009E16A9"/>
    <w:rsid w:val="009F44FC"/>
    <w:rsid w:val="009F4B71"/>
    <w:rsid w:val="009F6F4F"/>
    <w:rsid w:val="009F71DC"/>
    <w:rsid w:val="00A166AD"/>
    <w:rsid w:val="00A309EA"/>
    <w:rsid w:val="00A314FB"/>
    <w:rsid w:val="00A35C1F"/>
    <w:rsid w:val="00A414F2"/>
    <w:rsid w:val="00A5410E"/>
    <w:rsid w:val="00A5494E"/>
    <w:rsid w:val="00A5500E"/>
    <w:rsid w:val="00A57A24"/>
    <w:rsid w:val="00A6065C"/>
    <w:rsid w:val="00A60B1E"/>
    <w:rsid w:val="00A6418F"/>
    <w:rsid w:val="00A700D6"/>
    <w:rsid w:val="00A74047"/>
    <w:rsid w:val="00A75DFA"/>
    <w:rsid w:val="00A76B67"/>
    <w:rsid w:val="00A81CF3"/>
    <w:rsid w:val="00A84C62"/>
    <w:rsid w:val="00A93D07"/>
    <w:rsid w:val="00A94DFD"/>
    <w:rsid w:val="00A9501E"/>
    <w:rsid w:val="00A9530E"/>
    <w:rsid w:val="00A95B7B"/>
    <w:rsid w:val="00A96A44"/>
    <w:rsid w:val="00AA07AC"/>
    <w:rsid w:val="00AA6205"/>
    <w:rsid w:val="00AA6A1E"/>
    <w:rsid w:val="00AB5D42"/>
    <w:rsid w:val="00AB624D"/>
    <w:rsid w:val="00AB7CBC"/>
    <w:rsid w:val="00AC287F"/>
    <w:rsid w:val="00AC6F88"/>
    <w:rsid w:val="00AC7167"/>
    <w:rsid w:val="00AD0C6B"/>
    <w:rsid w:val="00AD2391"/>
    <w:rsid w:val="00AD4071"/>
    <w:rsid w:val="00AE341C"/>
    <w:rsid w:val="00AF0A6A"/>
    <w:rsid w:val="00AF1AD0"/>
    <w:rsid w:val="00B033AF"/>
    <w:rsid w:val="00B05F3F"/>
    <w:rsid w:val="00B1443E"/>
    <w:rsid w:val="00B14E28"/>
    <w:rsid w:val="00B15E3E"/>
    <w:rsid w:val="00B16E37"/>
    <w:rsid w:val="00B20057"/>
    <w:rsid w:val="00B212CC"/>
    <w:rsid w:val="00B25EE8"/>
    <w:rsid w:val="00B26B7F"/>
    <w:rsid w:val="00B337D2"/>
    <w:rsid w:val="00B36471"/>
    <w:rsid w:val="00B37A5E"/>
    <w:rsid w:val="00B43611"/>
    <w:rsid w:val="00B45C19"/>
    <w:rsid w:val="00B45FEA"/>
    <w:rsid w:val="00B47BAA"/>
    <w:rsid w:val="00B50C87"/>
    <w:rsid w:val="00B5252A"/>
    <w:rsid w:val="00B55473"/>
    <w:rsid w:val="00B577F9"/>
    <w:rsid w:val="00B62427"/>
    <w:rsid w:val="00B63A96"/>
    <w:rsid w:val="00B63E1E"/>
    <w:rsid w:val="00B67779"/>
    <w:rsid w:val="00B677A7"/>
    <w:rsid w:val="00B76C88"/>
    <w:rsid w:val="00B77608"/>
    <w:rsid w:val="00B9347D"/>
    <w:rsid w:val="00B9504E"/>
    <w:rsid w:val="00B967F4"/>
    <w:rsid w:val="00BA5925"/>
    <w:rsid w:val="00BA6809"/>
    <w:rsid w:val="00BB170E"/>
    <w:rsid w:val="00BB2349"/>
    <w:rsid w:val="00BB2FEF"/>
    <w:rsid w:val="00BB6D1F"/>
    <w:rsid w:val="00BC30FA"/>
    <w:rsid w:val="00BC6046"/>
    <w:rsid w:val="00BD1CE6"/>
    <w:rsid w:val="00BD65C7"/>
    <w:rsid w:val="00BE0668"/>
    <w:rsid w:val="00BE26C6"/>
    <w:rsid w:val="00BE6948"/>
    <w:rsid w:val="00BF4DC7"/>
    <w:rsid w:val="00BF6A05"/>
    <w:rsid w:val="00BF7D46"/>
    <w:rsid w:val="00C00ED0"/>
    <w:rsid w:val="00C03450"/>
    <w:rsid w:val="00C07A23"/>
    <w:rsid w:val="00C15444"/>
    <w:rsid w:val="00C21EF8"/>
    <w:rsid w:val="00C23C04"/>
    <w:rsid w:val="00C30CDE"/>
    <w:rsid w:val="00C30DA2"/>
    <w:rsid w:val="00C3268E"/>
    <w:rsid w:val="00C3352D"/>
    <w:rsid w:val="00C4187E"/>
    <w:rsid w:val="00C42950"/>
    <w:rsid w:val="00C43727"/>
    <w:rsid w:val="00C46870"/>
    <w:rsid w:val="00C51661"/>
    <w:rsid w:val="00C535AB"/>
    <w:rsid w:val="00C576DD"/>
    <w:rsid w:val="00C6434D"/>
    <w:rsid w:val="00C725ED"/>
    <w:rsid w:val="00C73B9F"/>
    <w:rsid w:val="00C73CA0"/>
    <w:rsid w:val="00C76AD6"/>
    <w:rsid w:val="00C83CDA"/>
    <w:rsid w:val="00C872B8"/>
    <w:rsid w:val="00C8777A"/>
    <w:rsid w:val="00C87B41"/>
    <w:rsid w:val="00C90E94"/>
    <w:rsid w:val="00C932F9"/>
    <w:rsid w:val="00CA0C4C"/>
    <w:rsid w:val="00CA1C1E"/>
    <w:rsid w:val="00CA5CAA"/>
    <w:rsid w:val="00CB0B8E"/>
    <w:rsid w:val="00CB140A"/>
    <w:rsid w:val="00CB2820"/>
    <w:rsid w:val="00CB54BD"/>
    <w:rsid w:val="00CB5CF6"/>
    <w:rsid w:val="00CC352F"/>
    <w:rsid w:val="00CC62A5"/>
    <w:rsid w:val="00CF02CE"/>
    <w:rsid w:val="00CF47B6"/>
    <w:rsid w:val="00CF47B9"/>
    <w:rsid w:val="00CF752A"/>
    <w:rsid w:val="00D00915"/>
    <w:rsid w:val="00D019B6"/>
    <w:rsid w:val="00D07AAE"/>
    <w:rsid w:val="00D17BD1"/>
    <w:rsid w:val="00D21675"/>
    <w:rsid w:val="00D21D33"/>
    <w:rsid w:val="00D23ADC"/>
    <w:rsid w:val="00D259D1"/>
    <w:rsid w:val="00D25A41"/>
    <w:rsid w:val="00D33328"/>
    <w:rsid w:val="00D34D24"/>
    <w:rsid w:val="00D358F1"/>
    <w:rsid w:val="00D47DC7"/>
    <w:rsid w:val="00D508FD"/>
    <w:rsid w:val="00D526D2"/>
    <w:rsid w:val="00D60B54"/>
    <w:rsid w:val="00D6168B"/>
    <w:rsid w:val="00D674D4"/>
    <w:rsid w:val="00D70C39"/>
    <w:rsid w:val="00D72440"/>
    <w:rsid w:val="00D7316A"/>
    <w:rsid w:val="00D7754E"/>
    <w:rsid w:val="00D77DFF"/>
    <w:rsid w:val="00D83719"/>
    <w:rsid w:val="00D86BB2"/>
    <w:rsid w:val="00D903BD"/>
    <w:rsid w:val="00D9458D"/>
    <w:rsid w:val="00DA2DAF"/>
    <w:rsid w:val="00DB19A9"/>
    <w:rsid w:val="00DB6861"/>
    <w:rsid w:val="00DC13BE"/>
    <w:rsid w:val="00DC2969"/>
    <w:rsid w:val="00DC3BCB"/>
    <w:rsid w:val="00DC491E"/>
    <w:rsid w:val="00DC6AA0"/>
    <w:rsid w:val="00DC76AA"/>
    <w:rsid w:val="00DE0F1D"/>
    <w:rsid w:val="00DE22DC"/>
    <w:rsid w:val="00DE3E13"/>
    <w:rsid w:val="00DE4171"/>
    <w:rsid w:val="00DE5025"/>
    <w:rsid w:val="00DF101A"/>
    <w:rsid w:val="00DF701D"/>
    <w:rsid w:val="00DF7F32"/>
    <w:rsid w:val="00E01445"/>
    <w:rsid w:val="00E01F4C"/>
    <w:rsid w:val="00E03A81"/>
    <w:rsid w:val="00E12FF5"/>
    <w:rsid w:val="00E1482E"/>
    <w:rsid w:val="00E16354"/>
    <w:rsid w:val="00E25719"/>
    <w:rsid w:val="00E30417"/>
    <w:rsid w:val="00E36ACE"/>
    <w:rsid w:val="00E4326C"/>
    <w:rsid w:val="00E43E53"/>
    <w:rsid w:val="00E443D8"/>
    <w:rsid w:val="00E478A9"/>
    <w:rsid w:val="00E47B8A"/>
    <w:rsid w:val="00E51BC8"/>
    <w:rsid w:val="00E528A6"/>
    <w:rsid w:val="00E54B04"/>
    <w:rsid w:val="00E56ADE"/>
    <w:rsid w:val="00E608C3"/>
    <w:rsid w:val="00E82374"/>
    <w:rsid w:val="00E84EF4"/>
    <w:rsid w:val="00E866B1"/>
    <w:rsid w:val="00E874B2"/>
    <w:rsid w:val="00E939E6"/>
    <w:rsid w:val="00E949C6"/>
    <w:rsid w:val="00E9580C"/>
    <w:rsid w:val="00EA286D"/>
    <w:rsid w:val="00EA4DA4"/>
    <w:rsid w:val="00EA551B"/>
    <w:rsid w:val="00EA69F0"/>
    <w:rsid w:val="00EB5F97"/>
    <w:rsid w:val="00EB7B85"/>
    <w:rsid w:val="00EB7E49"/>
    <w:rsid w:val="00EC162B"/>
    <w:rsid w:val="00EC3585"/>
    <w:rsid w:val="00EC5177"/>
    <w:rsid w:val="00ED0EDB"/>
    <w:rsid w:val="00ED37AC"/>
    <w:rsid w:val="00ED6FFE"/>
    <w:rsid w:val="00ED7946"/>
    <w:rsid w:val="00EE161B"/>
    <w:rsid w:val="00EE5990"/>
    <w:rsid w:val="00EF5284"/>
    <w:rsid w:val="00EF52FF"/>
    <w:rsid w:val="00F12452"/>
    <w:rsid w:val="00F15E7B"/>
    <w:rsid w:val="00F20591"/>
    <w:rsid w:val="00F25840"/>
    <w:rsid w:val="00F27A58"/>
    <w:rsid w:val="00F30CDA"/>
    <w:rsid w:val="00F334E5"/>
    <w:rsid w:val="00F33F39"/>
    <w:rsid w:val="00F404EA"/>
    <w:rsid w:val="00F41C11"/>
    <w:rsid w:val="00F44CFF"/>
    <w:rsid w:val="00F47BFA"/>
    <w:rsid w:val="00F50467"/>
    <w:rsid w:val="00F5100D"/>
    <w:rsid w:val="00F51E0F"/>
    <w:rsid w:val="00F54F5A"/>
    <w:rsid w:val="00F620EB"/>
    <w:rsid w:val="00F66391"/>
    <w:rsid w:val="00F75814"/>
    <w:rsid w:val="00F83354"/>
    <w:rsid w:val="00F8606F"/>
    <w:rsid w:val="00F8778A"/>
    <w:rsid w:val="00FA0A01"/>
    <w:rsid w:val="00FA0F5F"/>
    <w:rsid w:val="00FA22C2"/>
    <w:rsid w:val="00FA3BF6"/>
    <w:rsid w:val="00FA48F0"/>
    <w:rsid w:val="00FA73FB"/>
    <w:rsid w:val="00FA7A88"/>
    <w:rsid w:val="00FB01FA"/>
    <w:rsid w:val="00FB391F"/>
    <w:rsid w:val="00FB5A27"/>
    <w:rsid w:val="00FB77B9"/>
    <w:rsid w:val="00FC2D98"/>
    <w:rsid w:val="00FD1FF8"/>
    <w:rsid w:val="00FD228F"/>
    <w:rsid w:val="00FD2FA0"/>
    <w:rsid w:val="00FD4491"/>
    <w:rsid w:val="00FD76C8"/>
    <w:rsid w:val="00FD79BE"/>
    <w:rsid w:val="00FD7F4F"/>
    <w:rsid w:val="00FF1561"/>
    <w:rsid w:val="00FF5209"/>
    <w:rsid w:val="00FF5E71"/>
    <w:rsid w:val="00FF6499"/>
    <w:rsid w:val="00FF77C3"/>
    <w:rsid w:val="00FF7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AF99"/>
  <w15:docId w15:val="{FE7B9FC7-D9DC-4980-B0CE-C219C87C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956"/>
    <w:pPr>
      <w:spacing w:after="0" w:line="240" w:lineRule="auto"/>
    </w:pPr>
    <w:rPr>
      <w:rFonts w:eastAsiaTheme="minorEastAsia" w:cs="Times New Roman"/>
      <w:sz w:val="24"/>
      <w:szCs w:val="24"/>
    </w:rPr>
  </w:style>
  <w:style w:type="paragraph" w:styleId="10">
    <w:name w:val="heading 1"/>
    <w:basedOn w:val="a"/>
    <w:next w:val="a"/>
    <w:link w:val="11"/>
    <w:uiPriority w:val="9"/>
    <w:qFormat/>
    <w:rsid w:val="00B15E3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6A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B0F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15E3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4187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aliases w:val="Знак9"/>
    <w:basedOn w:val="a"/>
    <w:link w:val="a4"/>
    <w:uiPriority w:val="99"/>
    <w:unhideWhenUsed/>
    <w:rsid w:val="00FA73FB"/>
    <w:pPr>
      <w:tabs>
        <w:tab w:val="center" w:pos="4677"/>
        <w:tab w:val="right" w:pos="9355"/>
      </w:tabs>
    </w:pPr>
    <w:rPr>
      <w:rFonts w:eastAsiaTheme="minorHAnsi" w:cstheme="minorBidi"/>
      <w:sz w:val="22"/>
      <w:szCs w:val="22"/>
    </w:rPr>
  </w:style>
  <w:style w:type="character" w:customStyle="1" w:styleId="a4">
    <w:name w:val="Верхний колонтитул Знак"/>
    <w:aliases w:val="Знак9 Знак"/>
    <w:basedOn w:val="a0"/>
    <w:link w:val="a3"/>
    <w:uiPriority w:val="99"/>
    <w:rsid w:val="00FA73FB"/>
  </w:style>
  <w:style w:type="paragraph" w:styleId="a5">
    <w:name w:val="footer"/>
    <w:basedOn w:val="a"/>
    <w:link w:val="a6"/>
    <w:uiPriority w:val="99"/>
    <w:unhideWhenUsed/>
    <w:rsid w:val="00FA73FB"/>
    <w:pPr>
      <w:tabs>
        <w:tab w:val="center" w:pos="4677"/>
        <w:tab w:val="right" w:pos="9355"/>
      </w:tabs>
    </w:pPr>
    <w:rPr>
      <w:rFonts w:eastAsiaTheme="minorHAnsi" w:cstheme="minorBidi"/>
      <w:sz w:val="22"/>
      <w:szCs w:val="22"/>
    </w:rPr>
  </w:style>
  <w:style w:type="character" w:customStyle="1" w:styleId="a6">
    <w:name w:val="Нижний колонтитул Знак"/>
    <w:basedOn w:val="a0"/>
    <w:link w:val="a5"/>
    <w:uiPriority w:val="99"/>
    <w:rsid w:val="00FA73FB"/>
  </w:style>
  <w:style w:type="paragraph" w:styleId="a7">
    <w:name w:val="Balloon Text"/>
    <w:basedOn w:val="a"/>
    <w:link w:val="a8"/>
    <w:uiPriority w:val="99"/>
    <w:semiHidden/>
    <w:unhideWhenUsed/>
    <w:rsid w:val="00FA73FB"/>
    <w:rPr>
      <w:rFonts w:ascii="Tahoma" w:eastAsiaTheme="minorHAnsi" w:hAnsi="Tahoma" w:cs="Tahoma"/>
      <w:sz w:val="16"/>
      <w:szCs w:val="16"/>
    </w:rPr>
  </w:style>
  <w:style w:type="character" w:customStyle="1" w:styleId="a8">
    <w:name w:val="Текст выноски Знак"/>
    <w:basedOn w:val="a0"/>
    <w:link w:val="a7"/>
    <w:uiPriority w:val="99"/>
    <w:semiHidden/>
    <w:rsid w:val="00FA73FB"/>
    <w:rPr>
      <w:rFonts w:ascii="Tahoma" w:hAnsi="Tahoma" w:cs="Tahoma"/>
      <w:sz w:val="16"/>
      <w:szCs w:val="16"/>
    </w:rPr>
  </w:style>
  <w:style w:type="paragraph" w:customStyle="1" w:styleId="F9E977197262459AB16AE09F8A4F0155">
    <w:name w:val="F9E977197262459AB16AE09F8A4F0155"/>
    <w:rsid w:val="004C3539"/>
    <w:rPr>
      <w:rFonts w:eastAsiaTheme="minorEastAsia"/>
      <w:lang w:eastAsia="ru-RU"/>
    </w:rPr>
  </w:style>
  <w:style w:type="table" w:styleId="a9">
    <w:name w:val="Table Grid"/>
    <w:basedOn w:val="a1"/>
    <w:uiPriority w:val="59"/>
    <w:rsid w:val="004C35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1"/>
    <w:qFormat/>
    <w:rsid w:val="006F0F9E"/>
    <w:pPr>
      <w:spacing w:after="200" w:line="276" w:lineRule="auto"/>
      <w:ind w:left="720"/>
      <w:contextualSpacing/>
    </w:pPr>
    <w:rPr>
      <w:rFonts w:eastAsiaTheme="minorHAnsi" w:cstheme="minorBidi"/>
      <w:sz w:val="22"/>
      <w:szCs w:val="22"/>
    </w:rPr>
  </w:style>
  <w:style w:type="paragraph" w:styleId="ab">
    <w:name w:val="Body Text"/>
    <w:basedOn w:val="a"/>
    <w:link w:val="ac"/>
    <w:rsid w:val="006F0F9E"/>
    <w:pPr>
      <w:suppressAutoHyphens/>
      <w:jc w:val="both"/>
    </w:pPr>
    <w:rPr>
      <w:rFonts w:ascii="Times New Roman" w:eastAsia="Times New Roman" w:hAnsi="Times New Roman"/>
      <w:szCs w:val="20"/>
      <w:lang w:eastAsia="ar-SA"/>
    </w:rPr>
  </w:style>
  <w:style w:type="character" w:customStyle="1" w:styleId="ac">
    <w:name w:val="Основной текст Знак"/>
    <w:basedOn w:val="a0"/>
    <w:link w:val="ab"/>
    <w:rsid w:val="006F0F9E"/>
    <w:rPr>
      <w:rFonts w:ascii="Times New Roman" w:eastAsia="Times New Roman" w:hAnsi="Times New Roman" w:cs="Times New Roman"/>
      <w:sz w:val="24"/>
      <w:szCs w:val="20"/>
      <w:lang w:eastAsia="ar-SA"/>
    </w:rPr>
  </w:style>
  <w:style w:type="paragraph" w:customStyle="1" w:styleId="12">
    <w:name w:val="Заголовок1"/>
    <w:basedOn w:val="a"/>
    <w:next w:val="ab"/>
    <w:rsid w:val="006F0F9E"/>
    <w:pPr>
      <w:keepNext/>
      <w:spacing w:before="240" w:after="120"/>
    </w:pPr>
    <w:rPr>
      <w:rFonts w:ascii="Arial" w:eastAsia="Lucida Sans Unicode" w:hAnsi="Arial" w:cs="Tahoma"/>
      <w:sz w:val="28"/>
      <w:szCs w:val="28"/>
      <w:lang w:eastAsia="ar-SA"/>
    </w:rPr>
  </w:style>
  <w:style w:type="paragraph" w:customStyle="1" w:styleId="ad">
    <w:name w:val="Содержимое таблицы"/>
    <w:basedOn w:val="a"/>
    <w:rsid w:val="006F0F9E"/>
    <w:pPr>
      <w:suppressLineNumbers/>
    </w:pPr>
    <w:rPr>
      <w:rFonts w:ascii="Times New Roman" w:eastAsia="Batang" w:hAnsi="Times New Roman"/>
      <w:sz w:val="20"/>
      <w:szCs w:val="20"/>
      <w:lang w:eastAsia="ar-SA"/>
    </w:rPr>
  </w:style>
  <w:style w:type="character" w:styleId="ae">
    <w:name w:val="Hyperlink"/>
    <w:basedOn w:val="a0"/>
    <w:uiPriority w:val="99"/>
    <w:rsid w:val="000116B3"/>
    <w:rPr>
      <w:color w:val="0066CC"/>
      <w:u w:val="single"/>
    </w:rPr>
  </w:style>
  <w:style w:type="character" w:customStyle="1" w:styleId="13">
    <w:name w:val="Заголовок №1_"/>
    <w:basedOn w:val="a0"/>
    <w:link w:val="14"/>
    <w:uiPriority w:val="99"/>
    <w:rsid w:val="000116B3"/>
    <w:rPr>
      <w:rFonts w:ascii="Times New Roman" w:eastAsia="Times New Roman" w:hAnsi="Times New Roman" w:cs="Times New Roman"/>
      <w:b/>
      <w:bCs/>
      <w:sz w:val="28"/>
      <w:szCs w:val="28"/>
      <w:shd w:val="clear" w:color="auto" w:fill="FFFFFF"/>
    </w:rPr>
  </w:style>
  <w:style w:type="paragraph" w:customStyle="1" w:styleId="14">
    <w:name w:val="Заголовок №1"/>
    <w:basedOn w:val="a"/>
    <w:link w:val="13"/>
    <w:uiPriority w:val="99"/>
    <w:rsid w:val="000116B3"/>
    <w:pPr>
      <w:widowControl w:val="0"/>
      <w:shd w:val="clear" w:color="auto" w:fill="FFFFFF"/>
      <w:spacing w:line="322" w:lineRule="exact"/>
      <w:ind w:hanging="400"/>
      <w:jc w:val="both"/>
      <w:outlineLvl w:val="0"/>
    </w:pPr>
    <w:rPr>
      <w:rFonts w:ascii="Times New Roman" w:eastAsia="Times New Roman" w:hAnsi="Times New Roman"/>
      <w:b/>
      <w:bCs/>
      <w:sz w:val="28"/>
      <w:szCs w:val="28"/>
    </w:rPr>
  </w:style>
  <w:style w:type="paragraph" w:styleId="af">
    <w:name w:val="Body Text Indent"/>
    <w:basedOn w:val="a"/>
    <w:link w:val="af0"/>
    <w:uiPriority w:val="99"/>
    <w:semiHidden/>
    <w:unhideWhenUsed/>
    <w:rsid w:val="00B15E3E"/>
    <w:pPr>
      <w:spacing w:after="120"/>
      <w:ind w:left="283"/>
    </w:pPr>
  </w:style>
  <w:style w:type="character" w:customStyle="1" w:styleId="af0">
    <w:name w:val="Основной текст с отступом Знак"/>
    <w:basedOn w:val="a0"/>
    <w:link w:val="af"/>
    <w:uiPriority w:val="99"/>
    <w:semiHidden/>
    <w:rsid w:val="00B15E3E"/>
    <w:rPr>
      <w:rFonts w:eastAsiaTheme="minorEastAsia" w:cs="Times New Roman"/>
      <w:sz w:val="24"/>
      <w:szCs w:val="24"/>
    </w:rPr>
  </w:style>
  <w:style w:type="character" w:customStyle="1" w:styleId="7">
    <w:name w:val="Основной текст (7)_"/>
    <w:basedOn w:val="a0"/>
    <w:link w:val="70"/>
    <w:rsid w:val="00967DC1"/>
    <w:rPr>
      <w:rFonts w:ascii="Calibri" w:eastAsia="Calibri" w:hAnsi="Calibri" w:cs="Calibri"/>
      <w:i/>
      <w:iCs/>
      <w:shd w:val="clear" w:color="auto" w:fill="FFFFFF"/>
    </w:rPr>
  </w:style>
  <w:style w:type="paragraph" w:customStyle="1" w:styleId="70">
    <w:name w:val="Основной текст (7)"/>
    <w:basedOn w:val="a"/>
    <w:link w:val="7"/>
    <w:rsid w:val="00967DC1"/>
    <w:pPr>
      <w:widowControl w:val="0"/>
      <w:shd w:val="clear" w:color="auto" w:fill="FFFFFF"/>
      <w:spacing w:before="60" w:after="60" w:line="293" w:lineRule="exact"/>
      <w:jc w:val="both"/>
    </w:pPr>
    <w:rPr>
      <w:rFonts w:ascii="Calibri" w:eastAsia="Calibri" w:hAnsi="Calibri" w:cs="Calibri"/>
      <w:i/>
      <w:iCs/>
      <w:sz w:val="22"/>
      <w:szCs w:val="22"/>
    </w:rPr>
  </w:style>
  <w:style w:type="paragraph" w:styleId="af1">
    <w:name w:val="TOC Heading"/>
    <w:basedOn w:val="10"/>
    <w:next w:val="a"/>
    <w:uiPriority w:val="39"/>
    <w:semiHidden/>
    <w:unhideWhenUsed/>
    <w:qFormat/>
    <w:rsid w:val="009F71DC"/>
    <w:pPr>
      <w:outlineLvl w:val="9"/>
    </w:pPr>
    <w:rPr>
      <w:lang w:eastAsia="ru-RU"/>
    </w:rPr>
  </w:style>
  <w:style w:type="paragraph" w:styleId="21">
    <w:name w:val="toc 2"/>
    <w:basedOn w:val="a"/>
    <w:next w:val="a"/>
    <w:autoRedefine/>
    <w:uiPriority w:val="39"/>
    <w:unhideWhenUsed/>
    <w:qFormat/>
    <w:rsid w:val="003C02DA"/>
    <w:pPr>
      <w:tabs>
        <w:tab w:val="right" w:leader="dot" w:pos="9344"/>
      </w:tabs>
      <w:spacing w:before="60" w:after="60"/>
      <w:jc w:val="both"/>
    </w:pPr>
    <w:rPr>
      <w:rFonts w:cstheme="minorBidi"/>
      <w:sz w:val="22"/>
      <w:szCs w:val="22"/>
      <w:lang w:eastAsia="ru-RU"/>
    </w:rPr>
  </w:style>
  <w:style w:type="paragraph" w:styleId="15">
    <w:name w:val="toc 1"/>
    <w:basedOn w:val="a"/>
    <w:next w:val="a"/>
    <w:autoRedefine/>
    <w:uiPriority w:val="39"/>
    <w:unhideWhenUsed/>
    <w:qFormat/>
    <w:rsid w:val="00866016"/>
    <w:pPr>
      <w:tabs>
        <w:tab w:val="right" w:leader="dot" w:pos="9344"/>
      </w:tabs>
      <w:jc w:val="both"/>
    </w:pPr>
    <w:rPr>
      <w:rFonts w:cstheme="minorBidi"/>
      <w:sz w:val="22"/>
      <w:szCs w:val="22"/>
      <w:lang w:eastAsia="ru-RU"/>
    </w:rPr>
  </w:style>
  <w:style w:type="paragraph" w:styleId="31">
    <w:name w:val="toc 3"/>
    <w:basedOn w:val="a"/>
    <w:next w:val="a"/>
    <w:autoRedefine/>
    <w:uiPriority w:val="39"/>
    <w:unhideWhenUsed/>
    <w:qFormat/>
    <w:rsid w:val="009F71DC"/>
    <w:pPr>
      <w:spacing w:after="100" w:line="276" w:lineRule="auto"/>
      <w:ind w:left="440"/>
    </w:pPr>
    <w:rPr>
      <w:rFonts w:cstheme="minorBidi"/>
      <w:sz w:val="22"/>
      <w:szCs w:val="22"/>
      <w:lang w:eastAsia="ru-RU"/>
    </w:rPr>
  </w:style>
  <w:style w:type="character" w:customStyle="1" w:styleId="20">
    <w:name w:val="Заголовок 2 Знак"/>
    <w:basedOn w:val="a0"/>
    <w:link w:val="2"/>
    <w:uiPriority w:val="9"/>
    <w:rsid w:val="007B6A1E"/>
    <w:rPr>
      <w:rFonts w:asciiTheme="majorHAnsi" w:eastAsiaTheme="majorEastAsia" w:hAnsiTheme="majorHAnsi" w:cstheme="majorBidi"/>
      <w:b/>
      <w:bCs/>
      <w:color w:val="4F81BD" w:themeColor="accent1"/>
      <w:sz w:val="26"/>
      <w:szCs w:val="26"/>
    </w:rPr>
  </w:style>
  <w:style w:type="character" w:customStyle="1" w:styleId="22">
    <w:name w:val="Основной текст (2)_"/>
    <w:basedOn w:val="a0"/>
    <w:link w:val="23"/>
    <w:locked/>
    <w:rsid w:val="00125D14"/>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125D14"/>
    <w:pPr>
      <w:widowControl w:val="0"/>
      <w:shd w:val="clear" w:color="auto" w:fill="FFFFFF"/>
      <w:spacing w:before="6300" w:line="0" w:lineRule="atLeast"/>
      <w:ind w:hanging="340"/>
      <w:jc w:val="center"/>
    </w:pPr>
    <w:rPr>
      <w:rFonts w:ascii="Times New Roman" w:eastAsia="Times New Roman" w:hAnsi="Times New Roman"/>
      <w:sz w:val="28"/>
      <w:szCs w:val="28"/>
    </w:rPr>
  </w:style>
  <w:style w:type="paragraph" w:styleId="af2">
    <w:name w:val="No Spacing"/>
    <w:link w:val="af3"/>
    <w:uiPriority w:val="1"/>
    <w:qFormat/>
    <w:rsid w:val="006F14C6"/>
    <w:pPr>
      <w:spacing w:after="0" w:line="240" w:lineRule="auto"/>
    </w:pPr>
    <w:rPr>
      <w:rFonts w:eastAsiaTheme="minorEastAsia"/>
      <w:lang w:eastAsia="ru-RU"/>
    </w:rPr>
  </w:style>
  <w:style w:type="character" w:customStyle="1" w:styleId="af3">
    <w:name w:val="Без интервала Знак"/>
    <w:basedOn w:val="a0"/>
    <w:link w:val="af2"/>
    <w:uiPriority w:val="1"/>
    <w:rsid w:val="006F14C6"/>
    <w:rPr>
      <w:rFonts w:eastAsiaTheme="minorEastAsia"/>
      <w:lang w:eastAsia="ru-RU"/>
    </w:rPr>
  </w:style>
  <w:style w:type="paragraph" w:styleId="af4">
    <w:name w:val="Title"/>
    <w:basedOn w:val="a"/>
    <w:next w:val="a"/>
    <w:link w:val="af5"/>
    <w:uiPriority w:val="10"/>
    <w:qFormat/>
    <w:rsid w:val="006F14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5">
    <w:name w:val="Заголовок Знак"/>
    <w:basedOn w:val="a0"/>
    <w:link w:val="af4"/>
    <w:uiPriority w:val="10"/>
    <w:rsid w:val="006F14C6"/>
    <w:rPr>
      <w:rFonts w:asciiTheme="majorHAnsi" w:eastAsiaTheme="majorEastAsia" w:hAnsiTheme="majorHAnsi" w:cstheme="majorBidi"/>
      <w:color w:val="17365D" w:themeColor="text2" w:themeShade="BF"/>
      <w:spacing w:val="5"/>
      <w:kern w:val="28"/>
      <w:sz w:val="52"/>
      <w:szCs w:val="52"/>
      <w:lang w:eastAsia="ru-RU"/>
    </w:rPr>
  </w:style>
  <w:style w:type="paragraph" w:styleId="af6">
    <w:name w:val="Subtitle"/>
    <w:basedOn w:val="a"/>
    <w:next w:val="a"/>
    <w:link w:val="af7"/>
    <w:uiPriority w:val="11"/>
    <w:qFormat/>
    <w:rsid w:val="006F14C6"/>
    <w:pPr>
      <w:numPr>
        <w:ilvl w:val="1"/>
      </w:numPr>
      <w:spacing w:after="200" w:line="276" w:lineRule="auto"/>
    </w:pPr>
    <w:rPr>
      <w:rFonts w:asciiTheme="majorHAnsi" w:eastAsiaTheme="majorEastAsia" w:hAnsiTheme="majorHAnsi" w:cstheme="majorBidi"/>
      <w:i/>
      <w:iCs/>
      <w:color w:val="4F81BD" w:themeColor="accent1"/>
      <w:spacing w:val="15"/>
      <w:lang w:eastAsia="ru-RU"/>
    </w:rPr>
  </w:style>
  <w:style w:type="character" w:customStyle="1" w:styleId="af7">
    <w:name w:val="Подзаголовок Знак"/>
    <w:basedOn w:val="a0"/>
    <w:link w:val="af6"/>
    <w:uiPriority w:val="11"/>
    <w:rsid w:val="006F14C6"/>
    <w:rPr>
      <w:rFonts w:asciiTheme="majorHAnsi" w:eastAsiaTheme="majorEastAsia" w:hAnsiTheme="majorHAnsi" w:cstheme="majorBidi"/>
      <w:i/>
      <w:iCs/>
      <w:color w:val="4F81BD" w:themeColor="accent1"/>
      <w:spacing w:val="15"/>
      <w:sz w:val="24"/>
      <w:szCs w:val="24"/>
      <w:lang w:eastAsia="ru-RU"/>
    </w:rPr>
  </w:style>
  <w:style w:type="character" w:customStyle="1" w:styleId="s0">
    <w:name w:val="s0"/>
    <w:basedOn w:val="a0"/>
    <w:rsid w:val="00E25719"/>
  </w:style>
  <w:style w:type="numbering" w:customStyle="1" w:styleId="1">
    <w:name w:val="Стиль1"/>
    <w:uiPriority w:val="99"/>
    <w:rsid w:val="002216D9"/>
    <w:pPr>
      <w:numPr>
        <w:numId w:val="14"/>
      </w:numPr>
    </w:pPr>
  </w:style>
  <w:style w:type="character" w:customStyle="1" w:styleId="30">
    <w:name w:val="Заголовок 3 Знак"/>
    <w:basedOn w:val="a0"/>
    <w:link w:val="3"/>
    <w:uiPriority w:val="9"/>
    <w:semiHidden/>
    <w:rsid w:val="000B0FC4"/>
    <w:rPr>
      <w:rFonts w:asciiTheme="majorHAnsi" w:eastAsiaTheme="majorEastAsia" w:hAnsiTheme="majorHAnsi" w:cstheme="majorBidi"/>
      <w:b/>
      <w:bCs/>
      <w:color w:val="4F81BD" w:themeColor="accent1"/>
      <w:sz w:val="24"/>
      <w:szCs w:val="24"/>
    </w:rPr>
  </w:style>
  <w:style w:type="character" w:styleId="af8">
    <w:name w:val="annotation reference"/>
    <w:basedOn w:val="a0"/>
    <w:uiPriority w:val="99"/>
    <w:semiHidden/>
    <w:unhideWhenUsed/>
    <w:rsid w:val="00976E82"/>
    <w:rPr>
      <w:sz w:val="16"/>
      <w:szCs w:val="16"/>
    </w:rPr>
  </w:style>
  <w:style w:type="paragraph" w:styleId="af9">
    <w:name w:val="annotation text"/>
    <w:basedOn w:val="a"/>
    <w:link w:val="afa"/>
    <w:uiPriority w:val="99"/>
    <w:semiHidden/>
    <w:unhideWhenUsed/>
    <w:rsid w:val="00976E82"/>
    <w:rPr>
      <w:sz w:val="20"/>
      <w:szCs w:val="20"/>
    </w:rPr>
  </w:style>
  <w:style w:type="character" w:customStyle="1" w:styleId="afa">
    <w:name w:val="Текст примечания Знак"/>
    <w:basedOn w:val="a0"/>
    <w:link w:val="af9"/>
    <w:uiPriority w:val="99"/>
    <w:semiHidden/>
    <w:rsid w:val="00976E82"/>
    <w:rPr>
      <w:rFonts w:eastAsiaTheme="minorEastAsia" w:cs="Times New Roman"/>
      <w:sz w:val="20"/>
      <w:szCs w:val="20"/>
    </w:rPr>
  </w:style>
  <w:style w:type="paragraph" w:styleId="afb">
    <w:name w:val="annotation subject"/>
    <w:basedOn w:val="af9"/>
    <w:next w:val="af9"/>
    <w:link w:val="afc"/>
    <w:uiPriority w:val="99"/>
    <w:semiHidden/>
    <w:unhideWhenUsed/>
    <w:rsid w:val="00976E82"/>
    <w:rPr>
      <w:b/>
      <w:bCs/>
    </w:rPr>
  </w:style>
  <w:style w:type="character" w:customStyle="1" w:styleId="afc">
    <w:name w:val="Тема примечания Знак"/>
    <w:basedOn w:val="afa"/>
    <w:link w:val="afb"/>
    <w:uiPriority w:val="99"/>
    <w:semiHidden/>
    <w:rsid w:val="00976E82"/>
    <w:rPr>
      <w:rFonts w:eastAsiaTheme="minorEastAs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8546">
      <w:bodyDiv w:val="1"/>
      <w:marLeft w:val="0"/>
      <w:marRight w:val="0"/>
      <w:marTop w:val="0"/>
      <w:marBottom w:val="0"/>
      <w:divBdr>
        <w:top w:val="none" w:sz="0" w:space="0" w:color="auto"/>
        <w:left w:val="none" w:sz="0" w:space="0" w:color="auto"/>
        <w:bottom w:val="none" w:sz="0" w:space="0" w:color="auto"/>
        <w:right w:val="none" w:sz="0" w:space="0" w:color="auto"/>
      </w:divBdr>
    </w:div>
    <w:div w:id="84687539">
      <w:bodyDiv w:val="1"/>
      <w:marLeft w:val="0"/>
      <w:marRight w:val="0"/>
      <w:marTop w:val="0"/>
      <w:marBottom w:val="0"/>
      <w:divBdr>
        <w:top w:val="none" w:sz="0" w:space="0" w:color="auto"/>
        <w:left w:val="none" w:sz="0" w:space="0" w:color="auto"/>
        <w:bottom w:val="none" w:sz="0" w:space="0" w:color="auto"/>
        <w:right w:val="none" w:sz="0" w:space="0" w:color="auto"/>
      </w:divBdr>
    </w:div>
    <w:div w:id="119567627">
      <w:bodyDiv w:val="1"/>
      <w:marLeft w:val="0"/>
      <w:marRight w:val="0"/>
      <w:marTop w:val="0"/>
      <w:marBottom w:val="0"/>
      <w:divBdr>
        <w:top w:val="none" w:sz="0" w:space="0" w:color="auto"/>
        <w:left w:val="none" w:sz="0" w:space="0" w:color="auto"/>
        <w:bottom w:val="none" w:sz="0" w:space="0" w:color="auto"/>
        <w:right w:val="none" w:sz="0" w:space="0" w:color="auto"/>
      </w:divBdr>
    </w:div>
    <w:div w:id="140927663">
      <w:bodyDiv w:val="1"/>
      <w:marLeft w:val="0"/>
      <w:marRight w:val="0"/>
      <w:marTop w:val="0"/>
      <w:marBottom w:val="0"/>
      <w:divBdr>
        <w:top w:val="none" w:sz="0" w:space="0" w:color="auto"/>
        <w:left w:val="none" w:sz="0" w:space="0" w:color="auto"/>
        <w:bottom w:val="none" w:sz="0" w:space="0" w:color="auto"/>
        <w:right w:val="none" w:sz="0" w:space="0" w:color="auto"/>
      </w:divBdr>
    </w:div>
    <w:div w:id="145754403">
      <w:bodyDiv w:val="1"/>
      <w:marLeft w:val="0"/>
      <w:marRight w:val="0"/>
      <w:marTop w:val="0"/>
      <w:marBottom w:val="0"/>
      <w:divBdr>
        <w:top w:val="none" w:sz="0" w:space="0" w:color="auto"/>
        <w:left w:val="none" w:sz="0" w:space="0" w:color="auto"/>
        <w:bottom w:val="none" w:sz="0" w:space="0" w:color="auto"/>
        <w:right w:val="none" w:sz="0" w:space="0" w:color="auto"/>
      </w:divBdr>
    </w:div>
    <w:div w:id="253901476">
      <w:bodyDiv w:val="1"/>
      <w:marLeft w:val="0"/>
      <w:marRight w:val="0"/>
      <w:marTop w:val="0"/>
      <w:marBottom w:val="0"/>
      <w:divBdr>
        <w:top w:val="none" w:sz="0" w:space="0" w:color="auto"/>
        <w:left w:val="none" w:sz="0" w:space="0" w:color="auto"/>
        <w:bottom w:val="none" w:sz="0" w:space="0" w:color="auto"/>
        <w:right w:val="none" w:sz="0" w:space="0" w:color="auto"/>
      </w:divBdr>
    </w:div>
    <w:div w:id="372849753">
      <w:bodyDiv w:val="1"/>
      <w:marLeft w:val="0"/>
      <w:marRight w:val="0"/>
      <w:marTop w:val="0"/>
      <w:marBottom w:val="0"/>
      <w:divBdr>
        <w:top w:val="none" w:sz="0" w:space="0" w:color="auto"/>
        <w:left w:val="none" w:sz="0" w:space="0" w:color="auto"/>
        <w:bottom w:val="none" w:sz="0" w:space="0" w:color="auto"/>
        <w:right w:val="none" w:sz="0" w:space="0" w:color="auto"/>
      </w:divBdr>
    </w:div>
    <w:div w:id="432550813">
      <w:bodyDiv w:val="1"/>
      <w:marLeft w:val="0"/>
      <w:marRight w:val="0"/>
      <w:marTop w:val="0"/>
      <w:marBottom w:val="0"/>
      <w:divBdr>
        <w:top w:val="none" w:sz="0" w:space="0" w:color="auto"/>
        <w:left w:val="none" w:sz="0" w:space="0" w:color="auto"/>
        <w:bottom w:val="none" w:sz="0" w:space="0" w:color="auto"/>
        <w:right w:val="none" w:sz="0" w:space="0" w:color="auto"/>
      </w:divBdr>
    </w:div>
    <w:div w:id="574634107">
      <w:bodyDiv w:val="1"/>
      <w:marLeft w:val="0"/>
      <w:marRight w:val="0"/>
      <w:marTop w:val="0"/>
      <w:marBottom w:val="0"/>
      <w:divBdr>
        <w:top w:val="none" w:sz="0" w:space="0" w:color="auto"/>
        <w:left w:val="none" w:sz="0" w:space="0" w:color="auto"/>
        <w:bottom w:val="none" w:sz="0" w:space="0" w:color="auto"/>
        <w:right w:val="none" w:sz="0" w:space="0" w:color="auto"/>
      </w:divBdr>
    </w:div>
    <w:div w:id="577058560">
      <w:bodyDiv w:val="1"/>
      <w:marLeft w:val="0"/>
      <w:marRight w:val="0"/>
      <w:marTop w:val="0"/>
      <w:marBottom w:val="0"/>
      <w:divBdr>
        <w:top w:val="none" w:sz="0" w:space="0" w:color="auto"/>
        <w:left w:val="none" w:sz="0" w:space="0" w:color="auto"/>
        <w:bottom w:val="none" w:sz="0" w:space="0" w:color="auto"/>
        <w:right w:val="none" w:sz="0" w:space="0" w:color="auto"/>
      </w:divBdr>
    </w:div>
    <w:div w:id="591399669">
      <w:bodyDiv w:val="1"/>
      <w:marLeft w:val="0"/>
      <w:marRight w:val="0"/>
      <w:marTop w:val="0"/>
      <w:marBottom w:val="0"/>
      <w:divBdr>
        <w:top w:val="none" w:sz="0" w:space="0" w:color="auto"/>
        <w:left w:val="none" w:sz="0" w:space="0" w:color="auto"/>
        <w:bottom w:val="none" w:sz="0" w:space="0" w:color="auto"/>
        <w:right w:val="none" w:sz="0" w:space="0" w:color="auto"/>
      </w:divBdr>
    </w:div>
    <w:div w:id="593169330">
      <w:bodyDiv w:val="1"/>
      <w:marLeft w:val="0"/>
      <w:marRight w:val="0"/>
      <w:marTop w:val="0"/>
      <w:marBottom w:val="0"/>
      <w:divBdr>
        <w:top w:val="none" w:sz="0" w:space="0" w:color="auto"/>
        <w:left w:val="none" w:sz="0" w:space="0" w:color="auto"/>
        <w:bottom w:val="none" w:sz="0" w:space="0" w:color="auto"/>
        <w:right w:val="none" w:sz="0" w:space="0" w:color="auto"/>
      </w:divBdr>
    </w:div>
    <w:div w:id="615525084">
      <w:bodyDiv w:val="1"/>
      <w:marLeft w:val="0"/>
      <w:marRight w:val="0"/>
      <w:marTop w:val="0"/>
      <w:marBottom w:val="0"/>
      <w:divBdr>
        <w:top w:val="none" w:sz="0" w:space="0" w:color="auto"/>
        <w:left w:val="none" w:sz="0" w:space="0" w:color="auto"/>
        <w:bottom w:val="none" w:sz="0" w:space="0" w:color="auto"/>
        <w:right w:val="none" w:sz="0" w:space="0" w:color="auto"/>
      </w:divBdr>
    </w:div>
    <w:div w:id="625696417">
      <w:bodyDiv w:val="1"/>
      <w:marLeft w:val="0"/>
      <w:marRight w:val="0"/>
      <w:marTop w:val="0"/>
      <w:marBottom w:val="0"/>
      <w:divBdr>
        <w:top w:val="none" w:sz="0" w:space="0" w:color="auto"/>
        <w:left w:val="none" w:sz="0" w:space="0" w:color="auto"/>
        <w:bottom w:val="none" w:sz="0" w:space="0" w:color="auto"/>
        <w:right w:val="none" w:sz="0" w:space="0" w:color="auto"/>
      </w:divBdr>
    </w:div>
    <w:div w:id="640186654">
      <w:bodyDiv w:val="1"/>
      <w:marLeft w:val="0"/>
      <w:marRight w:val="0"/>
      <w:marTop w:val="0"/>
      <w:marBottom w:val="0"/>
      <w:divBdr>
        <w:top w:val="none" w:sz="0" w:space="0" w:color="auto"/>
        <w:left w:val="none" w:sz="0" w:space="0" w:color="auto"/>
        <w:bottom w:val="none" w:sz="0" w:space="0" w:color="auto"/>
        <w:right w:val="none" w:sz="0" w:space="0" w:color="auto"/>
      </w:divBdr>
    </w:div>
    <w:div w:id="696546059">
      <w:bodyDiv w:val="1"/>
      <w:marLeft w:val="0"/>
      <w:marRight w:val="0"/>
      <w:marTop w:val="0"/>
      <w:marBottom w:val="0"/>
      <w:divBdr>
        <w:top w:val="none" w:sz="0" w:space="0" w:color="auto"/>
        <w:left w:val="none" w:sz="0" w:space="0" w:color="auto"/>
        <w:bottom w:val="none" w:sz="0" w:space="0" w:color="auto"/>
        <w:right w:val="none" w:sz="0" w:space="0" w:color="auto"/>
      </w:divBdr>
    </w:div>
    <w:div w:id="708260565">
      <w:bodyDiv w:val="1"/>
      <w:marLeft w:val="0"/>
      <w:marRight w:val="0"/>
      <w:marTop w:val="0"/>
      <w:marBottom w:val="0"/>
      <w:divBdr>
        <w:top w:val="none" w:sz="0" w:space="0" w:color="auto"/>
        <w:left w:val="none" w:sz="0" w:space="0" w:color="auto"/>
        <w:bottom w:val="none" w:sz="0" w:space="0" w:color="auto"/>
        <w:right w:val="none" w:sz="0" w:space="0" w:color="auto"/>
      </w:divBdr>
    </w:div>
    <w:div w:id="724061827">
      <w:bodyDiv w:val="1"/>
      <w:marLeft w:val="0"/>
      <w:marRight w:val="0"/>
      <w:marTop w:val="0"/>
      <w:marBottom w:val="0"/>
      <w:divBdr>
        <w:top w:val="none" w:sz="0" w:space="0" w:color="auto"/>
        <w:left w:val="none" w:sz="0" w:space="0" w:color="auto"/>
        <w:bottom w:val="none" w:sz="0" w:space="0" w:color="auto"/>
        <w:right w:val="none" w:sz="0" w:space="0" w:color="auto"/>
      </w:divBdr>
    </w:div>
    <w:div w:id="740567007">
      <w:bodyDiv w:val="1"/>
      <w:marLeft w:val="0"/>
      <w:marRight w:val="0"/>
      <w:marTop w:val="0"/>
      <w:marBottom w:val="0"/>
      <w:divBdr>
        <w:top w:val="none" w:sz="0" w:space="0" w:color="auto"/>
        <w:left w:val="none" w:sz="0" w:space="0" w:color="auto"/>
        <w:bottom w:val="none" w:sz="0" w:space="0" w:color="auto"/>
        <w:right w:val="none" w:sz="0" w:space="0" w:color="auto"/>
      </w:divBdr>
    </w:div>
    <w:div w:id="824323977">
      <w:bodyDiv w:val="1"/>
      <w:marLeft w:val="0"/>
      <w:marRight w:val="0"/>
      <w:marTop w:val="0"/>
      <w:marBottom w:val="0"/>
      <w:divBdr>
        <w:top w:val="none" w:sz="0" w:space="0" w:color="auto"/>
        <w:left w:val="none" w:sz="0" w:space="0" w:color="auto"/>
        <w:bottom w:val="none" w:sz="0" w:space="0" w:color="auto"/>
        <w:right w:val="none" w:sz="0" w:space="0" w:color="auto"/>
      </w:divBdr>
    </w:div>
    <w:div w:id="864709185">
      <w:bodyDiv w:val="1"/>
      <w:marLeft w:val="0"/>
      <w:marRight w:val="0"/>
      <w:marTop w:val="0"/>
      <w:marBottom w:val="0"/>
      <w:divBdr>
        <w:top w:val="none" w:sz="0" w:space="0" w:color="auto"/>
        <w:left w:val="none" w:sz="0" w:space="0" w:color="auto"/>
        <w:bottom w:val="none" w:sz="0" w:space="0" w:color="auto"/>
        <w:right w:val="none" w:sz="0" w:space="0" w:color="auto"/>
      </w:divBdr>
    </w:div>
    <w:div w:id="900168984">
      <w:bodyDiv w:val="1"/>
      <w:marLeft w:val="0"/>
      <w:marRight w:val="0"/>
      <w:marTop w:val="0"/>
      <w:marBottom w:val="0"/>
      <w:divBdr>
        <w:top w:val="none" w:sz="0" w:space="0" w:color="auto"/>
        <w:left w:val="none" w:sz="0" w:space="0" w:color="auto"/>
        <w:bottom w:val="none" w:sz="0" w:space="0" w:color="auto"/>
        <w:right w:val="none" w:sz="0" w:space="0" w:color="auto"/>
      </w:divBdr>
    </w:div>
    <w:div w:id="932709467">
      <w:bodyDiv w:val="1"/>
      <w:marLeft w:val="0"/>
      <w:marRight w:val="0"/>
      <w:marTop w:val="0"/>
      <w:marBottom w:val="0"/>
      <w:divBdr>
        <w:top w:val="none" w:sz="0" w:space="0" w:color="auto"/>
        <w:left w:val="none" w:sz="0" w:space="0" w:color="auto"/>
        <w:bottom w:val="none" w:sz="0" w:space="0" w:color="auto"/>
        <w:right w:val="none" w:sz="0" w:space="0" w:color="auto"/>
      </w:divBdr>
    </w:div>
    <w:div w:id="962343636">
      <w:bodyDiv w:val="1"/>
      <w:marLeft w:val="0"/>
      <w:marRight w:val="0"/>
      <w:marTop w:val="0"/>
      <w:marBottom w:val="0"/>
      <w:divBdr>
        <w:top w:val="none" w:sz="0" w:space="0" w:color="auto"/>
        <w:left w:val="none" w:sz="0" w:space="0" w:color="auto"/>
        <w:bottom w:val="none" w:sz="0" w:space="0" w:color="auto"/>
        <w:right w:val="none" w:sz="0" w:space="0" w:color="auto"/>
      </w:divBdr>
    </w:div>
    <w:div w:id="1014192890">
      <w:bodyDiv w:val="1"/>
      <w:marLeft w:val="0"/>
      <w:marRight w:val="0"/>
      <w:marTop w:val="0"/>
      <w:marBottom w:val="0"/>
      <w:divBdr>
        <w:top w:val="none" w:sz="0" w:space="0" w:color="auto"/>
        <w:left w:val="none" w:sz="0" w:space="0" w:color="auto"/>
        <w:bottom w:val="none" w:sz="0" w:space="0" w:color="auto"/>
        <w:right w:val="none" w:sz="0" w:space="0" w:color="auto"/>
      </w:divBdr>
    </w:div>
    <w:div w:id="1024550503">
      <w:bodyDiv w:val="1"/>
      <w:marLeft w:val="0"/>
      <w:marRight w:val="0"/>
      <w:marTop w:val="0"/>
      <w:marBottom w:val="0"/>
      <w:divBdr>
        <w:top w:val="none" w:sz="0" w:space="0" w:color="auto"/>
        <w:left w:val="none" w:sz="0" w:space="0" w:color="auto"/>
        <w:bottom w:val="none" w:sz="0" w:space="0" w:color="auto"/>
        <w:right w:val="none" w:sz="0" w:space="0" w:color="auto"/>
      </w:divBdr>
    </w:div>
    <w:div w:id="1030765867">
      <w:bodyDiv w:val="1"/>
      <w:marLeft w:val="0"/>
      <w:marRight w:val="0"/>
      <w:marTop w:val="0"/>
      <w:marBottom w:val="0"/>
      <w:divBdr>
        <w:top w:val="none" w:sz="0" w:space="0" w:color="auto"/>
        <w:left w:val="none" w:sz="0" w:space="0" w:color="auto"/>
        <w:bottom w:val="none" w:sz="0" w:space="0" w:color="auto"/>
        <w:right w:val="none" w:sz="0" w:space="0" w:color="auto"/>
      </w:divBdr>
    </w:div>
    <w:div w:id="1067729088">
      <w:bodyDiv w:val="1"/>
      <w:marLeft w:val="0"/>
      <w:marRight w:val="0"/>
      <w:marTop w:val="0"/>
      <w:marBottom w:val="0"/>
      <w:divBdr>
        <w:top w:val="none" w:sz="0" w:space="0" w:color="auto"/>
        <w:left w:val="none" w:sz="0" w:space="0" w:color="auto"/>
        <w:bottom w:val="none" w:sz="0" w:space="0" w:color="auto"/>
        <w:right w:val="none" w:sz="0" w:space="0" w:color="auto"/>
      </w:divBdr>
    </w:div>
    <w:div w:id="1086732993">
      <w:bodyDiv w:val="1"/>
      <w:marLeft w:val="0"/>
      <w:marRight w:val="0"/>
      <w:marTop w:val="0"/>
      <w:marBottom w:val="0"/>
      <w:divBdr>
        <w:top w:val="none" w:sz="0" w:space="0" w:color="auto"/>
        <w:left w:val="none" w:sz="0" w:space="0" w:color="auto"/>
        <w:bottom w:val="none" w:sz="0" w:space="0" w:color="auto"/>
        <w:right w:val="none" w:sz="0" w:space="0" w:color="auto"/>
      </w:divBdr>
    </w:div>
    <w:div w:id="1087115488">
      <w:bodyDiv w:val="1"/>
      <w:marLeft w:val="0"/>
      <w:marRight w:val="0"/>
      <w:marTop w:val="0"/>
      <w:marBottom w:val="0"/>
      <w:divBdr>
        <w:top w:val="none" w:sz="0" w:space="0" w:color="auto"/>
        <w:left w:val="none" w:sz="0" w:space="0" w:color="auto"/>
        <w:bottom w:val="none" w:sz="0" w:space="0" w:color="auto"/>
        <w:right w:val="none" w:sz="0" w:space="0" w:color="auto"/>
      </w:divBdr>
    </w:div>
    <w:div w:id="1089086498">
      <w:bodyDiv w:val="1"/>
      <w:marLeft w:val="0"/>
      <w:marRight w:val="0"/>
      <w:marTop w:val="0"/>
      <w:marBottom w:val="0"/>
      <w:divBdr>
        <w:top w:val="none" w:sz="0" w:space="0" w:color="auto"/>
        <w:left w:val="none" w:sz="0" w:space="0" w:color="auto"/>
        <w:bottom w:val="none" w:sz="0" w:space="0" w:color="auto"/>
        <w:right w:val="none" w:sz="0" w:space="0" w:color="auto"/>
      </w:divBdr>
    </w:div>
    <w:div w:id="1190726835">
      <w:bodyDiv w:val="1"/>
      <w:marLeft w:val="0"/>
      <w:marRight w:val="0"/>
      <w:marTop w:val="0"/>
      <w:marBottom w:val="0"/>
      <w:divBdr>
        <w:top w:val="none" w:sz="0" w:space="0" w:color="auto"/>
        <w:left w:val="none" w:sz="0" w:space="0" w:color="auto"/>
        <w:bottom w:val="none" w:sz="0" w:space="0" w:color="auto"/>
        <w:right w:val="none" w:sz="0" w:space="0" w:color="auto"/>
      </w:divBdr>
    </w:div>
    <w:div w:id="1240671584">
      <w:bodyDiv w:val="1"/>
      <w:marLeft w:val="0"/>
      <w:marRight w:val="0"/>
      <w:marTop w:val="0"/>
      <w:marBottom w:val="0"/>
      <w:divBdr>
        <w:top w:val="none" w:sz="0" w:space="0" w:color="auto"/>
        <w:left w:val="none" w:sz="0" w:space="0" w:color="auto"/>
        <w:bottom w:val="none" w:sz="0" w:space="0" w:color="auto"/>
        <w:right w:val="none" w:sz="0" w:space="0" w:color="auto"/>
      </w:divBdr>
    </w:div>
    <w:div w:id="1254969531">
      <w:bodyDiv w:val="1"/>
      <w:marLeft w:val="0"/>
      <w:marRight w:val="0"/>
      <w:marTop w:val="0"/>
      <w:marBottom w:val="0"/>
      <w:divBdr>
        <w:top w:val="none" w:sz="0" w:space="0" w:color="auto"/>
        <w:left w:val="none" w:sz="0" w:space="0" w:color="auto"/>
        <w:bottom w:val="none" w:sz="0" w:space="0" w:color="auto"/>
        <w:right w:val="none" w:sz="0" w:space="0" w:color="auto"/>
      </w:divBdr>
    </w:div>
    <w:div w:id="1286425006">
      <w:bodyDiv w:val="1"/>
      <w:marLeft w:val="0"/>
      <w:marRight w:val="0"/>
      <w:marTop w:val="0"/>
      <w:marBottom w:val="0"/>
      <w:divBdr>
        <w:top w:val="none" w:sz="0" w:space="0" w:color="auto"/>
        <w:left w:val="none" w:sz="0" w:space="0" w:color="auto"/>
        <w:bottom w:val="none" w:sz="0" w:space="0" w:color="auto"/>
        <w:right w:val="none" w:sz="0" w:space="0" w:color="auto"/>
      </w:divBdr>
    </w:div>
    <w:div w:id="1350177057">
      <w:bodyDiv w:val="1"/>
      <w:marLeft w:val="0"/>
      <w:marRight w:val="0"/>
      <w:marTop w:val="0"/>
      <w:marBottom w:val="0"/>
      <w:divBdr>
        <w:top w:val="none" w:sz="0" w:space="0" w:color="auto"/>
        <w:left w:val="none" w:sz="0" w:space="0" w:color="auto"/>
        <w:bottom w:val="none" w:sz="0" w:space="0" w:color="auto"/>
        <w:right w:val="none" w:sz="0" w:space="0" w:color="auto"/>
      </w:divBdr>
    </w:div>
    <w:div w:id="1366060184">
      <w:bodyDiv w:val="1"/>
      <w:marLeft w:val="0"/>
      <w:marRight w:val="0"/>
      <w:marTop w:val="0"/>
      <w:marBottom w:val="0"/>
      <w:divBdr>
        <w:top w:val="none" w:sz="0" w:space="0" w:color="auto"/>
        <w:left w:val="none" w:sz="0" w:space="0" w:color="auto"/>
        <w:bottom w:val="none" w:sz="0" w:space="0" w:color="auto"/>
        <w:right w:val="none" w:sz="0" w:space="0" w:color="auto"/>
      </w:divBdr>
    </w:div>
    <w:div w:id="1380082599">
      <w:bodyDiv w:val="1"/>
      <w:marLeft w:val="0"/>
      <w:marRight w:val="0"/>
      <w:marTop w:val="0"/>
      <w:marBottom w:val="0"/>
      <w:divBdr>
        <w:top w:val="none" w:sz="0" w:space="0" w:color="auto"/>
        <w:left w:val="none" w:sz="0" w:space="0" w:color="auto"/>
        <w:bottom w:val="none" w:sz="0" w:space="0" w:color="auto"/>
        <w:right w:val="none" w:sz="0" w:space="0" w:color="auto"/>
      </w:divBdr>
    </w:div>
    <w:div w:id="1435637758">
      <w:bodyDiv w:val="1"/>
      <w:marLeft w:val="0"/>
      <w:marRight w:val="0"/>
      <w:marTop w:val="0"/>
      <w:marBottom w:val="0"/>
      <w:divBdr>
        <w:top w:val="none" w:sz="0" w:space="0" w:color="auto"/>
        <w:left w:val="none" w:sz="0" w:space="0" w:color="auto"/>
        <w:bottom w:val="none" w:sz="0" w:space="0" w:color="auto"/>
        <w:right w:val="none" w:sz="0" w:space="0" w:color="auto"/>
      </w:divBdr>
    </w:div>
    <w:div w:id="1438671722">
      <w:bodyDiv w:val="1"/>
      <w:marLeft w:val="0"/>
      <w:marRight w:val="0"/>
      <w:marTop w:val="0"/>
      <w:marBottom w:val="0"/>
      <w:divBdr>
        <w:top w:val="none" w:sz="0" w:space="0" w:color="auto"/>
        <w:left w:val="none" w:sz="0" w:space="0" w:color="auto"/>
        <w:bottom w:val="none" w:sz="0" w:space="0" w:color="auto"/>
        <w:right w:val="none" w:sz="0" w:space="0" w:color="auto"/>
      </w:divBdr>
    </w:div>
    <w:div w:id="1498693644">
      <w:bodyDiv w:val="1"/>
      <w:marLeft w:val="0"/>
      <w:marRight w:val="0"/>
      <w:marTop w:val="0"/>
      <w:marBottom w:val="0"/>
      <w:divBdr>
        <w:top w:val="none" w:sz="0" w:space="0" w:color="auto"/>
        <w:left w:val="none" w:sz="0" w:space="0" w:color="auto"/>
        <w:bottom w:val="none" w:sz="0" w:space="0" w:color="auto"/>
        <w:right w:val="none" w:sz="0" w:space="0" w:color="auto"/>
      </w:divBdr>
    </w:div>
    <w:div w:id="1541433785">
      <w:bodyDiv w:val="1"/>
      <w:marLeft w:val="0"/>
      <w:marRight w:val="0"/>
      <w:marTop w:val="0"/>
      <w:marBottom w:val="0"/>
      <w:divBdr>
        <w:top w:val="none" w:sz="0" w:space="0" w:color="auto"/>
        <w:left w:val="none" w:sz="0" w:space="0" w:color="auto"/>
        <w:bottom w:val="none" w:sz="0" w:space="0" w:color="auto"/>
        <w:right w:val="none" w:sz="0" w:space="0" w:color="auto"/>
      </w:divBdr>
    </w:div>
    <w:div w:id="1546792873">
      <w:bodyDiv w:val="1"/>
      <w:marLeft w:val="0"/>
      <w:marRight w:val="0"/>
      <w:marTop w:val="0"/>
      <w:marBottom w:val="0"/>
      <w:divBdr>
        <w:top w:val="none" w:sz="0" w:space="0" w:color="auto"/>
        <w:left w:val="none" w:sz="0" w:space="0" w:color="auto"/>
        <w:bottom w:val="none" w:sz="0" w:space="0" w:color="auto"/>
        <w:right w:val="none" w:sz="0" w:space="0" w:color="auto"/>
      </w:divBdr>
    </w:div>
    <w:div w:id="1579552833">
      <w:bodyDiv w:val="1"/>
      <w:marLeft w:val="0"/>
      <w:marRight w:val="0"/>
      <w:marTop w:val="0"/>
      <w:marBottom w:val="0"/>
      <w:divBdr>
        <w:top w:val="none" w:sz="0" w:space="0" w:color="auto"/>
        <w:left w:val="none" w:sz="0" w:space="0" w:color="auto"/>
        <w:bottom w:val="none" w:sz="0" w:space="0" w:color="auto"/>
        <w:right w:val="none" w:sz="0" w:space="0" w:color="auto"/>
      </w:divBdr>
    </w:div>
    <w:div w:id="1583947771">
      <w:bodyDiv w:val="1"/>
      <w:marLeft w:val="0"/>
      <w:marRight w:val="0"/>
      <w:marTop w:val="0"/>
      <w:marBottom w:val="0"/>
      <w:divBdr>
        <w:top w:val="none" w:sz="0" w:space="0" w:color="auto"/>
        <w:left w:val="none" w:sz="0" w:space="0" w:color="auto"/>
        <w:bottom w:val="none" w:sz="0" w:space="0" w:color="auto"/>
        <w:right w:val="none" w:sz="0" w:space="0" w:color="auto"/>
      </w:divBdr>
    </w:div>
    <w:div w:id="1615097417">
      <w:bodyDiv w:val="1"/>
      <w:marLeft w:val="0"/>
      <w:marRight w:val="0"/>
      <w:marTop w:val="0"/>
      <w:marBottom w:val="0"/>
      <w:divBdr>
        <w:top w:val="none" w:sz="0" w:space="0" w:color="auto"/>
        <w:left w:val="none" w:sz="0" w:space="0" w:color="auto"/>
        <w:bottom w:val="none" w:sz="0" w:space="0" w:color="auto"/>
        <w:right w:val="none" w:sz="0" w:space="0" w:color="auto"/>
      </w:divBdr>
    </w:div>
    <w:div w:id="1651900910">
      <w:bodyDiv w:val="1"/>
      <w:marLeft w:val="0"/>
      <w:marRight w:val="0"/>
      <w:marTop w:val="0"/>
      <w:marBottom w:val="0"/>
      <w:divBdr>
        <w:top w:val="none" w:sz="0" w:space="0" w:color="auto"/>
        <w:left w:val="none" w:sz="0" w:space="0" w:color="auto"/>
        <w:bottom w:val="none" w:sz="0" w:space="0" w:color="auto"/>
        <w:right w:val="none" w:sz="0" w:space="0" w:color="auto"/>
      </w:divBdr>
    </w:div>
    <w:div w:id="1750225342">
      <w:bodyDiv w:val="1"/>
      <w:marLeft w:val="0"/>
      <w:marRight w:val="0"/>
      <w:marTop w:val="0"/>
      <w:marBottom w:val="0"/>
      <w:divBdr>
        <w:top w:val="none" w:sz="0" w:space="0" w:color="auto"/>
        <w:left w:val="none" w:sz="0" w:space="0" w:color="auto"/>
        <w:bottom w:val="none" w:sz="0" w:space="0" w:color="auto"/>
        <w:right w:val="none" w:sz="0" w:space="0" w:color="auto"/>
      </w:divBdr>
    </w:div>
    <w:div w:id="1760717207">
      <w:bodyDiv w:val="1"/>
      <w:marLeft w:val="0"/>
      <w:marRight w:val="0"/>
      <w:marTop w:val="0"/>
      <w:marBottom w:val="0"/>
      <w:divBdr>
        <w:top w:val="none" w:sz="0" w:space="0" w:color="auto"/>
        <w:left w:val="none" w:sz="0" w:space="0" w:color="auto"/>
        <w:bottom w:val="none" w:sz="0" w:space="0" w:color="auto"/>
        <w:right w:val="none" w:sz="0" w:space="0" w:color="auto"/>
      </w:divBdr>
    </w:div>
    <w:div w:id="1777600821">
      <w:bodyDiv w:val="1"/>
      <w:marLeft w:val="0"/>
      <w:marRight w:val="0"/>
      <w:marTop w:val="0"/>
      <w:marBottom w:val="0"/>
      <w:divBdr>
        <w:top w:val="none" w:sz="0" w:space="0" w:color="auto"/>
        <w:left w:val="none" w:sz="0" w:space="0" w:color="auto"/>
        <w:bottom w:val="none" w:sz="0" w:space="0" w:color="auto"/>
        <w:right w:val="none" w:sz="0" w:space="0" w:color="auto"/>
      </w:divBdr>
    </w:div>
    <w:div w:id="1779332734">
      <w:bodyDiv w:val="1"/>
      <w:marLeft w:val="0"/>
      <w:marRight w:val="0"/>
      <w:marTop w:val="0"/>
      <w:marBottom w:val="0"/>
      <w:divBdr>
        <w:top w:val="none" w:sz="0" w:space="0" w:color="auto"/>
        <w:left w:val="none" w:sz="0" w:space="0" w:color="auto"/>
        <w:bottom w:val="none" w:sz="0" w:space="0" w:color="auto"/>
        <w:right w:val="none" w:sz="0" w:space="0" w:color="auto"/>
      </w:divBdr>
    </w:div>
    <w:div w:id="1789470027">
      <w:bodyDiv w:val="1"/>
      <w:marLeft w:val="0"/>
      <w:marRight w:val="0"/>
      <w:marTop w:val="0"/>
      <w:marBottom w:val="0"/>
      <w:divBdr>
        <w:top w:val="none" w:sz="0" w:space="0" w:color="auto"/>
        <w:left w:val="none" w:sz="0" w:space="0" w:color="auto"/>
        <w:bottom w:val="none" w:sz="0" w:space="0" w:color="auto"/>
        <w:right w:val="none" w:sz="0" w:space="0" w:color="auto"/>
      </w:divBdr>
    </w:div>
    <w:div w:id="1819690489">
      <w:bodyDiv w:val="1"/>
      <w:marLeft w:val="0"/>
      <w:marRight w:val="0"/>
      <w:marTop w:val="0"/>
      <w:marBottom w:val="0"/>
      <w:divBdr>
        <w:top w:val="none" w:sz="0" w:space="0" w:color="auto"/>
        <w:left w:val="none" w:sz="0" w:space="0" w:color="auto"/>
        <w:bottom w:val="none" w:sz="0" w:space="0" w:color="auto"/>
        <w:right w:val="none" w:sz="0" w:space="0" w:color="auto"/>
      </w:divBdr>
    </w:div>
    <w:div w:id="1847934746">
      <w:bodyDiv w:val="1"/>
      <w:marLeft w:val="0"/>
      <w:marRight w:val="0"/>
      <w:marTop w:val="0"/>
      <w:marBottom w:val="0"/>
      <w:divBdr>
        <w:top w:val="none" w:sz="0" w:space="0" w:color="auto"/>
        <w:left w:val="none" w:sz="0" w:space="0" w:color="auto"/>
        <w:bottom w:val="none" w:sz="0" w:space="0" w:color="auto"/>
        <w:right w:val="none" w:sz="0" w:space="0" w:color="auto"/>
      </w:divBdr>
    </w:div>
    <w:div w:id="1852260215">
      <w:bodyDiv w:val="1"/>
      <w:marLeft w:val="0"/>
      <w:marRight w:val="0"/>
      <w:marTop w:val="0"/>
      <w:marBottom w:val="0"/>
      <w:divBdr>
        <w:top w:val="none" w:sz="0" w:space="0" w:color="auto"/>
        <w:left w:val="none" w:sz="0" w:space="0" w:color="auto"/>
        <w:bottom w:val="none" w:sz="0" w:space="0" w:color="auto"/>
        <w:right w:val="none" w:sz="0" w:space="0" w:color="auto"/>
      </w:divBdr>
    </w:div>
    <w:div w:id="1893619082">
      <w:bodyDiv w:val="1"/>
      <w:marLeft w:val="0"/>
      <w:marRight w:val="0"/>
      <w:marTop w:val="0"/>
      <w:marBottom w:val="0"/>
      <w:divBdr>
        <w:top w:val="none" w:sz="0" w:space="0" w:color="auto"/>
        <w:left w:val="none" w:sz="0" w:space="0" w:color="auto"/>
        <w:bottom w:val="none" w:sz="0" w:space="0" w:color="auto"/>
        <w:right w:val="none" w:sz="0" w:space="0" w:color="auto"/>
      </w:divBdr>
    </w:div>
    <w:div w:id="1943612601">
      <w:bodyDiv w:val="1"/>
      <w:marLeft w:val="0"/>
      <w:marRight w:val="0"/>
      <w:marTop w:val="0"/>
      <w:marBottom w:val="0"/>
      <w:divBdr>
        <w:top w:val="none" w:sz="0" w:space="0" w:color="auto"/>
        <w:left w:val="none" w:sz="0" w:space="0" w:color="auto"/>
        <w:bottom w:val="none" w:sz="0" w:space="0" w:color="auto"/>
        <w:right w:val="none" w:sz="0" w:space="0" w:color="auto"/>
      </w:divBdr>
    </w:div>
    <w:div w:id="1946501131">
      <w:bodyDiv w:val="1"/>
      <w:marLeft w:val="0"/>
      <w:marRight w:val="0"/>
      <w:marTop w:val="0"/>
      <w:marBottom w:val="0"/>
      <w:divBdr>
        <w:top w:val="none" w:sz="0" w:space="0" w:color="auto"/>
        <w:left w:val="none" w:sz="0" w:space="0" w:color="auto"/>
        <w:bottom w:val="none" w:sz="0" w:space="0" w:color="auto"/>
        <w:right w:val="none" w:sz="0" w:space="0" w:color="auto"/>
      </w:divBdr>
    </w:div>
    <w:div w:id="1983999504">
      <w:bodyDiv w:val="1"/>
      <w:marLeft w:val="0"/>
      <w:marRight w:val="0"/>
      <w:marTop w:val="0"/>
      <w:marBottom w:val="0"/>
      <w:divBdr>
        <w:top w:val="none" w:sz="0" w:space="0" w:color="auto"/>
        <w:left w:val="none" w:sz="0" w:space="0" w:color="auto"/>
        <w:bottom w:val="none" w:sz="0" w:space="0" w:color="auto"/>
        <w:right w:val="none" w:sz="0" w:space="0" w:color="auto"/>
      </w:divBdr>
    </w:div>
    <w:div w:id="2084597906">
      <w:bodyDiv w:val="1"/>
      <w:marLeft w:val="0"/>
      <w:marRight w:val="0"/>
      <w:marTop w:val="0"/>
      <w:marBottom w:val="0"/>
      <w:divBdr>
        <w:top w:val="none" w:sz="0" w:space="0" w:color="auto"/>
        <w:left w:val="none" w:sz="0" w:space="0" w:color="auto"/>
        <w:bottom w:val="none" w:sz="0" w:space="0" w:color="auto"/>
        <w:right w:val="none" w:sz="0" w:space="0" w:color="auto"/>
      </w:divBdr>
    </w:div>
    <w:div w:id="2117481667">
      <w:bodyDiv w:val="1"/>
      <w:marLeft w:val="0"/>
      <w:marRight w:val="0"/>
      <w:marTop w:val="0"/>
      <w:marBottom w:val="0"/>
      <w:divBdr>
        <w:top w:val="none" w:sz="0" w:space="0" w:color="auto"/>
        <w:left w:val="none" w:sz="0" w:space="0" w:color="auto"/>
        <w:bottom w:val="none" w:sz="0" w:space="0" w:color="auto"/>
        <w:right w:val="none" w:sz="0" w:space="0" w:color="auto"/>
      </w:divBdr>
    </w:div>
    <w:div w:id="213019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BFB8CE-71F2-4FF2-91B3-E95067EE1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63</Pages>
  <Words>25617</Words>
  <Characters>146021</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Академиялық саясат</vt:lpstr>
    </vt:vector>
  </TitlesOfParts>
  <Company/>
  <LinksUpToDate>false</LinksUpToDate>
  <CharactersWithSpaces>171296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Академиялық саясат</dc:title>
  <dc:creator>Қостанай, 2023</dc:creator>
  <dc:description>Translated with Yandex.Translate</dc:description>
  <cp:lastModifiedBy>Пользователь Windows</cp:lastModifiedBy>
  <cp:revision>55</cp:revision>
  <cp:lastPrinted>2020-11-10T14:11:00Z</cp:lastPrinted>
  <dcterms:created xsi:type="dcterms:W3CDTF">2020-08-14T05:08:00Z</dcterms:created>
  <dcterms:modified xsi:type="dcterms:W3CDTF">2024-12-09T17:00:00Z</dcterms:modified>
</cp:coreProperties>
</file>